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sz w:val="20"/>
        </w:rPr>
      </w:pPr>
    </w:p>
    <w:p>
      <w:pPr>
        <w:spacing w:after="0"/>
        <w:rPr>
          <w:sz w:val="20"/>
        </w:rPr>
        <w:sectPr>
          <w:type w:val="continuous"/>
          <w:pgSz w:w="16840" w:h="11900" w:orient="landscape"/>
          <w:pgMar w:top="0" w:bottom="280" w:left="460" w:right="500"/>
        </w:sectPr>
      </w:pPr>
    </w:p>
    <w:p>
      <w:pPr>
        <w:pStyle w:val="Heading1"/>
        <w:spacing w:line="297" w:lineRule="auto" w:before="232"/>
        <w:ind w:left="6703" w:right="2305"/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20.597813pt;margin-top:22.036686pt;width:36.65pt;height:451.45pt;mso-position-horizontal-relative:page;mso-position-vertical-relative:paragraph;z-index:-251837440" type="#_x0000_t202" filled="false" stroked="false">
            <v:textbox inset="0,0,0,0" style="layout-flow:vertical;mso-layout-flow-alt:bottom-to-top">
              <w:txbxContent>
                <w:p>
                  <w:pPr>
                    <w:pStyle w:val="BodyText"/>
                    <w:spacing w:line="336" w:lineRule="auto" w:before="14"/>
                    <w:ind w:left="20"/>
                    <w:rPr>
                      <w:rFonts w:ascii="Arial" w:hAnsi="Arial"/>
                    </w:rPr>
                  </w:pPr>
                  <w:r>
                    <w:rPr>
                      <w:rFonts w:ascii="Arial" w:hAnsi="Arial"/>
                    </w:rPr>
                    <w:t>Ayuntamiento de Tías - Nº de registro del : - CSV: 15702513656011505564 Esta es una copia auténtica de documento original electrónico según la Ley 39/2015 de Procedimiento Administrativo Común Electrónico. Puede comprobar su autenticidad en:</w:t>
                  </w:r>
                </w:p>
                <w:p>
                  <w:pPr>
                    <w:pStyle w:val="BodyText"/>
                    <w:spacing w:line="182" w:lineRule="exact"/>
                    <w:ind w:left="20"/>
                    <w:rPr>
                      <w:rFonts w:ascii="Arial"/>
                    </w:rPr>
                  </w:pPr>
                  <w:hyperlink r:id="rId5">
                    <w:r>
                      <w:rPr>
                        <w:rFonts w:ascii="Arial"/>
                        <w:color w:val="0000FF"/>
                      </w:rPr>
                      <w:t>http://sede.ayuntamientodetias.es/validacion</w:t>
                    </w:r>
                  </w:hyperlink>
                </w:p>
              </w:txbxContent>
            </v:textbox>
            <w10:wrap type="none"/>
          </v:shape>
        </w:pict>
      </w:r>
      <w:r>
        <w:rPr/>
        <w:t>Ayuntamiento de Tías 2024</w:t>
      </w:r>
    </w:p>
    <w:p>
      <w:pPr>
        <w:spacing w:before="102"/>
        <w:ind w:left="4878" w:right="522" w:firstLine="0"/>
        <w:jc w:val="center"/>
        <w:rPr>
          <w:sz w:val="28"/>
        </w:rPr>
      </w:pPr>
      <w:r>
        <w:rPr>
          <w:sz w:val="28"/>
        </w:rPr>
        <w:t>ESTADO DE LIQUIDACIÓN DEL PRESUPUESTO</w:t>
      </w:r>
    </w:p>
    <w:p>
      <w:pPr>
        <w:pStyle w:val="ListParagraph"/>
        <w:numPr>
          <w:ilvl w:val="0"/>
          <w:numId w:val="1"/>
        </w:numPr>
        <w:tabs>
          <w:tab w:pos="374" w:val="left" w:leader="none"/>
        </w:tabs>
        <w:spacing w:line="240" w:lineRule="auto" w:before="178" w:after="0"/>
        <w:ind w:left="373" w:right="0" w:hanging="234"/>
        <w:jc w:val="left"/>
        <w:rPr>
          <w:sz w:val="28"/>
        </w:rPr>
      </w:pPr>
      <w:r>
        <w:rPr>
          <w:spacing w:val="-3"/>
          <w:sz w:val="28"/>
        </w:rPr>
        <w:t>LIQUIDACIÓN </w:t>
      </w:r>
      <w:r>
        <w:rPr>
          <w:sz w:val="28"/>
        </w:rPr>
        <w:t>DEL PRESUPUESTO DE GASTOS. RESUMEN GENERAL POR</w:t>
      </w:r>
      <w:r>
        <w:rPr>
          <w:spacing w:val="-3"/>
          <w:sz w:val="28"/>
        </w:rPr>
        <w:t> </w:t>
      </w:r>
      <w:r>
        <w:rPr>
          <w:sz w:val="28"/>
        </w:rPr>
        <w:t>CAPÍTULOS</w:t>
      </w:r>
    </w:p>
    <w:p>
      <w:pPr>
        <w:pStyle w:val="BodyText"/>
        <w:rPr>
          <w:sz w:val="18"/>
        </w:rPr>
      </w:pPr>
      <w:r>
        <w:rPr/>
        <w:br w:type="column"/>
      </w:r>
      <w:r>
        <w:rPr>
          <w:sz w:val="18"/>
        </w:rPr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2"/>
        <w:rPr>
          <w:sz w:val="19"/>
        </w:rPr>
      </w:pPr>
    </w:p>
    <w:p>
      <w:pPr>
        <w:pStyle w:val="BodyText"/>
        <w:spacing w:line="261" w:lineRule="auto"/>
        <w:ind w:left="427" w:right="1030"/>
      </w:pPr>
      <w:r>
        <w:rPr/>
        <w:t>Página: 1  /  1 Fecha:</w:t>
      </w:r>
      <w:r>
        <w:rPr>
          <w:spacing w:val="38"/>
        </w:rPr>
        <w:t> </w:t>
      </w:r>
      <w:r>
        <w:rPr/>
        <w:t>31/12/2024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1"/>
      </w:pPr>
    </w:p>
    <w:p>
      <w:pPr>
        <w:pStyle w:val="BodyText"/>
        <w:spacing w:line="107" w:lineRule="exact"/>
        <w:ind w:left="140"/>
      </w:pPr>
      <w:r>
        <w:rPr/>
        <w:pict>
          <v:group style="position:absolute;margin-left:28pt;margin-top:-.931244pt;width:784pt;height:434pt;mso-position-horizontal-relative:page;mso-position-vertical-relative:paragraph;z-index:-251838464" coordorigin="560,-19" coordsize="15680,8680">
            <v:rect style="position:absolute;left:580;top:1;width:15640;height:8640" filled="false" stroked="true" strokeweight="2pt" strokecolor="#0000ff">
              <v:stroke dashstyle="solid"/>
            </v:rect>
            <v:shape style="position:absolute;left:600;top:21;width:15600;height:8600" coordorigin="600,21" coordsize="15600,8600" path="m600,821l16200,821m600,8221l16200,8221m2200,21l2200,8221m5800,21l5800,8621m7000,421l7000,8621m8200,421l8200,8621m9400,21l9400,8621m5800,421l9400,421m11000,21l11000,8621m12400,21l12400,8621m13600,21l13600,8621m15000,21l15000,8621m16200,21l16200,8621e" filled="false" stroked="true" strokeweight="1pt" strokecolor="#0000ff">
              <v:path arrowok="t"/>
              <v:stroke dashstyle="solid"/>
            </v:shape>
            <v:line style="position:absolute" from="1144,7401" to="1144,4253" stroked="true" strokeweight=".53333pt" strokecolor="#0000ff">
              <v:stroke dashstyle="solid"/>
            </v:line>
            <w10:wrap type="none"/>
          </v:group>
        </w:pict>
      </w:r>
      <w:r>
        <w:rPr/>
        <w:t>OBLIGACIONES</w:t>
      </w:r>
    </w:p>
    <w:p>
      <w:pPr>
        <w:spacing w:after="0" w:line="107" w:lineRule="exact"/>
        <w:sectPr>
          <w:type w:val="continuous"/>
          <w:pgSz w:w="16840" w:h="11900" w:orient="landscape"/>
          <w:pgMar w:top="0" w:bottom="280" w:left="460" w:right="500"/>
          <w:cols w:num="2" w:equalWidth="0">
            <w:col w:w="11524" w:space="1588"/>
            <w:col w:w="2768"/>
          </w:cols>
        </w:sectPr>
      </w:pPr>
    </w:p>
    <w:p>
      <w:pPr>
        <w:pStyle w:val="BodyText"/>
        <w:spacing w:before="93"/>
        <w:ind w:left="500"/>
      </w:pPr>
      <w:r>
        <w:rPr/>
        <w:t>CAPÍTULOS</w:t>
      </w:r>
    </w:p>
    <w:p>
      <w:pPr>
        <w:pStyle w:val="BodyText"/>
        <w:spacing w:before="93"/>
        <w:ind w:left="500"/>
      </w:pPr>
      <w:r>
        <w:rPr/>
        <w:br w:type="column"/>
      </w:r>
      <w:r>
        <w:rPr/>
        <w:t>DESCRIPCIÓN</w:t>
      </w:r>
    </w:p>
    <w:p>
      <w:pPr>
        <w:pStyle w:val="BodyText"/>
        <w:spacing w:line="177" w:lineRule="exact"/>
        <w:ind w:left="500"/>
      </w:pPr>
      <w:r>
        <w:rPr/>
        <w:br w:type="column"/>
      </w:r>
      <w:r>
        <w:rPr/>
        <w:t>CRÉDITOS PRESUPUESTARIOS</w:t>
      </w:r>
    </w:p>
    <w:p>
      <w:pPr>
        <w:pStyle w:val="BodyText"/>
        <w:spacing w:line="160" w:lineRule="exact" w:before="114"/>
        <w:ind w:left="500" w:right="-13" w:firstLine="380"/>
      </w:pPr>
      <w:r>
        <w:rPr/>
        <w:br w:type="column"/>
      </w:r>
      <w:r>
        <w:rPr/>
        <w:t>GASTOS </w:t>
      </w:r>
      <w:r>
        <w:rPr>
          <w:spacing w:val="-1"/>
        </w:rPr>
        <w:t>COMPROMETIDOS</w:t>
      </w:r>
    </w:p>
    <w:p>
      <w:pPr>
        <w:pStyle w:val="BodyText"/>
        <w:spacing w:line="208" w:lineRule="auto" w:before="13"/>
        <w:ind w:left="204" w:right="-14" w:hanging="23"/>
      </w:pPr>
      <w:r>
        <w:rPr/>
        <w:br w:type="column"/>
      </w:r>
      <w:r>
        <w:rPr>
          <w:spacing w:val="-1"/>
        </w:rPr>
        <w:t>OBLIGACIONES </w:t>
      </w:r>
      <w:r>
        <w:rPr/>
        <w:t>RECONOCIDAS</w:t>
      </w:r>
    </w:p>
    <w:p>
      <w:pPr>
        <w:pStyle w:val="BodyText"/>
        <w:spacing w:line="160" w:lineRule="exact" w:before="114"/>
        <w:ind w:left="578" w:right="-15" w:hanging="159"/>
      </w:pPr>
      <w:r>
        <w:rPr/>
        <w:br w:type="column"/>
      </w:r>
      <w:r>
        <w:rPr>
          <w:spacing w:val="-5"/>
        </w:rPr>
        <w:t>PAGOS </w:t>
      </w:r>
      <w:r>
        <w:rPr/>
        <w:t>(6)</w:t>
      </w:r>
    </w:p>
    <w:p>
      <w:pPr>
        <w:pStyle w:val="BodyText"/>
        <w:spacing w:line="160" w:lineRule="exact" w:before="74"/>
        <w:ind w:left="500" w:right="-19" w:hanging="104"/>
      </w:pPr>
      <w:r>
        <w:rPr/>
        <w:br w:type="column"/>
      </w:r>
      <w:r>
        <w:rPr/>
        <w:t>PENDIENTES DE PAGO A 31 DE</w:t>
      </w:r>
    </w:p>
    <w:p>
      <w:pPr>
        <w:pStyle w:val="BodyText"/>
        <w:spacing w:line="160" w:lineRule="exact" w:before="114"/>
        <w:ind w:left="177" w:right="182" w:hanging="66"/>
      </w:pPr>
      <w:r>
        <w:rPr/>
        <w:br w:type="column"/>
      </w:r>
      <w:r>
        <w:rPr/>
        <w:t>REMANENTES DE CRÉDITO</w:t>
      </w:r>
    </w:p>
    <w:p>
      <w:pPr>
        <w:spacing w:after="0" w:line="160" w:lineRule="exact"/>
        <w:sectPr>
          <w:type w:val="continuous"/>
          <w:pgSz w:w="16840" w:h="11900" w:orient="landscape"/>
          <w:pgMar w:top="0" w:bottom="280" w:left="460" w:right="500"/>
          <w:cols w:num="8" w:equalWidth="0">
            <w:col w:w="1421" w:space="1095"/>
            <w:col w:w="1590" w:space="1399"/>
            <w:col w:w="2812" w:space="233"/>
            <w:col w:w="1881" w:space="39"/>
            <w:col w:w="1358" w:space="40"/>
            <w:col w:w="924" w:space="39"/>
            <w:col w:w="1620" w:space="40"/>
            <w:col w:w="1389"/>
          </w:cols>
        </w:sectPr>
      </w:pPr>
    </w:p>
    <w:p>
      <w:pPr>
        <w:pStyle w:val="BodyText"/>
        <w:rPr>
          <w:sz w:val="18"/>
        </w:rPr>
      </w:pPr>
    </w:p>
    <w:p>
      <w:pPr>
        <w:pStyle w:val="ListParagraph"/>
        <w:numPr>
          <w:ilvl w:val="1"/>
          <w:numId w:val="1"/>
        </w:numPr>
        <w:tabs>
          <w:tab w:pos="1779" w:val="left" w:leader="none"/>
          <w:tab w:pos="1780" w:val="left" w:leader="none"/>
        </w:tabs>
        <w:spacing w:line="240" w:lineRule="auto" w:before="132" w:after="0"/>
        <w:ind w:left="1780" w:right="0" w:hanging="880"/>
        <w:jc w:val="left"/>
        <w:rPr>
          <w:sz w:val="16"/>
        </w:rPr>
      </w:pPr>
      <w:r>
        <w:rPr>
          <w:sz w:val="16"/>
        </w:rPr>
        <w:t>GASTOS DE</w:t>
      </w:r>
      <w:r>
        <w:rPr>
          <w:spacing w:val="-1"/>
          <w:sz w:val="16"/>
        </w:rPr>
        <w:t> </w:t>
      </w:r>
      <w:r>
        <w:rPr>
          <w:sz w:val="16"/>
        </w:rPr>
        <w:t>PERSONAL.</w:t>
      </w:r>
    </w:p>
    <w:p>
      <w:pPr>
        <w:pStyle w:val="ListParagraph"/>
        <w:numPr>
          <w:ilvl w:val="1"/>
          <w:numId w:val="1"/>
        </w:numPr>
        <w:tabs>
          <w:tab w:pos="1779" w:val="left" w:leader="none"/>
          <w:tab w:pos="1780" w:val="left" w:leader="none"/>
        </w:tabs>
        <w:spacing w:line="240" w:lineRule="auto" w:before="16" w:after="0"/>
        <w:ind w:left="1780" w:right="0" w:hanging="880"/>
        <w:jc w:val="left"/>
        <w:rPr>
          <w:sz w:val="16"/>
        </w:rPr>
      </w:pPr>
      <w:r>
        <w:rPr>
          <w:sz w:val="16"/>
        </w:rPr>
        <w:t>GASTOS CORRIENTES EN BIENES Y</w:t>
      </w:r>
      <w:r>
        <w:rPr>
          <w:spacing w:val="-14"/>
          <w:sz w:val="16"/>
        </w:rPr>
        <w:t> </w:t>
      </w:r>
      <w:r>
        <w:rPr>
          <w:spacing w:val="-4"/>
          <w:sz w:val="16"/>
        </w:rPr>
        <w:t>SERVICIOS</w:t>
      </w:r>
    </w:p>
    <w:p>
      <w:pPr>
        <w:pStyle w:val="ListParagraph"/>
        <w:numPr>
          <w:ilvl w:val="1"/>
          <w:numId w:val="1"/>
        </w:numPr>
        <w:tabs>
          <w:tab w:pos="1779" w:val="left" w:leader="none"/>
          <w:tab w:pos="1780" w:val="left" w:leader="none"/>
        </w:tabs>
        <w:spacing w:line="240" w:lineRule="auto" w:before="56" w:after="0"/>
        <w:ind w:left="1780" w:right="0" w:hanging="880"/>
        <w:jc w:val="left"/>
        <w:rPr>
          <w:sz w:val="16"/>
        </w:rPr>
      </w:pPr>
      <w:r>
        <w:rPr>
          <w:sz w:val="16"/>
        </w:rPr>
        <w:t>GASTOS</w:t>
      </w:r>
      <w:r>
        <w:rPr>
          <w:spacing w:val="-1"/>
          <w:sz w:val="16"/>
        </w:rPr>
        <w:t> </w:t>
      </w:r>
      <w:r>
        <w:rPr>
          <w:sz w:val="16"/>
        </w:rPr>
        <w:t>FINANCIEROS</w:t>
      </w:r>
    </w:p>
    <w:p>
      <w:pPr>
        <w:pStyle w:val="ListParagraph"/>
        <w:numPr>
          <w:ilvl w:val="1"/>
          <w:numId w:val="1"/>
        </w:numPr>
        <w:tabs>
          <w:tab w:pos="1779" w:val="left" w:leader="none"/>
          <w:tab w:pos="1780" w:val="left" w:leader="none"/>
        </w:tabs>
        <w:spacing w:line="240" w:lineRule="auto" w:before="56" w:after="0"/>
        <w:ind w:left="1780" w:right="0" w:hanging="880"/>
        <w:jc w:val="left"/>
        <w:rPr>
          <w:sz w:val="16"/>
        </w:rPr>
      </w:pPr>
      <w:r>
        <w:rPr>
          <w:sz w:val="16"/>
        </w:rPr>
        <w:t>TRANSFERENCIAS CORRIENTES</w:t>
      </w:r>
    </w:p>
    <w:p>
      <w:pPr>
        <w:pStyle w:val="BodyText"/>
        <w:tabs>
          <w:tab w:pos="1779" w:val="left" w:leader="none"/>
        </w:tabs>
        <w:spacing w:before="56"/>
        <w:ind w:left="900"/>
      </w:pPr>
      <w:r>
        <w:rPr/>
        <w:t>6</w:t>
        <w:tab/>
        <w:t>INVERSIONES REALES</w:t>
      </w:r>
    </w:p>
    <w:p>
      <w:pPr>
        <w:pStyle w:val="BodyText"/>
        <w:tabs>
          <w:tab w:pos="1779" w:val="left" w:leader="none"/>
        </w:tabs>
        <w:spacing w:before="56"/>
        <w:ind w:left="900"/>
      </w:pPr>
      <w:r>
        <w:rPr/>
        <w:t>8</w:t>
        <w:tab/>
        <w:t>ACTIVOS</w:t>
      </w:r>
      <w:r>
        <w:rPr>
          <w:spacing w:val="-1"/>
        </w:rPr>
        <w:t> </w:t>
      </w:r>
      <w:r>
        <w:rPr/>
        <w:t>FINANCIEROS</w:t>
      </w:r>
    </w:p>
    <w:p>
      <w:pPr>
        <w:pStyle w:val="BodyText"/>
        <w:spacing w:line="71" w:lineRule="exact"/>
        <w:ind w:left="214" w:right="149"/>
        <w:jc w:val="center"/>
      </w:pPr>
      <w:r>
        <w:rPr/>
        <w:br w:type="column"/>
      </w:r>
      <w:r>
        <w:rPr/>
        <w:t>INICIALES</w:t>
      </w:r>
    </w:p>
    <w:p>
      <w:pPr>
        <w:pStyle w:val="BodyText"/>
        <w:spacing w:line="172" w:lineRule="exact"/>
        <w:ind w:left="214" w:right="149"/>
        <w:jc w:val="center"/>
      </w:pPr>
      <w:r>
        <w:rPr/>
        <w:t>(1)</w:t>
      </w:r>
    </w:p>
    <w:p>
      <w:pPr>
        <w:pStyle w:val="BodyText"/>
        <w:spacing w:before="96"/>
        <w:jc w:val="right"/>
      </w:pPr>
      <w:r>
        <w:rPr/>
        <w:t>12.125.777,49</w:t>
      </w:r>
    </w:p>
    <w:p>
      <w:pPr>
        <w:pStyle w:val="BodyText"/>
        <w:spacing w:before="16"/>
        <w:jc w:val="right"/>
      </w:pPr>
      <w:r>
        <w:rPr/>
        <w:t>14.013.371,79</w:t>
      </w:r>
    </w:p>
    <w:p>
      <w:pPr>
        <w:pStyle w:val="BodyText"/>
        <w:spacing w:before="56"/>
        <w:jc w:val="right"/>
      </w:pPr>
      <w:r>
        <w:rPr/>
        <w:t>15.000,00</w:t>
      </w:r>
    </w:p>
    <w:p>
      <w:pPr>
        <w:pStyle w:val="BodyText"/>
        <w:spacing w:before="56"/>
        <w:jc w:val="right"/>
      </w:pPr>
      <w:r>
        <w:rPr/>
        <w:t>2.651.136,91</w:t>
      </w:r>
    </w:p>
    <w:p>
      <w:pPr>
        <w:pStyle w:val="BodyText"/>
        <w:spacing w:before="56"/>
        <w:jc w:val="right"/>
      </w:pPr>
      <w:r>
        <w:rPr/>
        <w:t>90.000,00</w:t>
      </w:r>
    </w:p>
    <w:p>
      <w:pPr>
        <w:pStyle w:val="BodyText"/>
        <w:spacing w:before="56"/>
        <w:jc w:val="right"/>
      </w:pPr>
      <w:r>
        <w:rPr/>
        <w:t>130.000,00</w:t>
      </w:r>
    </w:p>
    <w:p>
      <w:pPr>
        <w:pStyle w:val="BodyText"/>
        <w:spacing w:line="71" w:lineRule="exact"/>
        <w:ind w:left="82" w:right="42"/>
        <w:jc w:val="center"/>
      </w:pPr>
      <w:r>
        <w:rPr/>
        <w:br w:type="column"/>
      </w:r>
      <w:r>
        <w:rPr/>
        <w:t>MODIFICAC.</w:t>
      </w:r>
    </w:p>
    <w:p>
      <w:pPr>
        <w:pStyle w:val="BodyText"/>
        <w:spacing w:line="172" w:lineRule="exact"/>
        <w:ind w:left="82" w:right="42"/>
        <w:jc w:val="center"/>
      </w:pPr>
      <w:r>
        <w:rPr/>
        <w:t>(2)</w:t>
      </w:r>
    </w:p>
    <w:p>
      <w:pPr>
        <w:pStyle w:val="BodyText"/>
        <w:spacing w:before="96"/>
        <w:jc w:val="right"/>
      </w:pPr>
      <w:r>
        <w:rPr/>
        <w:t>1.740.592,33</w:t>
      </w:r>
    </w:p>
    <w:p>
      <w:pPr>
        <w:pStyle w:val="BodyText"/>
        <w:spacing w:before="16"/>
        <w:jc w:val="right"/>
      </w:pPr>
      <w:r>
        <w:rPr/>
        <w:t>1.471.439,28</w:t>
      </w:r>
    </w:p>
    <w:p>
      <w:pPr>
        <w:pStyle w:val="BodyText"/>
        <w:spacing w:before="56"/>
        <w:jc w:val="right"/>
      </w:pPr>
      <w:r>
        <w:rPr/>
        <w:t>0,00</w:t>
      </w:r>
    </w:p>
    <w:p>
      <w:pPr>
        <w:pStyle w:val="BodyText"/>
        <w:spacing w:before="56"/>
        <w:jc w:val="right"/>
      </w:pPr>
      <w:r>
        <w:rPr/>
        <w:t>219.665,16</w:t>
      </w:r>
    </w:p>
    <w:p>
      <w:pPr>
        <w:pStyle w:val="BodyText"/>
        <w:spacing w:before="56"/>
        <w:jc w:val="right"/>
      </w:pPr>
      <w:r>
        <w:rPr/>
        <w:t>13.589.488,57</w:t>
      </w:r>
    </w:p>
    <w:p>
      <w:pPr>
        <w:pStyle w:val="BodyText"/>
        <w:spacing w:before="56"/>
        <w:jc w:val="right"/>
      </w:pPr>
      <w:r>
        <w:rPr/>
        <w:t>0,00</w:t>
      </w:r>
    </w:p>
    <w:p>
      <w:pPr>
        <w:pStyle w:val="BodyText"/>
        <w:spacing w:line="71" w:lineRule="exact"/>
        <w:ind w:left="82" w:right="42"/>
        <w:jc w:val="center"/>
      </w:pPr>
      <w:r>
        <w:rPr/>
        <w:br w:type="column"/>
      </w:r>
      <w:r>
        <w:rPr/>
        <w:t>DEFINITIVOS</w:t>
      </w:r>
    </w:p>
    <w:p>
      <w:pPr>
        <w:pStyle w:val="BodyText"/>
        <w:spacing w:line="172" w:lineRule="exact"/>
        <w:ind w:left="81" w:right="42"/>
        <w:jc w:val="center"/>
      </w:pPr>
      <w:r>
        <w:rPr/>
        <w:t>(3=1+2)</w:t>
      </w:r>
    </w:p>
    <w:p>
      <w:pPr>
        <w:pStyle w:val="BodyText"/>
        <w:spacing w:before="96"/>
        <w:jc w:val="right"/>
      </w:pPr>
      <w:r>
        <w:rPr/>
        <w:t>13.866.369,82</w:t>
      </w:r>
    </w:p>
    <w:p>
      <w:pPr>
        <w:pStyle w:val="BodyText"/>
        <w:spacing w:before="16"/>
        <w:jc w:val="right"/>
      </w:pPr>
      <w:r>
        <w:rPr/>
        <w:t>15.484.811,07</w:t>
      </w:r>
    </w:p>
    <w:p>
      <w:pPr>
        <w:pStyle w:val="BodyText"/>
        <w:spacing w:before="56"/>
        <w:jc w:val="right"/>
      </w:pPr>
      <w:r>
        <w:rPr/>
        <w:t>15.000,00</w:t>
      </w:r>
    </w:p>
    <w:p>
      <w:pPr>
        <w:pStyle w:val="BodyText"/>
        <w:spacing w:before="56"/>
        <w:jc w:val="right"/>
      </w:pPr>
      <w:r>
        <w:rPr/>
        <w:t>2.870.802,07</w:t>
      </w:r>
    </w:p>
    <w:p>
      <w:pPr>
        <w:pStyle w:val="BodyText"/>
        <w:spacing w:before="56"/>
        <w:jc w:val="right"/>
      </w:pPr>
      <w:r>
        <w:rPr/>
        <w:t>13.679.488,57</w:t>
      </w:r>
    </w:p>
    <w:p>
      <w:pPr>
        <w:pStyle w:val="BodyText"/>
        <w:spacing w:before="56"/>
        <w:jc w:val="right"/>
      </w:pPr>
      <w:r>
        <w:rPr/>
        <w:t>130.000,00</w:t>
      </w:r>
    </w:p>
    <w:p>
      <w:pPr>
        <w:spacing w:line="163" w:lineRule="exact" w:before="0"/>
        <w:ind w:left="686" w:right="646" w:firstLine="0"/>
        <w:jc w:val="center"/>
        <w:rPr>
          <w:sz w:val="16"/>
        </w:rPr>
      </w:pPr>
      <w:r>
        <w:rPr/>
        <w:br w:type="column"/>
      </w:r>
      <w:r>
        <w:rPr>
          <w:sz w:val="16"/>
        </w:rPr>
        <w:t>(4)</w:t>
      </w:r>
    </w:p>
    <w:p>
      <w:pPr>
        <w:pStyle w:val="BodyText"/>
        <w:spacing w:before="3"/>
        <w:rPr>
          <w:sz w:val="15"/>
        </w:rPr>
      </w:pPr>
    </w:p>
    <w:p>
      <w:pPr>
        <w:pStyle w:val="BodyText"/>
        <w:jc w:val="right"/>
      </w:pPr>
      <w:r>
        <w:rPr/>
        <w:t>12.096.366,16</w:t>
      </w:r>
    </w:p>
    <w:p>
      <w:pPr>
        <w:pStyle w:val="BodyText"/>
        <w:spacing w:before="16"/>
        <w:jc w:val="right"/>
      </w:pPr>
      <w:r>
        <w:rPr/>
        <w:t>14.471.588,40</w:t>
      </w:r>
    </w:p>
    <w:p>
      <w:pPr>
        <w:pStyle w:val="BodyText"/>
        <w:spacing w:before="56"/>
        <w:jc w:val="right"/>
      </w:pPr>
      <w:r>
        <w:rPr/>
        <w:t>2.740,40</w:t>
      </w:r>
    </w:p>
    <w:p>
      <w:pPr>
        <w:pStyle w:val="BodyText"/>
        <w:spacing w:before="56"/>
        <w:jc w:val="right"/>
      </w:pPr>
      <w:r>
        <w:rPr/>
        <w:t>2.609.407,45</w:t>
      </w:r>
    </w:p>
    <w:p>
      <w:pPr>
        <w:pStyle w:val="BodyText"/>
        <w:spacing w:before="56"/>
        <w:jc w:val="right"/>
      </w:pPr>
      <w:r>
        <w:rPr/>
        <w:t>6.109.944,74</w:t>
      </w:r>
    </w:p>
    <w:p>
      <w:pPr>
        <w:pStyle w:val="BodyText"/>
        <w:spacing w:before="56"/>
        <w:jc w:val="right"/>
      </w:pPr>
      <w:r>
        <w:rPr/>
        <w:t>0,00</w:t>
      </w:r>
    </w:p>
    <w:p>
      <w:pPr>
        <w:pStyle w:val="BodyText"/>
        <w:spacing w:line="51" w:lineRule="exact"/>
        <w:ind w:left="239" w:right="199"/>
        <w:jc w:val="center"/>
      </w:pPr>
      <w:r>
        <w:rPr/>
        <w:br w:type="column"/>
      </w:r>
      <w:r>
        <w:rPr/>
        <w:t>NETAS</w:t>
      </w:r>
    </w:p>
    <w:p>
      <w:pPr>
        <w:pStyle w:val="BodyText"/>
        <w:spacing w:line="172" w:lineRule="exact"/>
        <w:ind w:left="239" w:right="199"/>
        <w:jc w:val="center"/>
      </w:pPr>
      <w:r>
        <w:rPr/>
        <w:t>(5)</w:t>
      </w:r>
    </w:p>
    <w:p>
      <w:pPr>
        <w:pStyle w:val="BodyText"/>
        <w:spacing w:before="116"/>
        <w:jc w:val="right"/>
      </w:pPr>
      <w:r>
        <w:rPr/>
        <w:t>12.089.766,16</w:t>
      </w:r>
    </w:p>
    <w:p>
      <w:pPr>
        <w:pStyle w:val="BodyText"/>
        <w:spacing w:before="16"/>
        <w:jc w:val="right"/>
      </w:pPr>
      <w:r>
        <w:rPr/>
        <w:t>13.440.264,20</w:t>
      </w:r>
    </w:p>
    <w:p>
      <w:pPr>
        <w:pStyle w:val="BodyText"/>
        <w:spacing w:before="56"/>
        <w:jc w:val="right"/>
      </w:pPr>
      <w:r>
        <w:rPr/>
        <w:t>2.740,40</w:t>
      </w:r>
    </w:p>
    <w:p>
      <w:pPr>
        <w:pStyle w:val="BodyText"/>
        <w:spacing w:before="56"/>
        <w:jc w:val="right"/>
      </w:pPr>
      <w:r>
        <w:rPr/>
        <w:t>2.597.883,16</w:t>
      </w:r>
    </w:p>
    <w:p>
      <w:pPr>
        <w:pStyle w:val="BodyText"/>
        <w:spacing w:before="56"/>
        <w:jc w:val="right"/>
      </w:pPr>
      <w:r>
        <w:rPr/>
        <w:t>2.026.900,60</w:t>
      </w:r>
    </w:p>
    <w:p>
      <w:pPr>
        <w:pStyle w:val="BodyText"/>
        <w:spacing w:before="56"/>
        <w:jc w:val="right"/>
      </w:pPr>
      <w:r>
        <w:rPr/>
        <w:t>0,00</w:t>
      </w:r>
    </w:p>
    <w:p>
      <w:pPr>
        <w:pStyle w:val="BodyText"/>
        <w:rPr>
          <w:sz w:val="18"/>
        </w:rPr>
      </w:pPr>
      <w:r>
        <w:rPr/>
        <w:br w:type="column"/>
      </w:r>
      <w:r>
        <w:rPr>
          <w:sz w:val="18"/>
        </w:rPr>
      </w:r>
    </w:p>
    <w:p>
      <w:pPr>
        <w:pStyle w:val="BodyText"/>
        <w:spacing w:before="132"/>
        <w:jc w:val="right"/>
      </w:pPr>
      <w:r>
        <w:rPr/>
        <w:t>12.083.913,12</w:t>
      </w:r>
    </w:p>
    <w:p>
      <w:pPr>
        <w:pStyle w:val="BodyText"/>
        <w:spacing w:before="16"/>
        <w:jc w:val="right"/>
      </w:pPr>
      <w:r>
        <w:rPr/>
        <w:t>12.563.184,32</w:t>
      </w:r>
    </w:p>
    <w:p>
      <w:pPr>
        <w:pStyle w:val="BodyText"/>
        <w:spacing w:before="56"/>
        <w:jc w:val="right"/>
      </w:pPr>
      <w:r>
        <w:rPr/>
        <w:t>2.740,40</w:t>
      </w:r>
    </w:p>
    <w:p>
      <w:pPr>
        <w:pStyle w:val="BodyText"/>
        <w:spacing w:before="56"/>
        <w:jc w:val="right"/>
      </w:pPr>
      <w:r>
        <w:rPr/>
        <w:t>2.578.483,16</w:t>
      </w:r>
    </w:p>
    <w:p>
      <w:pPr>
        <w:pStyle w:val="BodyText"/>
        <w:spacing w:before="56"/>
        <w:jc w:val="right"/>
      </w:pPr>
      <w:r>
        <w:rPr/>
        <w:t>1.969.319,24</w:t>
      </w:r>
    </w:p>
    <w:p>
      <w:pPr>
        <w:pStyle w:val="BodyText"/>
        <w:spacing w:before="56"/>
        <w:jc w:val="right"/>
      </w:pPr>
      <w:r>
        <w:rPr/>
        <w:t>0,00</w:t>
      </w:r>
    </w:p>
    <w:p>
      <w:pPr>
        <w:pStyle w:val="BodyText"/>
        <w:spacing w:line="111" w:lineRule="exact"/>
        <w:ind w:left="239" w:right="200"/>
        <w:jc w:val="center"/>
      </w:pPr>
      <w:r>
        <w:rPr/>
        <w:br w:type="column"/>
      </w:r>
      <w:r>
        <w:rPr/>
        <w:t>DICIEMBRE</w:t>
      </w:r>
    </w:p>
    <w:p>
      <w:pPr>
        <w:pStyle w:val="BodyText"/>
        <w:spacing w:line="172" w:lineRule="exact"/>
        <w:ind w:left="239" w:right="200"/>
        <w:jc w:val="center"/>
      </w:pPr>
      <w:r>
        <w:rPr/>
        <w:t>(7=5-6)</w:t>
      </w:r>
    </w:p>
    <w:p>
      <w:pPr>
        <w:pStyle w:val="BodyText"/>
        <w:spacing w:before="56"/>
        <w:jc w:val="right"/>
      </w:pPr>
      <w:r>
        <w:rPr/>
        <w:t>5.853,04</w:t>
      </w:r>
    </w:p>
    <w:p>
      <w:pPr>
        <w:pStyle w:val="BodyText"/>
        <w:spacing w:before="16"/>
        <w:jc w:val="right"/>
      </w:pPr>
      <w:r>
        <w:rPr/>
        <w:t>877.079,88</w:t>
      </w:r>
    </w:p>
    <w:p>
      <w:pPr>
        <w:pStyle w:val="BodyText"/>
        <w:spacing w:before="56"/>
        <w:jc w:val="right"/>
      </w:pPr>
      <w:r>
        <w:rPr/>
        <w:t>0,00</w:t>
      </w:r>
    </w:p>
    <w:p>
      <w:pPr>
        <w:pStyle w:val="BodyText"/>
        <w:spacing w:before="56"/>
        <w:jc w:val="right"/>
      </w:pPr>
      <w:r>
        <w:rPr/>
        <w:t>19.400,00</w:t>
      </w:r>
    </w:p>
    <w:p>
      <w:pPr>
        <w:pStyle w:val="BodyText"/>
        <w:spacing w:before="56"/>
        <w:jc w:val="right"/>
      </w:pPr>
      <w:r>
        <w:rPr/>
        <w:t>57.581,36</w:t>
      </w:r>
    </w:p>
    <w:p>
      <w:pPr>
        <w:pStyle w:val="BodyText"/>
        <w:spacing w:before="56"/>
        <w:jc w:val="right"/>
      </w:pPr>
      <w:r>
        <w:rPr/>
        <w:t>0,00</w:t>
      </w:r>
    </w:p>
    <w:p>
      <w:pPr>
        <w:pStyle w:val="BodyText"/>
        <w:spacing w:line="163" w:lineRule="exact"/>
        <w:ind w:left="354"/>
      </w:pPr>
      <w:r>
        <w:rPr/>
        <w:br w:type="column"/>
      </w:r>
      <w:r>
        <w:rPr/>
        <w:t>(8=3-5)</w:t>
      </w:r>
    </w:p>
    <w:p>
      <w:pPr>
        <w:pStyle w:val="BodyText"/>
        <w:spacing w:before="3"/>
        <w:rPr>
          <w:sz w:val="15"/>
        </w:rPr>
      </w:pPr>
    </w:p>
    <w:p>
      <w:pPr>
        <w:pStyle w:val="BodyText"/>
        <w:ind w:right="179"/>
        <w:jc w:val="right"/>
      </w:pPr>
      <w:r>
        <w:rPr/>
        <w:t>1.776.603,66</w:t>
      </w:r>
    </w:p>
    <w:p>
      <w:pPr>
        <w:pStyle w:val="BodyText"/>
        <w:spacing w:before="16"/>
        <w:ind w:right="179"/>
        <w:jc w:val="right"/>
      </w:pPr>
      <w:r>
        <w:rPr/>
        <w:t>2.044.546,87</w:t>
      </w:r>
    </w:p>
    <w:p>
      <w:pPr>
        <w:pStyle w:val="BodyText"/>
        <w:spacing w:before="56"/>
        <w:ind w:right="179"/>
        <w:jc w:val="right"/>
      </w:pPr>
      <w:r>
        <w:rPr/>
        <w:t>12.259,60</w:t>
      </w:r>
    </w:p>
    <w:p>
      <w:pPr>
        <w:pStyle w:val="BodyText"/>
        <w:spacing w:before="56"/>
        <w:ind w:right="179"/>
        <w:jc w:val="right"/>
      </w:pPr>
      <w:r>
        <w:rPr/>
        <w:t>272.918,91</w:t>
      </w:r>
    </w:p>
    <w:p>
      <w:pPr>
        <w:pStyle w:val="BodyText"/>
        <w:spacing w:before="56"/>
        <w:ind w:right="179"/>
        <w:jc w:val="right"/>
      </w:pPr>
      <w:r>
        <w:rPr/>
        <w:t>11.652.587,97</w:t>
      </w:r>
    </w:p>
    <w:p>
      <w:pPr>
        <w:pStyle w:val="BodyText"/>
        <w:spacing w:before="56"/>
        <w:ind w:right="179"/>
        <w:jc w:val="right"/>
      </w:pPr>
      <w:r>
        <w:rPr/>
        <w:t>130.000,00</w:t>
      </w:r>
    </w:p>
    <w:p>
      <w:pPr>
        <w:spacing w:after="0"/>
        <w:jc w:val="right"/>
        <w:sectPr>
          <w:type w:val="continuous"/>
          <w:pgSz w:w="16840" w:h="11900" w:orient="landscape"/>
          <w:pgMar w:top="0" w:bottom="280" w:left="460" w:right="500"/>
          <w:cols w:num="9" w:equalWidth="0">
            <w:col w:w="5275" w:space="40"/>
            <w:col w:w="1186" w:space="39"/>
            <w:col w:w="1160" w:space="40"/>
            <w:col w:w="1160" w:space="40"/>
            <w:col w:w="1560" w:space="40"/>
            <w:col w:w="1360" w:space="40"/>
            <w:col w:w="1160" w:space="40"/>
            <w:col w:w="1360" w:space="40"/>
            <w:col w:w="1340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20"/>
        </w:rPr>
      </w:pPr>
    </w:p>
    <w:p>
      <w:pPr>
        <w:spacing w:after="0"/>
        <w:rPr>
          <w:sz w:val="20"/>
        </w:rPr>
        <w:sectPr>
          <w:type w:val="continuous"/>
          <w:pgSz w:w="16840" w:h="11900" w:orient="landscape"/>
          <w:pgMar w:top="0" w:bottom="280" w:left="460" w:right="500"/>
        </w:sectPr>
      </w:pPr>
    </w:p>
    <w:p>
      <w:pPr>
        <w:pStyle w:val="BodyText"/>
        <w:spacing w:before="93"/>
        <w:jc w:val="right"/>
      </w:pPr>
      <w:r>
        <w:rPr/>
        <w:t>SUMAS TOTALES</w:t>
      </w:r>
    </w:p>
    <w:p>
      <w:pPr>
        <w:pStyle w:val="BodyText"/>
        <w:spacing w:before="93"/>
        <w:ind w:left="924"/>
      </w:pPr>
      <w:r>
        <w:rPr/>
        <w:br w:type="column"/>
      </w:r>
      <w:r>
        <w:rPr/>
        <w:t>29.025.286,19</w:t>
      </w:r>
    </w:p>
    <w:p>
      <w:pPr>
        <w:pStyle w:val="BodyText"/>
        <w:spacing w:before="93"/>
        <w:ind w:left="239"/>
      </w:pPr>
      <w:r>
        <w:rPr/>
        <w:br w:type="column"/>
      </w:r>
      <w:r>
        <w:rPr/>
        <w:t>17.021.185,34</w:t>
      </w:r>
    </w:p>
    <w:p>
      <w:pPr>
        <w:pStyle w:val="BodyText"/>
        <w:spacing w:before="93"/>
        <w:ind w:left="239"/>
      </w:pPr>
      <w:r>
        <w:rPr/>
        <w:br w:type="column"/>
      </w:r>
      <w:r>
        <w:rPr/>
        <w:t>46.046.471,53</w:t>
      </w:r>
    </w:p>
    <w:p>
      <w:pPr>
        <w:pStyle w:val="BodyText"/>
        <w:spacing w:before="93"/>
        <w:ind w:left="639"/>
      </w:pPr>
      <w:r>
        <w:rPr/>
        <w:br w:type="column"/>
      </w:r>
      <w:r>
        <w:rPr/>
        <w:t>35.290.047,15</w:t>
      </w:r>
    </w:p>
    <w:p>
      <w:pPr>
        <w:pStyle w:val="BodyText"/>
        <w:spacing w:before="93"/>
        <w:ind w:left="439"/>
      </w:pPr>
      <w:r>
        <w:rPr/>
        <w:br w:type="column"/>
      </w:r>
      <w:r>
        <w:rPr/>
        <w:t>30.157.554,52</w:t>
      </w:r>
    </w:p>
    <w:p>
      <w:pPr>
        <w:pStyle w:val="BodyText"/>
        <w:spacing w:before="93"/>
        <w:ind w:left="239"/>
      </w:pPr>
      <w:r>
        <w:rPr/>
        <w:br w:type="column"/>
      </w:r>
      <w:r>
        <w:rPr/>
        <w:t>29.197.640,24</w:t>
      </w:r>
    </w:p>
    <w:p>
      <w:pPr>
        <w:pStyle w:val="BodyText"/>
        <w:spacing w:before="93"/>
        <w:ind w:left="639"/>
      </w:pPr>
      <w:r>
        <w:rPr/>
        <w:br w:type="column"/>
      </w:r>
      <w:r>
        <w:rPr/>
        <w:t>959.914,28</w:t>
      </w:r>
    </w:p>
    <w:p>
      <w:pPr>
        <w:pStyle w:val="BodyText"/>
        <w:spacing w:before="93"/>
        <w:ind w:left="239"/>
      </w:pPr>
      <w:r>
        <w:rPr/>
        <w:br w:type="column"/>
      </w:r>
      <w:r>
        <w:rPr/>
        <w:t>15.888.917,01</w:t>
      </w:r>
    </w:p>
    <w:p>
      <w:pPr>
        <w:spacing w:after="0"/>
        <w:sectPr>
          <w:type w:val="continuous"/>
          <w:pgSz w:w="16840" w:h="11900" w:orient="landscape"/>
          <w:pgMar w:top="0" w:bottom="280" w:left="460" w:right="500"/>
          <w:cols w:num="9" w:equalWidth="0">
            <w:col w:w="4616" w:space="40"/>
            <w:col w:w="1845" w:space="39"/>
            <w:col w:w="1160" w:space="40"/>
            <w:col w:w="1160" w:space="40"/>
            <w:col w:w="1560" w:space="40"/>
            <w:col w:w="1360" w:space="40"/>
            <w:col w:w="1160" w:space="40"/>
            <w:col w:w="1360" w:space="40"/>
            <w:col w:w="1340"/>
          </w:cols>
        </w:sectPr>
      </w:pPr>
    </w:p>
    <w:p>
      <w:pPr>
        <w:pStyle w:val="BodyText"/>
        <w:spacing w:before="4"/>
        <w:rPr>
          <w:sz w:val="19"/>
        </w:rPr>
      </w:pPr>
    </w:p>
    <w:p>
      <w:pPr>
        <w:pStyle w:val="BodyText"/>
        <w:spacing w:before="94"/>
        <w:ind w:right="138"/>
        <w:jc w:val="right"/>
      </w:pPr>
      <w:r>
        <w:rPr/>
        <w:t>C038</w:t>
      </w:r>
    </w:p>
    <w:sectPr>
      <w:type w:val="continuous"/>
      <w:pgSz w:w="16840" w:h="11900" w:orient="landscape"/>
      <w:pgMar w:top="0" w:bottom="280" w:left="460" w:right="5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upperRoman"/>
      <w:lvlText w:val="%1."/>
      <w:lvlJc w:val="left"/>
      <w:pPr>
        <w:ind w:left="373" w:hanging="234"/>
        <w:jc w:val="left"/>
      </w:pPr>
      <w:rPr>
        <w:rFonts w:hint="default" w:ascii="Times New Roman" w:hAnsi="Times New Roman" w:eastAsia="Times New Roman" w:cs="Times New Roman"/>
        <w:spacing w:val="-12"/>
        <w:w w:val="100"/>
        <w:sz w:val="28"/>
        <w:szCs w:val="28"/>
      </w:rPr>
    </w:lvl>
    <w:lvl w:ilvl="1">
      <w:start w:val="1"/>
      <w:numFmt w:val="decimal"/>
      <w:lvlText w:val="%2"/>
      <w:lvlJc w:val="left"/>
      <w:pPr>
        <w:ind w:left="1780" w:hanging="880"/>
        <w:jc w:val="left"/>
      </w:pPr>
      <w:rPr>
        <w:rFonts w:hint="default" w:ascii="Times New Roman" w:hAnsi="Times New Roman" w:eastAsia="Times New Roman" w:cs="Times New Roman"/>
        <w:spacing w:val="-6"/>
        <w:w w:val="100"/>
        <w:sz w:val="16"/>
        <w:szCs w:val="16"/>
      </w:rPr>
    </w:lvl>
    <w:lvl w:ilvl="2">
      <w:start w:val="0"/>
      <w:numFmt w:val="bullet"/>
      <w:lvlText w:val="•"/>
      <w:lvlJc w:val="left"/>
      <w:pPr>
        <w:ind w:left="2168" w:hanging="88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556" w:hanging="88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944" w:hanging="88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3333" w:hanging="88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721" w:hanging="88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4109" w:hanging="88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498" w:hanging="88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16"/>
      <w:szCs w:val="16"/>
    </w:rPr>
  </w:style>
  <w:style w:styleId="Heading1" w:type="paragraph">
    <w:name w:val="Heading 1"/>
    <w:basedOn w:val="Normal"/>
    <w:uiPriority w:val="1"/>
    <w:qFormat/>
    <w:pPr>
      <w:spacing w:before="102"/>
      <w:ind w:left="373"/>
      <w:jc w:val="center"/>
      <w:outlineLvl w:val="1"/>
    </w:pPr>
    <w:rPr>
      <w:rFonts w:ascii="Times New Roman" w:hAnsi="Times New Roman" w:eastAsia="Times New Roman" w:cs="Times New Roman"/>
      <w:sz w:val="28"/>
      <w:szCs w:val="28"/>
    </w:rPr>
  </w:style>
  <w:style w:styleId="ListParagraph" w:type="paragraph">
    <w:name w:val="List Paragraph"/>
    <w:basedOn w:val="Normal"/>
    <w:uiPriority w:val="1"/>
    <w:qFormat/>
    <w:pPr>
      <w:spacing w:before="56"/>
      <w:ind w:left="1780" w:hanging="880"/>
    </w:pPr>
    <w:rPr>
      <w:rFonts w:ascii="Times New Roman" w:hAnsi="Times New Roman" w:eastAsia="Times New Roman" w:cs="Times New Roman"/>
    </w:rPr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http://sede.ayuntamientodetias.es/validacion" TargetMode="External"/><Relationship Id="rId6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2025-06-23T12:57:50Z</dcterms:created>
  <dcterms:modified xsi:type="dcterms:W3CDTF">2025-06-23T12:57:50Z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2025-02-17T00:00:00Z</vt:filetime>
  </property>
  <property fmtid="{D5CDD505-2E9C-101B-9397-08002B2CF9AE}" pid="3" name="LastSaved">
    <vt:filetime>2025-06-23T00:00:00Z</vt:filetime>
  </property>
</Properties>
</file>