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7211" w:right="0" w:firstLine="0"/>
        <w:jc w:val="left"/>
        <w:rPr>
          <w:sz w:val="28"/>
        </w:rPr>
      </w:pPr>
      <w:r>
        <w:rPr>
          <w:sz w:val="28"/>
        </w:rPr>
        <w:t>Ayuntamiento de Tías</w:t>
      </w:r>
    </w:p>
    <w:p>
      <w:pPr>
        <w:tabs>
          <w:tab w:pos="6079" w:val="left" w:leader="none"/>
          <w:tab w:pos="11219" w:val="left" w:leader="none"/>
        </w:tabs>
        <w:spacing w:before="121"/>
        <w:ind w:left="5420" w:right="0" w:firstLine="0"/>
        <w:jc w:val="left"/>
        <w:rPr>
          <w:sz w:val="26"/>
        </w:rPr>
      </w:pPr>
      <w:r>
        <w:rPr>
          <w:sz w:val="26"/>
          <w:shd w:fill="BEE0FF" w:color="auto" w:val="clear"/>
        </w:rPr>
        <w:t> </w:t>
        <w:tab/>
      </w:r>
      <w:r>
        <w:rPr>
          <w:spacing w:val="-3"/>
          <w:sz w:val="26"/>
          <w:shd w:fill="BEE0FF" w:color="auto" w:val="clear"/>
        </w:rPr>
        <w:t>SITUACION </w:t>
      </w:r>
      <w:r>
        <w:rPr>
          <w:spacing w:val="-4"/>
          <w:sz w:val="26"/>
          <w:shd w:fill="BEE0FF" w:color="auto" w:val="clear"/>
        </w:rPr>
        <w:t>CUENTAS </w:t>
      </w:r>
      <w:r>
        <w:rPr>
          <w:sz w:val="26"/>
          <w:shd w:fill="BEE0FF" w:color="auto" w:val="clear"/>
        </w:rPr>
        <w:t>DE</w:t>
      </w:r>
      <w:r>
        <w:rPr>
          <w:spacing w:val="10"/>
          <w:sz w:val="26"/>
          <w:shd w:fill="BEE0FF" w:color="auto" w:val="clear"/>
        </w:rPr>
        <w:t> </w:t>
      </w:r>
      <w:r>
        <w:rPr>
          <w:sz w:val="26"/>
          <w:shd w:fill="BEE0FF" w:color="auto" w:val="clear"/>
        </w:rPr>
        <w:t>TESORERIA</w:t>
        <w:tab/>
      </w:r>
    </w:p>
    <w:p>
      <w:pPr>
        <w:pStyle w:val="BodyText"/>
        <w:tabs>
          <w:tab w:pos="4859" w:val="right" w:leader="none"/>
        </w:tabs>
        <w:spacing w:before="613"/>
        <w:ind w:left="3260"/>
      </w:pPr>
      <w:r>
        <w:rPr/>
        <w:br w:type="column"/>
      </w:r>
      <w:r>
        <w:rPr/>
        <w:t>Página Núm.</w:t>
        <w:tab/>
        <w:t>1</w:t>
      </w:r>
    </w:p>
    <w:p>
      <w:pPr>
        <w:spacing w:after="0"/>
        <w:sectPr>
          <w:type w:val="continuous"/>
          <w:pgSz w:w="16840" w:h="11900" w:orient="landscape"/>
          <w:pgMar w:top="160" w:bottom="280" w:left="80" w:right="100"/>
          <w:cols w:num="2" w:equalWidth="0">
            <w:col w:w="11220" w:space="40"/>
            <w:col w:w="5400"/>
          </w:cols>
        </w:sectPr>
      </w:pPr>
    </w:p>
    <w:p>
      <w:pPr>
        <w:pStyle w:val="BodyText"/>
        <w:spacing w:before="370"/>
        <w:ind w:left="7028" w:right="7046"/>
        <w:jc w:val="center"/>
      </w:pPr>
      <w:r>
        <w:rPr/>
        <w:pict>
          <v:rect style="position:absolute;margin-left:9.5pt;margin-top:49.335938pt;width:351pt;height:121pt;mso-position-horizontal-relative:page;mso-position-vertical-relative:paragraph;z-index:-252022784" filled="false" stroked="true" strokeweight="1pt" strokecolor="#0000ff">
            <v:stroke dashstyle="solid"/>
            <w10:wrap type="none"/>
          </v:rect>
        </w:pict>
      </w:r>
      <w:r>
        <w:rPr/>
        <w:t>De   01/01/2023  a   31/12/2023</w:t>
      </w:r>
    </w:p>
    <w:p>
      <w:pPr>
        <w:pStyle w:val="BodyText"/>
        <w:spacing w:before="4"/>
        <w:rPr>
          <w:sz w:val="2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5pt;margin-top:29.031933pt;width:340pt;height:55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12"/>
                    <w:gridCol w:w="1688"/>
                  </w:tblGrid>
                  <w:tr>
                    <w:trPr>
                      <w:trHeight w:val="249" w:hRule="atLeast"/>
                    </w:trPr>
                    <w:tc>
                      <w:tcPr>
                        <w:tcW w:w="5112" w:type="dxa"/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Existencias en tesoreria a la fecha ............................................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99" w:lineRule="exact" w:before="0"/>
                          <w:ind w:right="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19.463.329,82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112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Ingresado desde dicho Arqueo .................................................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right="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67.744.941,20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112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Pagado desde Arqueo Anterior ................................................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right="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62.807.166,49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5112" w:type="dxa"/>
                      </w:tcPr>
                      <w:p>
                        <w:pPr>
                          <w:pStyle w:val="TableParagraph"/>
                          <w:spacing w:line="187" w:lineRule="exact" w:before="42"/>
                          <w:ind w:left="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Existencias a 31/12/2023..........................................................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87" w:lineRule="exact" w:before="42"/>
                          <w:ind w:right="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24.401.104,53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group style="position:absolute;margin-left:369pt;margin-top:18.851954pt;width:462pt;height:122pt;mso-position-horizontal-relative:page;mso-position-vertical-relative:paragraph;z-index:-251658240;mso-wrap-distance-left:0;mso-wrap-distance-right:0" coordorigin="7380,377" coordsize="9240,2440">
            <v:rect style="position:absolute;left:7390;top:387;width:9220;height:2420" filled="false" stroked="true" strokeweight="1pt" strokecolor="#0000ff">
              <v:stroke dashstyle="solid"/>
            </v:rect>
            <v:line style="position:absolute" from="10460,2797" to="10460,397" stroked="true" strokeweight="1pt" strokecolor="#0000ff">
              <v:stroke dashstyle="solid"/>
            </v:line>
            <v:line style="position:absolute" from="13520,2797" to="13520,397" stroked="true" strokeweight="1pt" strokecolor="#0000ff">
              <v:stroke dashstyle="solid"/>
            </v:line>
            <w10:wrap type="topAndBottom"/>
          </v:group>
        </w:pict>
      </w:r>
    </w:p>
    <w:p>
      <w:pPr>
        <w:pStyle w:val="BodyText"/>
        <w:spacing w:before="1"/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4767"/>
        <w:gridCol w:w="2112"/>
        <w:gridCol w:w="2079"/>
        <w:gridCol w:w="2079"/>
        <w:gridCol w:w="2079"/>
        <w:gridCol w:w="2089"/>
      </w:tblGrid>
      <w:tr>
        <w:trPr>
          <w:trHeight w:val="377" w:hRule="atLeast"/>
        </w:trPr>
        <w:tc>
          <w:tcPr>
            <w:tcW w:w="1210" w:type="dxa"/>
            <w:tcBorders>
              <w:top w:val="single" w:sz="8" w:space="0" w:color="0000FF"/>
              <w:left w:val="single" w:sz="8" w:space="0" w:color="0000FF"/>
              <w:bottom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spacing w:line="240" w:lineRule="auto" w:before="98"/>
              <w:ind w:left="303"/>
              <w:jc w:val="left"/>
              <w:rPr>
                <w:sz w:val="16"/>
              </w:rPr>
            </w:pPr>
            <w:r>
              <w:rPr>
                <w:sz w:val="16"/>
              </w:rPr>
              <w:t>CUENTA</w:t>
            </w:r>
          </w:p>
        </w:tc>
        <w:tc>
          <w:tcPr>
            <w:tcW w:w="6879" w:type="dxa"/>
            <w:gridSpan w:val="2"/>
            <w:tcBorders>
              <w:top w:val="single" w:sz="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spacing w:line="240" w:lineRule="auto" w:before="98"/>
              <w:ind w:left="1956" w:right="1935"/>
              <w:jc w:val="center"/>
              <w:rPr>
                <w:sz w:val="16"/>
              </w:rPr>
            </w:pPr>
            <w:r>
              <w:rPr>
                <w:sz w:val="16"/>
              </w:rPr>
              <w:t>DENOMINACION CUENTA DEL P.G.C.P.</w:t>
            </w:r>
          </w:p>
        </w:tc>
        <w:tc>
          <w:tcPr>
            <w:tcW w:w="2079" w:type="dxa"/>
            <w:tcBorders>
              <w:top w:val="single" w:sz="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spacing w:line="240" w:lineRule="auto" w:before="98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SALDO A LA FECHA</w:t>
            </w:r>
          </w:p>
        </w:tc>
        <w:tc>
          <w:tcPr>
            <w:tcW w:w="2079" w:type="dxa"/>
            <w:tcBorders>
              <w:top w:val="single" w:sz="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spacing w:line="240" w:lineRule="auto" w:before="98"/>
              <w:ind w:left="567"/>
              <w:jc w:val="left"/>
              <w:rPr>
                <w:sz w:val="16"/>
              </w:rPr>
            </w:pPr>
            <w:r>
              <w:rPr>
                <w:sz w:val="16"/>
              </w:rPr>
              <w:t>INGRESADO</w:t>
            </w:r>
          </w:p>
        </w:tc>
        <w:tc>
          <w:tcPr>
            <w:tcW w:w="2079" w:type="dxa"/>
            <w:tcBorders>
              <w:top w:val="single" w:sz="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spacing w:line="240" w:lineRule="auto" w:before="98"/>
              <w:ind w:left="677" w:right="650"/>
              <w:jc w:val="center"/>
              <w:rPr>
                <w:sz w:val="16"/>
              </w:rPr>
            </w:pPr>
            <w:r>
              <w:rPr>
                <w:sz w:val="16"/>
              </w:rPr>
              <w:t>PAGADO</w:t>
            </w:r>
          </w:p>
        </w:tc>
        <w:tc>
          <w:tcPr>
            <w:tcW w:w="2089" w:type="dxa"/>
            <w:tcBorders>
              <w:top w:val="single" w:sz="8" w:space="0" w:color="0000FF"/>
              <w:left w:val="single" w:sz="18" w:space="0" w:color="0000FF"/>
              <w:bottom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98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SALDO ACTUAL</w:t>
            </w:r>
          </w:p>
        </w:tc>
      </w:tr>
      <w:tr>
        <w:trPr>
          <w:trHeight w:val="351" w:hRule="atLeast"/>
        </w:trPr>
        <w:tc>
          <w:tcPr>
            <w:tcW w:w="1210" w:type="dxa"/>
            <w:tcBorders>
              <w:top w:val="single" w:sz="18" w:space="0" w:color="0000FF"/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spacing w:before="156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571 000010</w:t>
            </w:r>
          </w:p>
        </w:tc>
        <w:tc>
          <w:tcPr>
            <w:tcW w:w="4767" w:type="dxa"/>
            <w:tcBorders>
              <w:top w:val="single" w:sz="18" w:space="0" w:color="0000FF"/>
              <w:left w:val="single" w:sz="18" w:space="0" w:color="0000FF"/>
            </w:tcBorders>
          </w:tcPr>
          <w:p>
            <w:pPr>
              <w:pStyle w:val="TableParagraph"/>
              <w:spacing w:before="156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LA CAIXA 2100-4672-54-0200002742</w:t>
            </w:r>
          </w:p>
        </w:tc>
        <w:tc>
          <w:tcPr>
            <w:tcW w:w="2112" w:type="dxa"/>
            <w:tcBorders>
              <w:top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spacing w:before="156"/>
              <w:ind w:right="4"/>
              <w:rPr>
                <w:sz w:val="16"/>
              </w:rPr>
            </w:pPr>
            <w:r>
              <w:rPr>
                <w:sz w:val="16"/>
              </w:rPr>
              <w:t>2100 4672 54 0200002742</w:t>
            </w:r>
          </w:p>
        </w:tc>
        <w:tc>
          <w:tcPr>
            <w:tcW w:w="2079" w:type="dxa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spacing w:before="156"/>
              <w:ind w:right="3"/>
              <w:rPr>
                <w:sz w:val="16"/>
              </w:rPr>
            </w:pPr>
            <w:r>
              <w:rPr>
                <w:sz w:val="16"/>
              </w:rPr>
              <w:t>5.431.686,68</w:t>
            </w:r>
          </w:p>
        </w:tc>
        <w:tc>
          <w:tcPr>
            <w:tcW w:w="2079" w:type="dxa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spacing w:before="156"/>
              <w:ind w:right="2"/>
              <w:rPr>
                <w:sz w:val="16"/>
              </w:rPr>
            </w:pPr>
            <w:r>
              <w:rPr>
                <w:sz w:val="16"/>
              </w:rPr>
              <w:t>22.226.743,87</w:t>
            </w:r>
          </w:p>
        </w:tc>
        <w:tc>
          <w:tcPr>
            <w:tcW w:w="2079" w:type="dxa"/>
            <w:tcBorders>
              <w:top w:val="single" w:sz="18" w:space="0" w:color="0000FF"/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spacing w:before="156"/>
              <w:ind w:right="1"/>
              <w:rPr>
                <w:sz w:val="16"/>
              </w:rPr>
            </w:pPr>
            <w:r>
              <w:rPr>
                <w:sz w:val="16"/>
              </w:rPr>
              <w:t>22.463.053,99</w:t>
            </w:r>
          </w:p>
        </w:tc>
        <w:tc>
          <w:tcPr>
            <w:tcW w:w="2089" w:type="dxa"/>
            <w:tcBorders>
              <w:top w:val="single" w:sz="18" w:space="0" w:color="0000FF"/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spacing w:before="156"/>
              <w:ind w:right="24"/>
              <w:rPr>
                <w:sz w:val="16"/>
              </w:rPr>
            </w:pPr>
            <w:r>
              <w:rPr>
                <w:sz w:val="16"/>
              </w:rPr>
              <w:t>5.195.376,56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571 000022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BSCH 0075-0951-7106-3000-0640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0075 0951 71 0630000640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44.411,66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170,27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44.581,93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571 000023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BSCH 0049-5876-79-2616016445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0049 5876 79 2616016445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1.935.513,84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2.088.594,18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4.024.108,02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571 000024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BSCH 0049-5876-74-2016019029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2"/>
              </w:rPr>
            </w:pP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67.706,22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966.558,83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212,60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1.034.052,45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571 000025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BSCH 0049-5876-71-2516026360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0049 5876 71 2516026360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921.375,43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814,75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922.190,18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571 000027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BBVA 0182-5925-81-0200350362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0182 5925 81 0200350362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6.161.943,32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19.803.120,76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20.501.936,93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5.463.127,15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571 000052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CAJA RURAL 3058614273 2732103425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3058 6142 73 2732103425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1.481.737,46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319.259,15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1.800.996,61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571 000054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Cajamar Caja Rural PatrimonioMunicipalSuelo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3058 6142 72 2732000045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754.142,84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9.856,59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95.230,97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668.768,46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571 000056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CAJASIETE-CAJARURAL SCC. ES38 3076 0950 2526 6079 5820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3076 0950 25 2660795820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1.685.953,08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10.176.190,09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7.371.731,00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4.490.412,17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571 000057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CAIXABANK-ES62-2100-5901-2813-0020-9878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2100 5901 28 1300209878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129.563,63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311.610,41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441.174,04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571 000058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CAIXABANK-ES16-2100-5901-2913-0012-1320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2100 5901 29 1300121320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581.935,51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11.455.946,62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11.400.008,00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637.874,13</w:t>
            </w:r>
          </w:p>
        </w:tc>
      </w:tr>
      <w:tr>
        <w:trPr>
          <w:trHeight w:val="200" w:hRule="atLeast"/>
        </w:trPr>
        <w:tc>
          <w:tcPr>
            <w:tcW w:w="1210" w:type="dxa"/>
            <w:tcBorders>
              <w:left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571 000059</w:t>
            </w:r>
          </w:p>
        </w:tc>
        <w:tc>
          <w:tcPr>
            <w:tcW w:w="4767" w:type="dxa"/>
            <w:tcBorders>
              <w:left w:val="single" w:sz="18" w:space="0" w:color="0000FF"/>
            </w:tcBorders>
          </w:tcPr>
          <w:p>
            <w:pPr>
              <w:pStyle w:val="TableParagraph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CAIXABANK-ES53-2100-5901-2313-0012-1433</w:t>
            </w:r>
          </w:p>
        </w:tc>
        <w:tc>
          <w:tcPr>
            <w:tcW w:w="2112" w:type="dxa"/>
            <w:tcBorders>
              <w:right w:val="single" w:sz="18" w:space="0" w:color="0000FF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z w:val="16"/>
              </w:rPr>
              <w:t>2100 5901 23 1300121433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267.360,15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377.854,79</w:t>
            </w:r>
          </w:p>
        </w:tc>
        <w:tc>
          <w:tcPr>
            <w:tcW w:w="2079" w:type="dxa"/>
            <w:tcBorders>
              <w:left w:val="single" w:sz="18" w:space="0" w:color="0000FF"/>
              <w:right w:val="single" w:sz="18" w:space="0" w:color="0000FF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9" w:type="dxa"/>
            <w:tcBorders>
              <w:left w:val="single" w:sz="18" w:space="0" w:color="0000FF"/>
              <w:right w:val="single" w:sz="8" w:space="0" w:color="0000FF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z w:val="16"/>
              </w:rPr>
              <w:t>645.214,94</w:t>
            </w:r>
          </w:p>
        </w:tc>
      </w:tr>
      <w:tr>
        <w:trPr>
          <w:trHeight w:val="3525" w:hRule="atLeast"/>
        </w:trPr>
        <w:tc>
          <w:tcPr>
            <w:tcW w:w="1210" w:type="dxa"/>
            <w:tcBorders>
              <w:left w:val="single" w:sz="8" w:space="0" w:color="0000FF"/>
              <w:bottom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spacing w:line="240" w:lineRule="auto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5750</w:t>
            </w:r>
          </w:p>
        </w:tc>
        <w:tc>
          <w:tcPr>
            <w:tcW w:w="4767" w:type="dxa"/>
            <w:tcBorders>
              <w:left w:val="single" w:sz="18" w:space="0" w:color="0000FF"/>
              <w:bottom w:val="single" w:sz="8" w:space="0" w:color="0000FF"/>
            </w:tcBorders>
          </w:tcPr>
          <w:p>
            <w:pPr>
              <w:pStyle w:val="TableParagraph"/>
              <w:spacing w:line="240" w:lineRule="auto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Bancos e instituciones de crédito.Pagos a justificar.</w:t>
            </w:r>
          </w:p>
        </w:tc>
        <w:tc>
          <w:tcPr>
            <w:tcW w:w="2112" w:type="dxa"/>
            <w:tcBorders>
              <w:bottom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2079" w:type="dxa"/>
            <w:tcBorders>
              <w:left w:val="single" w:sz="18" w:space="0" w:color="0000FF"/>
              <w:bottom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spacing w:line="240" w:lineRule="auto"/>
              <w:ind w:right="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9" w:type="dxa"/>
            <w:tcBorders>
              <w:left w:val="single" w:sz="18" w:space="0" w:color="0000FF"/>
              <w:bottom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spacing w:line="240" w:lineRule="auto"/>
              <w:ind w:right="2"/>
              <w:rPr>
                <w:sz w:val="16"/>
              </w:rPr>
            </w:pPr>
            <w:r>
              <w:rPr>
                <w:sz w:val="16"/>
              </w:rPr>
              <w:t>8.220,89</w:t>
            </w:r>
          </w:p>
        </w:tc>
        <w:tc>
          <w:tcPr>
            <w:tcW w:w="2079" w:type="dxa"/>
            <w:tcBorders>
              <w:left w:val="single" w:sz="18" w:space="0" w:color="0000FF"/>
              <w:bottom w:val="single" w:sz="8" w:space="0" w:color="0000FF"/>
              <w:right w:val="single" w:sz="18" w:space="0" w:color="0000FF"/>
            </w:tcBorders>
          </w:tcPr>
          <w:p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z w:val="16"/>
              </w:rPr>
              <w:t>8.220,89</w:t>
            </w:r>
          </w:p>
        </w:tc>
        <w:tc>
          <w:tcPr>
            <w:tcW w:w="2089" w:type="dxa"/>
            <w:tcBorders>
              <w:left w:val="single" w:sz="1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right="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sectPr>
      <w:type w:val="continuous"/>
      <w:pgSz w:w="16840" w:h="11900" w:orient="landscape"/>
      <w:pgMar w:top="160" w:bottom="280" w:left="8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" w:line="175" w:lineRule="exact"/>
      <w:jc w:val="righ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2025-02-06T12:38:08Z</dcterms:created>
  <dcterms:modified xsi:type="dcterms:W3CDTF">2025-02-06T12:38:08Z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LastSaved">
    <vt:filetime>2025-02-06T00:00:00Z</vt:filetime>
  </property>
</Properties>
</file>