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2FFBD" w14:textId="77777777" w:rsidR="00047D80" w:rsidRDefault="00047D80">
      <w:pPr>
        <w:pStyle w:val="Textoindependiente"/>
        <w:spacing w:before="8"/>
      </w:pPr>
    </w:p>
    <w:p w14:paraId="1569B859" w14:textId="77777777" w:rsidR="00047D80" w:rsidRDefault="00000000">
      <w:pPr>
        <w:spacing w:before="107"/>
        <w:ind w:left="180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ALC/2024/406 de fecha 08/05/2024</w:t>
      </w:r>
    </w:p>
    <w:p w14:paraId="13D1FB23" w14:textId="77777777" w:rsidR="00047D80" w:rsidRDefault="00047D80">
      <w:pPr>
        <w:pStyle w:val="Textoindependiente"/>
        <w:rPr>
          <w:rFonts w:ascii="Courier New"/>
          <w:sz w:val="20"/>
        </w:rPr>
      </w:pPr>
    </w:p>
    <w:p w14:paraId="799C2828" w14:textId="77777777" w:rsidR="00047D80" w:rsidRDefault="00047D80">
      <w:pPr>
        <w:pStyle w:val="Textoindependiente"/>
        <w:rPr>
          <w:rFonts w:ascii="Courier New"/>
          <w:sz w:val="20"/>
        </w:rPr>
      </w:pPr>
    </w:p>
    <w:p w14:paraId="76BD7A71" w14:textId="77777777" w:rsidR="00047D80" w:rsidRDefault="00047D80">
      <w:pPr>
        <w:pStyle w:val="Textoindependiente"/>
        <w:spacing w:before="4"/>
        <w:rPr>
          <w:rFonts w:ascii="Courier New"/>
          <w:sz w:val="16"/>
        </w:rPr>
      </w:pPr>
    </w:p>
    <w:p w14:paraId="5E0F4140" w14:textId="77777777" w:rsidR="00047D80" w:rsidRDefault="00000000">
      <w:pPr>
        <w:pStyle w:val="Textoindependiente"/>
        <w:spacing w:before="90" w:line="276" w:lineRule="auto"/>
        <w:ind w:left="117" w:right="107" w:firstLine="122"/>
        <w:jc w:val="both"/>
      </w:pPr>
      <w:r>
        <w:t xml:space="preserve">En virtud de las atribuciones que me confiere el artículo 21.1.c) de la Ley 7/1985, de 2 de abril y artículos 41.4) y 134.3 del RD 2568/1986, de 28 de noviembre, por el que se aprueba </w:t>
      </w:r>
      <w:proofErr w:type="gramStart"/>
      <w:r>
        <w:t>el  Reglamento</w:t>
      </w:r>
      <w:proofErr w:type="gramEnd"/>
      <w:r>
        <w:t xml:space="preserve"> de Organización y Funcionamiento de las Entidades Locales, ROF, por la</w:t>
      </w:r>
      <w:r>
        <w:rPr>
          <w:spacing w:val="-15"/>
        </w:rPr>
        <w:t xml:space="preserve"> </w:t>
      </w:r>
      <w:r>
        <w:t>presente</w:t>
      </w:r>
    </w:p>
    <w:p w14:paraId="0A472C5D" w14:textId="77777777" w:rsidR="00047D80" w:rsidRDefault="00000000">
      <w:pPr>
        <w:pStyle w:val="Ttulo1"/>
      </w:pPr>
      <w:r>
        <w:t>RESUELVO:</w:t>
      </w:r>
    </w:p>
    <w:p w14:paraId="677DA5C7" w14:textId="77777777" w:rsidR="00047D80" w:rsidRDefault="00047D80">
      <w:pPr>
        <w:pStyle w:val="Textoindependiente"/>
        <w:spacing w:before="11"/>
        <w:rPr>
          <w:b/>
          <w:sz w:val="20"/>
        </w:rPr>
      </w:pPr>
    </w:p>
    <w:p w14:paraId="5A4DB3C2" w14:textId="77777777" w:rsidR="00047D80" w:rsidRDefault="00000000">
      <w:pPr>
        <w:pStyle w:val="Prrafodelista"/>
        <w:numPr>
          <w:ilvl w:val="0"/>
          <w:numId w:val="1"/>
        </w:numPr>
        <w:tabs>
          <w:tab w:val="left" w:pos="264"/>
        </w:tabs>
        <w:ind w:left="117" w:firstLine="0"/>
        <w:rPr>
          <w:sz w:val="24"/>
        </w:rPr>
      </w:pPr>
      <w:proofErr w:type="gramStart"/>
      <w:r>
        <w:rPr>
          <w:b/>
          <w:sz w:val="24"/>
        </w:rPr>
        <w:t>Primero</w:t>
      </w:r>
      <w:r>
        <w:rPr>
          <w:sz w:val="24"/>
        </w:rPr>
        <w:t>.-</w:t>
      </w:r>
      <w:proofErr w:type="gramEnd"/>
      <w:r>
        <w:rPr>
          <w:sz w:val="24"/>
        </w:rPr>
        <w:t xml:space="preserve"> Convocar al </w:t>
      </w:r>
      <w:r>
        <w:rPr>
          <w:b/>
          <w:sz w:val="24"/>
        </w:rPr>
        <w:t xml:space="preserve">Pleno </w:t>
      </w:r>
      <w:r>
        <w:rPr>
          <w:sz w:val="24"/>
        </w:rPr>
        <w:t xml:space="preserve">con objeto de celebrar </w:t>
      </w:r>
      <w:r>
        <w:rPr>
          <w:b/>
          <w:sz w:val="24"/>
        </w:rPr>
        <w:t xml:space="preserve">sesión extraordinaria </w:t>
      </w:r>
      <w:r>
        <w:rPr>
          <w:sz w:val="24"/>
        </w:rPr>
        <w:t xml:space="preserve">que tendrá lugar en el </w:t>
      </w:r>
      <w:r>
        <w:rPr>
          <w:b/>
          <w:sz w:val="24"/>
        </w:rPr>
        <w:t xml:space="preserve">Salón de Plenos de la Casa Consistorial, el día 13 de mayo de 2024, a las 08:30 horas, </w:t>
      </w:r>
      <w:r>
        <w:rPr>
          <w:sz w:val="24"/>
        </w:rPr>
        <w:t xml:space="preserve">siendo el motivo del carácter extraordinario: </w:t>
      </w:r>
      <w:r>
        <w:rPr>
          <w:i/>
          <w:sz w:val="24"/>
        </w:rPr>
        <w:t xml:space="preserve">de conformidad con lo que establece el artículo 26 de la Ley Orgánica 5/1985, de 19 de junio del Régimen Electoral General, </w:t>
      </w:r>
      <w:r>
        <w:rPr>
          <w:sz w:val="24"/>
        </w:rPr>
        <w:t>con el</w:t>
      </w:r>
      <w:r>
        <w:rPr>
          <w:spacing w:val="-9"/>
          <w:sz w:val="24"/>
        </w:rPr>
        <w:t xml:space="preserve"> </w:t>
      </w:r>
      <w:r>
        <w:rPr>
          <w:sz w:val="24"/>
        </w:rPr>
        <w:t>siguiente,</w:t>
      </w:r>
    </w:p>
    <w:p w14:paraId="71F60BF7" w14:textId="77777777" w:rsidR="00047D80" w:rsidRDefault="00047D80">
      <w:pPr>
        <w:pStyle w:val="Textoindependiente"/>
        <w:rPr>
          <w:sz w:val="26"/>
        </w:rPr>
      </w:pPr>
    </w:p>
    <w:p w14:paraId="0735F18E" w14:textId="77777777" w:rsidR="00047D80" w:rsidRDefault="00047D80">
      <w:pPr>
        <w:pStyle w:val="Textoindependiente"/>
        <w:rPr>
          <w:sz w:val="26"/>
        </w:rPr>
      </w:pPr>
    </w:p>
    <w:p w14:paraId="3B807A93" w14:textId="77777777" w:rsidR="00047D80" w:rsidRDefault="00000000">
      <w:pPr>
        <w:pStyle w:val="Ttulo1"/>
        <w:spacing w:before="230"/>
        <w:ind w:left="3958"/>
      </w:pPr>
      <w:r>
        <w:t>ORDEN DEL DÍA</w:t>
      </w:r>
    </w:p>
    <w:p w14:paraId="4AEB36C3" w14:textId="77777777" w:rsidR="00047D80" w:rsidRDefault="00047D80">
      <w:pPr>
        <w:pStyle w:val="Textoindependiente"/>
        <w:rPr>
          <w:b/>
          <w:sz w:val="26"/>
        </w:rPr>
      </w:pPr>
    </w:p>
    <w:p w14:paraId="3CA0BD1E" w14:textId="77777777" w:rsidR="00047D80" w:rsidRDefault="00047D80">
      <w:pPr>
        <w:pStyle w:val="Textoindependiente"/>
        <w:rPr>
          <w:b/>
          <w:sz w:val="22"/>
        </w:rPr>
      </w:pPr>
    </w:p>
    <w:p w14:paraId="7D83FF69" w14:textId="77777777" w:rsidR="00047D80" w:rsidRDefault="00000000">
      <w:pPr>
        <w:pStyle w:val="Textoindependiente"/>
        <w:tabs>
          <w:tab w:val="left" w:pos="826"/>
        </w:tabs>
        <w:ind w:left="477"/>
      </w:pPr>
      <w:r>
        <w:t>-</w:t>
      </w:r>
      <w:r>
        <w:tab/>
      </w:r>
      <w:proofErr w:type="gramStart"/>
      <w:r>
        <w:t>Único.-</w:t>
      </w:r>
      <w:proofErr w:type="gramEnd"/>
      <w:r>
        <w:t xml:space="preserve"> Número de expediente: 2024/00003390D. Elecciones al Parlamento Europeo</w:t>
      </w:r>
      <w:r>
        <w:rPr>
          <w:spacing w:val="-20"/>
        </w:rPr>
        <w:t xml:space="preserve"> </w:t>
      </w:r>
      <w:r>
        <w:t>2024.</w:t>
      </w:r>
    </w:p>
    <w:p w14:paraId="4BEA6557" w14:textId="77777777" w:rsidR="00047D80" w:rsidRDefault="00047D80">
      <w:pPr>
        <w:pStyle w:val="Textoindependiente"/>
        <w:rPr>
          <w:sz w:val="26"/>
        </w:rPr>
      </w:pPr>
    </w:p>
    <w:p w14:paraId="7A3EA0BB" w14:textId="77777777" w:rsidR="00047D80" w:rsidRDefault="00047D80">
      <w:pPr>
        <w:pStyle w:val="Textoindependiente"/>
        <w:rPr>
          <w:sz w:val="26"/>
        </w:rPr>
      </w:pPr>
    </w:p>
    <w:p w14:paraId="4FA915E0" w14:textId="77777777" w:rsidR="00047D80" w:rsidRDefault="00000000">
      <w:pPr>
        <w:pStyle w:val="Prrafodelista"/>
        <w:numPr>
          <w:ilvl w:val="0"/>
          <w:numId w:val="1"/>
        </w:numPr>
        <w:tabs>
          <w:tab w:val="left" w:pos="279"/>
        </w:tabs>
        <w:spacing w:before="161"/>
        <w:ind w:left="117" w:firstLine="0"/>
        <w:rPr>
          <w:sz w:val="24"/>
        </w:rPr>
      </w:pPr>
      <w:r>
        <w:rPr>
          <w:b/>
          <w:sz w:val="24"/>
        </w:rPr>
        <w:t>Segundo</w:t>
      </w:r>
      <w:r>
        <w:rPr>
          <w:sz w:val="24"/>
        </w:rPr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</w:t>
      </w:r>
      <w:r>
        <w:rPr>
          <w:spacing w:val="-2"/>
          <w:sz w:val="24"/>
        </w:rPr>
        <w:t xml:space="preserve"> </w:t>
      </w:r>
      <w:r>
        <w:rPr>
          <w:sz w:val="24"/>
        </w:rPr>
        <w:t>Contencioso-Administrativa.</w:t>
      </w:r>
    </w:p>
    <w:p w14:paraId="24B91A9A" w14:textId="77777777" w:rsidR="00047D80" w:rsidRDefault="00000000">
      <w:pPr>
        <w:pStyle w:val="Textoindependiente"/>
        <w:ind w:left="117" w:right="108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 w14:paraId="6C3E52D2" w14:textId="77777777" w:rsidR="00047D80" w:rsidRDefault="00047D80">
      <w:pPr>
        <w:pStyle w:val="Textoindependiente"/>
        <w:rPr>
          <w:sz w:val="26"/>
        </w:rPr>
      </w:pPr>
    </w:p>
    <w:p w14:paraId="2DFC2A11" w14:textId="77777777" w:rsidR="00047D80" w:rsidRDefault="00047D80">
      <w:pPr>
        <w:pStyle w:val="Textoindependiente"/>
        <w:rPr>
          <w:sz w:val="26"/>
        </w:rPr>
      </w:pPr>
    </w:p>
    <w:p w14:paraId="3DE697AE" w14:textId="77777777" w:rsidR="00047D80" w:rsidRDefault="00000000">
      <w:pPr>
        <w:pStyle w:val="Textoindependiente"/>
        <w:spacing w:before="230"/>
        <w:ind w:left="117" w:right="108"/>
        <w:jc w:val="both"/>
        <w:rPr>
          <w:rFonts w:ascii="Arial" w:hAnsi="Arial"/>
          <w:sz w:val="22"/>
        </w:rPr>
      </w:pPr>
      <w:r>
        <w:rPr>
          <w:b/>
        </w:rPr>
        <w:t>-</w:t>
      </w:r>
      <w:proofErr w:type="gramStart"/>
      <w:r>
        <w:rPr>
          <w:b/>
        </w:rPr>
        <w:t>Tercero.-</w:t>
      </w:r>
      <w:proofErr w:type="gramEnd"/>
      <w:r>
        <w:rPr>
          <w:b/>
        </w:rPr>
        <w:t xml:space="preserve"> </w:t>
      </w:r>
      <w:r>
        <w:t>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</w:t>
      </w:r>
      <w:r>
        <w:rPr>
          <w:rFonts w:ascii="Arial" w:hAnsi="Arial"/>
          <w:sz w:val="22"/>
        </w:rPr>
        <w:t>).</w:t>
      </w:r>
    </w:p>
    <w:p w14:paraId="5255CF51" w14:textId="77777777" w:rsidR="00047D80" w:rsidRDefault="00000000">
      <w:pPr>
        <w:pStyle w:val="Textoindependiente"/>
        <w:ind w:left="117" w:right="110" w:firstLine="61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Secretario doy fe.</w:t>
      </w:r>
    </w:p>
    <w:p w14:paraId="40FF3FDA" w14:textId="77777777" w:rsidR="00047D80" w:rsidRDefault="00000000">
      <w:pPr>
        <w:pStyle w:val="Textoindependiente"/>
        <w:ind w:left="117"/>
        <w:jc w:val="both"/>
      </w:pPr>
      <w:r>
        <w:t>En Tías (Lanzarote),</w:t>
      </w:r>
    </w:p>
    <w:p w14:paraId="1B41577A" w14:textId="77777777" w:rsidR="00047D80" w:rsidRDefault="00047D80">
      <w:pPr>
        <w:jc w:val="both"/>
        <w:sectPr w:rsidR="00047D80">
          <w:headerReference w:type="default" r:id="rId7"/>
          <w:footerReference w:type="default" r:id="rId8"/>
          <w:type w:val="continuous"/>
          <w:pgSz w:w="11910" w:h="16840"/>
          <w:pgMar w:top="1660" w:right="740" w:bottom="1240" w:left="1300" w:header="326" w:footer="1048" w:gutter="0"/>
          <w:pgNumType w:start="1"/>
          <w:cols w:space="720"/>
        </w:sectPr>
      </w:pPr>
    </w:p>
    <w:p w14:paraId="34C5AF86" w14:textId="77777777" w:rsidR="00047D80" w:rsidRDefault="00047D80">
      <w:pPr>
        <w:pStyle w:val="Textoindependiente"/>
        <w:rPr>
          <w:sz w:val="20"/>
        </w:rPr>
      </w:pPr>
    </w:p>
    <w:p w14:paraId="1EEB771B" w14:textId="77777777" w:rsidR="00047D80" w:rsidRDefault="00047D80">
      <w:pPr>
        <w:pStyle w:val="Textoindependiente"/>
        <w:rPr>
          <w:sz w:val="20"/>
        </w:rPr>
      </w:pPr>
    </w:p>
    <w:p w14:paraId="4076E725" w14:textId="78D8D209" w:rsidR="00047D80" w:rsidRDefault="00047D80">
      <w:pPr>
        <w:spacing w:line="154" w:lineRule="exact"/>
        <w:ind w:left="375"/>
        <w:rPr>
          <w:rFonts w:ascii="Arial"/>
          <w:sz w:val="14"/>
        </w:rPr>
      </w:pPr>
    </w:p>
    <w:sectPr w:rsidR="00047D80">
      <w:type w:val="continuous"/>
      <w:pgSz w:w="11910" w:h="16840"/>
      <w:pgMar w:top="1660" w:right="740" w:bottom="1240" w:left="1300" w:header="720" w:footer="720" w:gutter="0"/>
      <w:cols w:num="2" w:space="720" w:equalWidth="0">
        <w:col w:w="4625" w:space="40"/>
        <w:col w:w="5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2C7B9" w14:textId="77777777" w:rsidR="000C5BE2" w:rsidRDefault="000C5BE2">
      <w:r>
        <w:separator/>
      </w:r>
    </w:p>
  </w:endnote>
  <w:endnote w:type="continuationSeparator" w:id="0">
    <w:p w14:paraId="2DD309FB" w14:textId="77777777" w:rsidR="000C5BE2" w:rsidRDefault="000C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9E18D" w14:textId="77777777" w:rsidR="00047D80" w:rsidRDefault="00000000">
    <w:pPr>
      <w:pStyle w:val="Textoindependiente"/>
      <w:spacing w:line="14" w:lineRule="auto"/>
      <w:rPr>
        <w:sz w:val="20"/>
      </w:rPr>
    </w:pPr>
    <w:r>
      <w:pict w14:anchorId="60E1AB57">
        <v:group id="_x0000_s1033" style="position:absolute;margin-left:65.25pt;margin-top:797.2pt;width:493.15pt;height:7.9pt;z-index:-251765760;mso-position-horizontal-relative:page;mso-position-vertical-relative:page" coordorigin="1305,15944" coordsize="9863,158">
          <v:rect id="_x0000_s1038" style="position:absolute;left:1315;top:15954;width:9843;height:138" fillcolor="#00457a" stroked="f"/>
          <v:line id="_x0000_s1037" style="position:absolute" from="1310,15954" to="1310,16092" strokeweight=".5pt"/>
          <v:line id="_x0000_s1036" style="position:absolute" from="11163,15954" to="11163,16092" strokeweight=".5pt"/>
          <v:line id="_x0000_s1035" style="position:absolute" from="1305,15949" to="11168,15949" strokeweight=".5pt"/>
          <v:line id="_x0000_s1034" style="position:absolute" from="1310,16097" to="11163,16097" strokeweight=".5pt"/>
          <w10:wrap anchorx="page" anchory="page"/>
        </v:group>
      </w:pict>
    </w:r>
    <w:r>
      <w:pict w14:anchorId="4C7708D0">
        <v:group id="_x0000_s1028" style="position:absolute;margin-left:65.25pt;margin-top:775.5pt;width:493.15pt;height:19.4pt;z-index:-251764736;mso-position-horizontal-relative:page;mso-position-vertical-relative:page" coordorigin="1305,15510" coordsize="9863,388">
          <v:line id="_x0000_s1032" style="position:absolute" from="1310,15520" to="1310,15888" strokeweight=".5pt"/>
          <v:line id="_x0000_s1031" style="position:absolute" from="11163,15520" to="11163,15888" strokeweight=".5pt"/>
          <v:line id="_x0000_s1030" style="position:absolute" from="1305,15515" to="11168,15515" strokeweight=".5pt"/>
          <v:line id="_x0000_s1029" style="position:absolute" from="1310,15893" to="11163,15893" strokeweight=".5pt"/>
          <w10:wrap anchorx="page" anchory="page"/>
        </v:group>
      </w:pict>
    </w:r>
    <w:r>
      <w:pict w14:anchorId="0D99F61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763712;mso-position-horizontal-relative:page;mso-position-vertical-relative:page" filled="f" stroked="f">
          <v:textbox inset="0,0,0,0">
            <w:txbxContent>
              <w:p w14:paraId="508CB282" w14:textId="77777777" w:rsidR="00047D80" w:rsidRDefault="00000000">
                <w:pPr>
                  <w:spacing w:before="15"/>
                  <w:ind w:left="9384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2</w:t>
                </w:r>
              </w:p>
              <w:p w14:paraId="40A8F939" w14:textId="77777777" w:rsidR="00047D80" w:rsidRDefault="00000000">
                <w:pPr>
                  <w:spacing w:before="3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Documento firmado electrónicamente (RD 1671/2009). La autenticidad de este documento puede ser comprobada mediante el CSV: 15250364003235374304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6682CB16">
        <v:shape id="_x0000_s1026" type="#_x0000_t202" style="position:absolute;margin-left:69.9pt;margin-top:804.35pt;width:91.85pt;height:29.35pt;z-index:-251762688;mso-position-horizontal-relative:page;mso-position-vertical-relative:page" filled="f" stroked="f">
          <v:textbox inset="0,0,0,0">
            <w:txbxContent>
              <w:p w14:paraId="680F1ABF" w14:textId="77777777" w:rsidR="00047D80" w:rsidRDefault="00000000">
                <w:pPr>
                  <w:spacing w:before="14"/>
                  <w:ind w:left="20" w:right="24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 w14:paraId="26820F1E" w14:textId="77777777" w:rsidR="00047D80" w:rsidRDefault="00000000">
                <w:pPr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42B5F910">
        <v:shape id="_x0000_s1025" type="#_x0000_t202" style="position:absolute;margin-left:450.7pt;margin-top:804.35pt;width:103.1pt;height:29.35pt;z-index:-251761664;mso-position-horizontal-relative:page;mso-position-vertical-relative:page" filled="f" stroked="f">
          <v:textbox inset="0,0,0,0">
            <w:txbxContent>
              <w:p w14:paraId="7486310A" w14:textId="77777777" w:rsidR="00047D80" w:rsidRDefault="00000000">
                <w:pPr>
                  <w:spacing w:before="14"/>
                  <w:ind w:left="884"/>
                  <w:rPr>
                    <w:rFonts w:ascii="Arial"/>
                    <w:sz w:val="16"/>
                  </w:rPr>
                </w:pPr>
                <w:proofErr w:type="spellStart"/>
                <w:r>
                  <w:rPr>
                    <w:rFonts w:ascii="Arial"/>
                    <w:sz w:val="16"/>
                  </w:rPr>
                  <w:t>Tlf</w:t>
                </w:r>
                <w:proofErr w:type="spellEnd"/>
                <w:r>
                  <w:rPr>
                    <w:rFonts w:ascii="Arial"/>
                    <w:sz w:val="16"/>
                  </w:rPr>
                  <w:t>: 928 833</w:t>
                </w:r>
                <w:r>
                  <w:rPr>
                    <w:rFonts w:ascii="Arial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 w14:paraId="5B1434DB" w14:textId="77777777" w:rsidR="00047D80" w:rsidRDefault="00000000">
                <w:pPr>
                  <w:ind w:left="48" w:hanging="29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876B1" w14:textId="77777777" w:rsidR="000C5BE2" w:rsidRDefault="000C5BE2">
      <w:r>
        <w:separator/>
      </w:r>
    </w:p>
  </w:footnote>
  <w:footnote w:type="continuationSeparator" w:id="0">
    <w:p w14:paraId="4F2717E8" w14:textId="77777777" w:rsidR="000C5BE2" w:rsidRDefault="000C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40EF" w14:textId="77777777" w:rsidR="00047D8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48672" behindDoc="1" locked="0" layoutInCell="1" allowOverlap="1" wp14:anchorId="4DF83FC8" wp14:editId="47B3B917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D0949A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32pt;margin-top:39.6pt;width:173.9pt;height:17.65pt;z-index:-251766784;mso-position-horizontal-relative:page;mso-position-vertical-relative:page" filled="f" stroked="f">
          <v:textbox inset="0,0,0,0">
            <w:txbxContent>
              <w:p w14:paraId="5A20AE22" w14:textId="77777777" w:rsidR="00047D80" w:rsidRDefault="00000000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150AE"/>
    <w:multiLevelType w:val="hybridMultilevel"/>
    <w:tmpl w:val="E13A28D4"/>
    <w:lvl w:ilvl="0" w:tplc="9078B480">
      <w:numFmt w:val="bullet"/>
      <w:lvlText w:val="-"/>
      <w:lvlJc w:val="left"/>
      <w:pPr>
        <w:ind w:left="118" w:hanging="1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s-ES" w:bidi="es-ES"/>
      </w:rPr>
    </w:lvl>
    <w:lvl w:ilvl="1" w:tplc="14DA553E">
      <w:numFmt w:val="bullet"/>
      <w:lvlText w:val="•"/>
      <w:lvlJc w:val="left"/>
      <w:pPr>
        <w:ind w:left="820" w:hanging="146"/>
      </w:pPr>
      <w:rPr>
        <w:rFonts w:hint="default"/>
        <w:lang w:val="es-ES" w:eastAsia="es-ES" w:bidi="es-ES"/>
      </w:rPr>
    </w:lvl>
    <w:lvl w:ilvl="2" w:tplc="A086D562">
      <w:numFmt w:val="bullet"/>
      <w:lvlText w:val="•"/>
      <w:lvlJc w:val="left"/>
      <w:pPr>
        <w:ind w:left="1825" w:hanging="146"/>
      </w:pPr>
      <w:rPr>
        <w:rFonts w:hint="default"/>
        <w:lang w:val="es-ES" w:eastAsia="es-ES" w:bidi="es-ES"/>
      </w:rPr>
    </w:lvl>
    <w:lvl w:ilvl="3" w:tplc="919C97E6">
      <w:numFmt w:val="bullet"/>
      <w:lvlText w:val="•"/>
      <w:lvlJc w:val="left"/>
      <w:pPr>
        <w:ind w:left="2830" w:hanging="146"/>
      </w:pPr>
      <w:rPr>
        <w:rFonts w:hint="default"/>
        <w:lang w:val="es-ES" w:eastAsia="es-ES" w:bidi="es-ES"/>
      </w:rPr>
    </w:lvl>
    <w:lvl w:ilvl="4" w:tplc="F24E5DDE">
      <w:numFmt w:val="bullet"/>
      <w:lvlText w:val="•"/>
      <w:lvlJc w:val="left"/>
      <w:pPr>
        <w:ind w:left="3835" w:hanging="146"/>
      </w:pPr>
      <w:rPr>
        <w:rFonts w:hint="default"/>
        <w:lang w:val="es-ES" w:eastAsia="es-ES" w:bidi="es-ES"/>
      </w:rPr>
    </w:lvl>
    <w:lvl w:ilvl="5" w:tplc="940AC590">
      <w:numFmt w:val="bullet"/>
      <w:lvlText w:val="•"/>
      <w:lvlJc w:val="left"/>
      <w:pPr>
        <w:ind w:left="4840" w:hanging="146"/>
      </w:pPr>
      <w:rPr>
        <w:rFonts w:hint="default"/>
        <w:lang w:val="es-ES" w:eastAsia="es-ES" w:bidi="es-ES"/>
      </w:rPr>
    </w:lvl>
    <w:lvl w:ilvl="6" w:tplc="9CDC3A4E">
      <w:numFmt w:val="bullet"/>
      <w:lvlText w:val="•"/>
      <w:lvlJc w:val="left"/>
      <w:pPr>
        <w:ind w:left="5845" w:hanging="146"/>
      </w:pPr>
      <w:rPr>
        <w:rFonts w:hint="default"/>
        <w:lang w:val="es-ES" w:eastAsia="es-ES" w:bidi="es-ES"/>
      </w:rPr>
    </w:lvl>
    <w:lvl w:ilvl="7" w:tplc="216A5AA2">
      <w:numFmt w:val="bullet"/>
      <w:lvlText w:val="•"/>
      <w:lvlJc w:val="left"/>
      <w:pPr>
        <w:ind w:left="6850" w:hanging="146"/>
      </w:pPr>
      <w:rPr>
        <w:rFonts w:hint="default"/>
        <w:lang w:val="es-ES" w:eastAsia="es-ES" w:bidi="es-ES"/>
      </w:rPr>
    </w:lvl>
    <w:lvl w:ilvl="8" w:tplc="65C6F984">
      <w:numFmt w:val="bullet"/>
      <w:lvlText w:val="•"/>
      <w:lvlJc w:val="left"/>
      <w:pPr>
        <w:ind w:left="7855" w:hanging="146"/>
      </w:pPr>
      <w:rPr>
        <w:rFonts w:hint="default"/>
        <w:lang w:val="es-ES" w:eastAsia="es-ES" w:bidi="es-ES"/>
      </w:rPr>
    </w:lvl>
  </w:abstractNum>
  <w:num w:numId="1" w16cid:durableId="2078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D80"/>
    <w:rsid w:val="00047D80"/>
    <w:rsid w:val="000C5BE2"/>
    <w:rsid w:val="00763B7B"/>
    <w:rsid w:val="00A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3D9B"/>
  <w15:docId w15:val="{27287365-E36F-4518-992A-1BBC5500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200"/>
      <w:ind w:left="3957" w:right="395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7" w:right="1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2024-07-11T09:47:00Z</dcterms:created>
  <dcterms:modified xsi:type="dcterms:W3CDTF">2024-07-11T09:49:00Z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2024-07-11T00:00:00Z</vt:filetime>
  </property>
</Properties>
</file>