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9"/>
        </w:rPr>
      </w:pPr>
    </w:p>
    <w:p>
      <w:pPr>
        <w:pStyle w:val="Heading1"/>
        <w:spacing w:before="90"/>
        <w:ind w:left="473" w:right="470"/>
        <w:jc w:val="center"/>
        <w:rPr>
          <w:u w:val="none"/>
        </w:rPr>
      </w:pPr>
      <w:r>
        <w:rPr>
          <w:u w:val="thick"/>
        </w:rPr>
        <w:t>BORRADOR</w:t>
      </w:r>
    </w:p>
    <w:p>
      <w:pPr>
        <w:spacing w:before="0"/>
        <w:ind w:left="475" w:right="470" w:firstLine="0"/>
        <w:jc w:val="center"/>
        <w:rPr>
          <w:b/>
          <w:sz w:val="24"/>
        </w:rPr>
      </w:pPr>
      <w:r>
        <w:rPr>
          <w:b/>
          <w:spacing w:val="-3"/>
          <w:sz w:val="24"/>
          <w:u w:val="thick"/>
        </w:rPr>
        <w:t>ACTA </w:t>
      </w:r>
      <w:r>
        <w:rPr>
          <w:b/>
          <w:sz w:val="24"/>
          <w:u w:val="thick"/>
        </w:rPr>
        <w:t>DE LA </w:t>
      </w:r>
      <w:r>
        <w:rPr>
          <w:b/>
          <w:spacing w:val="-3"/>
          <w:sz w:val="24"/>
          <w:u w:val="thick"/>
        </w:rPr>
        <w:t>SESIÓN ORDINARIA CELEBRADA POR </w:t>
      </w:r>
      <w:r>
        <w:rPr>
          <w:b/>
          <w:sz w:val="24"/>
          <w:u w:val="thick"/>
        </w:rPr>
        <w:t>EL </w:t>
      </w:r>
      <w:r>
        <w:rPr>
          <w:b/>
          <w:spacing w:val="-4"/>
          <w:sz w:val="24"/>
          <w:u w:val="thick"/>
        </w:rPr>
        <w:t>AYUNTAMIENTO</w:t>
      </w:r>
      <w:r>
        <w:rPr>
          <w:b/>
          <w:spacing w:val="-4"/>
          <w:sz w:val="24"/>
        </w:rPr>
        <w:t> </w:t>
      </w:r>
      <w:r>
        <w:rPr>
          <w:b/>
          <w:spacing w:val="-3"/>
          <w:sz w:val="24"/>
          <w:u w:val="thick"/>
        </w:rPr>
        <w:t>PLENO </w:t>
      </w:r>
      <w:r>
        <w:rPr>
          <w:b/>
          <w:sz w:val="24"/>
          <w:u w:val="thick"/>
        </w:rPr>
        <w:t>EL DÍA 16 DE </w:t>
      </w:r>
      <w:r>
        <w:rPr>
          <w:b/>
          <w:spacing w:val="-3"/>
          <w:sz w:val="24"/>
          <w:u w:val="thick"/>
        </w:rPr>
        <w:t>ENERO </w:t>
      </w:r>
      <w:r>
        <w:rPr>
          <w:b/>
          <w:sz w:val="24"/>
          <w:u w:val="thick"/>
        </w:rPr>
        <w:t>DE </w:t>
      </w:r>
      <w:r>
        <w:rPr>
          <w:b/>
          <w:spacing w:val="-3"/>
          <w:sz w:val="24"/>
          <w:u w:val="thick"/>
        </w:rPr>
        <w:t>2024</w:t>
      </w:r>
    </w:p>
    <w:p>
      <w:pPr>
        <w:spacing w:before="0"/>
        <w:ind w:left="473" w:right="470" w:firstLine="0"/>
        <w:jc w:val="center"/>
        <w:rPr>
          <w:b/>
          <w:sz w:val="24"/>
        </w:rPr>
      </w:pPr>
      <w:r>
        <w:rPr>
          <w:b/>
          <w:sz w:val="24"/>
          <w:u w:val="thick"/>
        </w:rPr>
        <w:t>N.O.: 01/2024</w:t>
      </w:r>
    </w:p>
    <w:p>
      <w:pPr>
        <w:pStyle w:val="BodyText"/>
        <w:rPr>
          <w:b/>
          <w:sz w:val="20"/>
        </w:rPr>
      </w:pPr>
    </w:p>
    <w:p>
      <w:pPr>
        <w:pStyle w:val="BodyText"/>
        <w:spacing w:before="2"/>
        <w:rPr>
          <w:b/>
          <w:sz w:val="20"/>
        </w:rPr>
      </w:pPr>
    </w:p>
    <w:p>
      <w:pPr>
        <w:pStyle w:val="BodyText"/>
        <w:spacing w:before="90"/>
        <w:ind w:left="118"/>
      </w:pPr>
      <w:r>
        <w:rPr/>
        <w:t>Pleno celebrado en Tías (Lanzarote), y en el Salón de Sesiones de la Casa Consistorial, el día dieciséis de enero de dos mil veinticuatro.</w:t>
      </w:r>
    </w:p>
    <w:p>
      <w:pPr>
        <w:pStyle w:val="BodyText"/>
        <w:ind w:left="118" w:right="3068"/>
      </w:pPr>
      <w:r>
        <w:rPr/>
        <w:t>Sesión de carácter ordinaria celebrada en primera convocatoria. Hora de comienzo: ocho horas y treinta y cinco minutos.</w:t>
      </w:r>
    </w:p>
    <w:p>
      <w:pPr>
        <w:pStyle w:val="BodyText"/>
      </w:pPr>
    </w:p>
    <w:p>
      <w:pPr>
        <w:pStyle w:val="BodyText"/>
        <w:ind w:left="118"/>
      </w:pPr>
      <w:r>
        <w:rPr/>
        <w:t>Preside la sesión don José Juan Cruz Saavedra, Alcalde del Ayuntamiento de Tías.</w:t>
      </w:r>
    </w:p>
    <w:p>
      <w:pPr>
        <w:pStyle w:val="BodyText"/>
      </w:pPr>
    </w:p>
    <w:p>
      <w:pPr>
        <w:pStyle w:val="Heading1"/>
        <w:rPr>
          <w:b w:val="0"/>
          <w:u w:val="none"/>
        </w:rPr>
      </w:pPr>
      <w:r>
        <w:rPr>
          <w:u w:val="none"/>
        </w:rPr>
        <w:t>MIEMBROS DE LA CORPORACIÓN PRESENTES</w:t>
      </w:r>
      <w:r>
        <w:rPr>
          <w:b w:val="0"/>
          <w:u w:val="none"/>
        </w:rPr>
        <w:t>:</w:t>
      </w:r>
    </w:p>
    <w:p>
      <w:pPr>
        <w:pStyle w:val="BodyText"/>
        <w:ind w:left="118" w:right="117"/>
        <w:jc w:val="both"/>
      </w:pPr>
      <w:r>
        <w:rPr>
          <w:b/>
        </w:rPr>
        <w:t>Grupo Partido Socialista Obrero Español (PSOE): </w:t>
      </w:r>
      <w:r>
        <w:rPr/>
        <w:t>D. José Juan Cruz Saavedra, Dª. Carmen Gloria Rodríguez Rodríguez, D. Carmelo Tomás Silvera Cabrera, Dª. María José González Díaz, D. Ulpiano Manuel Calero Cabrera, Dª. Laura Callero Duarte, D. Sergio García González, Dª. Miriam Hernández Kaján, D. Christopher Notario Déniz y Dª. Mariana Grisel Pérez Noriega.</w:t>
      </w:r>
    </w:p>
    <w:p>
      <w:pPr>
        <w:pStyle w:val="BodyText"/>
      </w:pPr>
    </w:p>
    <w:p>
      <w:pPr>
        <w:pStyle w:val="BodyText"/>
        <w:ind w:left="118" w:right="117"/>
        <w:jc w:val="both"/>
      </w:pPr>
      <w:r>
        <w:rPr>
          <w:b/>
        </w:rPr>
        <w:t>Grupo Partido Popular (PP): </w:t>
      </w:r>
      <w:r>
        <w:rPr/>
        <w:t>D. Francisco Javier Aparicio Betancort, D. Ayoze Pérez García, Dª. María Nerea Santana Alonso, Dª. Ylenia Vizcaíno Batista, D. Roberto Brito de Ganzo, Dª. Saray Rodríguez Marrero y D. Alejandro Curbelo Delgado.</w:t>
      </w:r>
    </w:p>
    <w:p>
      <w:pPr>
        <w:pStyle w:val="BodyText"/>
      </w:pPr>
    </w:p>
    <w:p>
      <w:pPr>
        <w:pStyle w:val="BodyText"/>
        <w:ind w:left="118" w:right="116"/>
        <w:jc w:val="both"/>
      </w:pPr>
      <w:r>
        <w:rPr>
          <w:b/>
        </w:rPr>
        <w:t>Grupo Mixto: </w:t>
      </w:r>
      <w:r>
        <w:rPr/>
        <w:t>D. Amado Jesús Vizcaíno Eugenio (CCa) y D. Marcial Nicolás Saavedra Sanginés (USP).</w:t>
      </w:r>
    </w:p>
    <w:p>
      <w:pPr>
        <w:pStyle w:val="BodyText"/>
      </w:pPr>
    </w:p>
    <w:p>
      <w:pPr>
        <w:pStyle w:val="Heading1"/>
        <w:rPr>
          <w:u w:val="none"/>
        </w:rPr>
      </w:pPr>
      <w:r>
        <w:rPr>
          <w:u w:val="none"/>
        </w:rPr>
        <w:t>MIEMBROS DE LA CORPORACIÓN AUSENTES:</w:t>
      </w:r>
    </w:p>
    <w:p>
      <w:pPr>
        <w:pStyle w:val="BodyText"/>
        <w:ind w:left="118" w:right="116"/>
        <w:jc w:val="both"/>
      </w:pPr>
      <w:r>
        <w:rPr>
          <w:b/>
        </w:rPr>
        <w:t>Grupo Mixto: </w:t>
      </w:r>
      <w:r>
        <w:rPr/>
        <w:t>Dª. María Agustina Martín Perdomo (CCa) y Dª. María Esther Tamargo Acebal (VOX), quiénes excusan sus ausencias.</w:t>
      </w:r>
    </w:p>
    <w:p>
      <w:pPr>
        <w:pStyle w:val="BodyText"/>
        <w:rPr>
          <w:sz w:val="26"/>
        </w:rPr>
      </w:pPr>
    </w:p>
    <w:p>
      <w:pPr>
        <w:pStyle w:val="BodyText"/>
        <w:spacing w:before="7"/>
        <w:rPr>
          <w:sz w:val="21"/>
        </w:rPr>
      </w:pPr>
    </w:p>
    <w:p>
      <w:pPr>
        <w:spacing w:before="0"/>
        <w:ind w:left="118" w:right="0" w:firstLine="0"/>
        <w:jc w:val="left"/>
        <w:rPr>
          <w:sz w:val="24"/>
        </w:rPr>
      </w:pPr>
      <w:r>
        <w:rPr>
          <w:b/>
          <w:sz w:val="24"/>
        </w:rPr>
        <w:t>SECRETARIO</w:t>
      </w:r>
      <w:r>
        <w:rPr>
          <w:sz w:val="24"/>
        </w:rPr>
        <w:t>: D. Fernando Pérez-Utrilla Pérez.</w:t>
      </w:r>
    </w:p>
    <w:p>
      <w:pPr>
        <w:pStyle w:val="BodyText"/>
        <w:rPr>
          <w:sz w:val="26"/>
        </w:rPr>
      </w:pPr>
    </w:p>
    <w:p>
      <w:pPr>
        <w:pStyle w:val="BodyText"/>
        <w:rPr>
          <w:sz w:val="26"/>
        </w:rPr>
      </w:pPr>
    </w:p>
    <w:p>
      <w:pPr>
        <w:pStyle w:val="BodyText"/>
        <w:spacing w:before="184"/>
        <w:ind w:left="118"/>
        <w:jc w:val="both"/>
      </w:pPr>
      <w:r>
        <w:rPr/>
        <w:t>Abierta la sesión se proceden a tratar los siguientes asuntos:</w:t>
      </w:r>
    </w:p>
    <w:p>
      <w:pPr>
        <w:pStyle w:val="BodyText"/>
        <w:rPr>
          <w:sz w:val="26"/>
        </w:rPr>
      </w:pPr>
    </w:p>
    <w:p>
      <w:pPr>
        <w:pStyle w:val="BodyText"/>
        <w:rPr>
          <w:sz w:val="26"/>
        </w:rPr>
      </w:pPr>
    </w:p>
    <w:p>
      <w:pPr>
        <w:pStyle w:val="Heading1"/>
        <w:spacing w:before="230"/>
        <w:rPr>
          <w:u w:val="none"/>
        </w:rPr>
      </w:pPr>
      <w:r>
        <w:rPr>
          <w:u w:val="none"/>
        </w:rPr>
        <w:t>PARTE DECISORIA:</w:t>
      </w:r>
    </w:p>
    <w:p>
      <w:pPr>
        <w:pStyle w:val="BodyText"/>
        <w:rPr>
          <w:b/>
          <w:sz w:val="26"/>
        </w:rPr>
      </w:pPr>
    </w:p>
    <w:p>
      <w:pPr>
        <w:pStyle w:val="BodyText"/>
        <w:rPr>
          <w:b/>
          <w:sz w:val="26"/>
        </w:rPr>
      </w:pPr>
    </w:p>
    <w:p>
      <w:pPr>
        <w:spacing w:before="154"/>
        <w:ind w:left="118" w:right="115" w:firstLine="4253"/>
        <w:jc w:val="both"/>
        <w:rPr>
          <w:sz w:val="24"/>
        </w:rPr>
      </w:pPr>
      <w:r>
        <w:rPr>
          <w:b/>
          <w:sz w:val="24"/>
          <w:u w:val="thick"/>
        </w:rPr>
        <w:t>PUNTO 1º</w:t>
      </w:r>
      <w:r>
        <w:rPr>
          <w:sz w:val="24"/>
        </w:rPr>
        <w:t>.- </w:t>
      </w:r>
      <w:r>
        <w:rPr>
          <w:b/>
          <w:sz w:val="24"/>
          <w:u w:val="thick"/>
        </w:rPr>
        <w:t>APROBACIÓN DE LAS ACTAS</w:t>
      </w:r>
      <w:r>
        <w:rPr>
          <w:b/>
          <w:sz w:val="24"/>
        </w:rPr>
        <w:t> </w:t>
      </w:r>
      <w:r>
        <w:rPr>
          <w:b/>
          <w:sz w:val="24"/>
          <w:u w:val="thick"/>
        </w:rPr>
        <w:t>DE LAS SESIONES ANTERIORES: ACTA PLENO DE FECHA 21-12-2023,</w:t>
      </w:r>
      <w:r>
        <w:rPr>
          <w:b/>
          <w:sz w:val="24"/>
        </w:rPr>
        <w:t> </w:t>
      </w:r>
      <w:r>
        <w:rPr>
          <w:b/>
          <w:sz w:val="24"/>
          <w:u w:val="thick"/>
        </w:rPr>
        <w:t>NÚMERO DE ORDEN 14/2023 (SESIÓN</w:t>
      </w:r>
      <w:r>
        <w:rPr>
          <w:b/>
          <w:spacing w:val="-5"/>
          <w:sz w:val="24"/>
          <w:u w:val="thick"/>
        </w:rPr>
        <w:t> </w:t>
      </w:r>
      <w:r>
        <w:rPr>
          <w:b/>
          <w:sz w:val="24"/>
          <w:u w:val="thick"/>
        </w:rPr>
        <w:t>ORDINARIA).</w:t>
      </w:r>
      <w:r>
        <w:rPr>
          <w:sz w:val="24"/>
        </w:rPr>
        <w:t>-</w:t>
      </w:r>
    </w:p>
    <w:p>
      <w:pPr>
        <w:spacing w:after="0"/>
        <w:jc w:val="both"/>
        <w:rPr>
          <w:sz w:val="24"/>
        </w:rPr>
        <w:sectPr>
          <w:headerReference w:type="default" r:id="rId5"/>
          <w:footerReference w:type="default" r:id="rId6"/>
          <w:type w:val="continuous"/>
          <w:pgSz w:w="11910" w:h="16840"/>
          <w:pgMar w:header="468" w:footer="1048" w:top="1720" w:bottom="1240" w:left="1300" w:right="1300"/>
          <w:pgNumType w:start="1"/>
        </w:sectPr>
      </w:pPr>
    </w:p>
    <w:p>
      <w:pPr>
        <w:pStyle w:val="BodyText"/>
        <w:spacing w:before="8"/>
        <w:rPr>
          <w:sz w:val="9"/>
        </w:rPr>
      </w:pPr>
    </w:p>
    <w:p>
      <w:pPr>
        <w:pStyle w:val="BodyText"/>
        <w:spacing w:before="90"/>
        <w:ind w:left="118"/>
        <w:jc w:val="both"/>
      </w:pPr>
      <w:r>
        <w:rPr/>
        <w:t>No se efectúan observaciones. El Acta queda aprobada.</w:t>
      </w:r>
    </w:p>
    <w:p>
      <w:pPr>
        <w:pStyle w:val="BodyText"/>
        <w:rPr>
          <w:sz w:val="26"/>
        </w:rPr>
      </w:pPr>
    </w:p>
    <w:p>
      <w:pPr>
        <w:pStyle w:val="BodyText"/>
        <w:rPr>
          <w:sz w:val="22"/>
        </w:rPr>
      </w:pPr>
    </w:p>
    <w:p>
      <w:pPr>
        <w:pStyle w:val="Heading1"/>
        <w:ind w:left="4370"/>
        <w:rPr>
          <w:u w:val="none"/>
        </w:rPr>
      </w:pPr>
      <w:r>
        <w:rPr>
          <w:u w:val="thick"/>
        </w:rPr>
        <w:t>PUNTO 2º.</w:t>
      </w:r>
      <w:r>
        <w:rPr>
          <w:u w:val="none"/>
        </w:rPr>
        <w:t>- </w:t>
      </w:r>
      <w:r>
        <w:rPr>
          <w:u w:val="thick"/>
        </w:rPr>
        <w:t>NÚMERO DE EXPEDIENTE:</w:t>
      </w:r>
    </w:p>
    <w:p>
      <w:pPr>
        <w:pStyle w:val="BodyText"/>
        <w:ind w:left="118" w:right="114"/>
        <w:jc w:val="both"/>
      </w:pPr>
      <w:r>
        <w:rPr>
          <w:b/>
          <w:u w:val="thick"/>
        </w:rPr>
        <w:t>2023/00013515H. PRESUPUESTOS 2004</w:t>
      </w:r>
      <w:r>
        <w:rPr>
          <w:b/>
        </w:rPr>
        <w:t>.</w:t>
      </w:r>
      <w:r>
        <w:rPr/>
        <w:t>- Por el Sr. Secretario se procede a dar lectura al dictamen/informe/consulta de la Comisión Informativa de Economía y Hacienda, y Especial de Cuentas, de fecha 8 de enero de 2024, que sigue:</w:t>
      </w:r>
    </w:p>
    <w:p>
      <w:pPr>
        <w:pStyle w:val="BodyText"/>
        <w:rPr>
          <w:sz w:val="26"/>
        </w:rPr>
      </w:pPr>
    </w:p>
    <w:p>
      <w:pPr>
        <w:pStyle w:val="BodyText"/>
        <w:spacing w:before="4"/>
        <w:rPr>
          <w:sz w:val="22"/>
        </w:rPr>
      </w:pPr>
    </w:p>
    <w:p>
      <w:pPr>
        <w:pStyle w:val="Heading1"/>
        <w:jc w:val="both"/>
        <w:rPr>
          <w:u w:val="none"/>
        </w:rPr>
      </w:pPr>
      <w:r>
        <w:rPr>
          <w:u w:val="none"/>
        </w:rPr>
        <w:t>“</w:t>
      </w:r>
      <w:r>
        <w:rPr>
          <w:sz w:val="27"/>
          <w:u w:val="thick"/>
        </w:rPr>
        <w:t>Punto 2º</w:t>
      </w:r>
      <w:r>
        <w:rPr>
          <w:sz w:val="27"/>
          <w:u w:val="none"/>
        </w:rPr>
        <w:t>.- </w:t>
      </w:r>
      <w:r>
        <w:rPr>
          <w:u w:val="thick"/>
        </w:rPr>
        <w:t>Número de expediente: 2023/00013515H. PRESUPUESTOS 2024.</w:t>
      </w:r>
    </w:p>
    <w:p>
      <w:pPr>
        <w:pStyle w:val="BodyText"/>
        <w:rPr>
          <w:b/>
          <w:sz w:val="20"/>
        </w:rPr>
      </w:pPr>
    </w:p>
    <w:p>
      <w:pPr>
        <w:pStyle w:val="BodyText"/>
        <w:spacing w:before="6"/>
        <w:rPr>
          <w:b/>
          <w:sz w:val="20"/>
        </w:rPr>
      </w:pPr>
    </w:p>
    <w:p>
      <w:pPr>
        <w:pStyle w:val="BodyText"/>
        <w:spacing w:before="90"/>
        <w:ind w:left="118"/>
      </w:pPr>
      <w:r>
        <w:rPr/>
        <w:t>Siendo la propuesta la siguiente:</w:t>
      </w:r>
    </w:p>
    <w:p>
      <w:pPr>
        <w:pStyle w:val="BodyText"/>
        <w:rPr>
          <w:sz w:val="20"/>
        </w:rPr>
      </w:pPr>
    </w:p>
    <w:p>
      <w:pPr>
        <w:pStyle w:val="BodyText"/>
        <w:rPr>
          <w:sz w:val="20"/>
        </w:rPr>
      </w:pPr>
    </w:p>
    <w:p>
      <w:pPr>
        <w:pStyle w:val="BodyText"/>
        <w:spacing w:before="8"/>
        <w:rPr>
          <w:sz w:val="12"/>
        </w:rPr>
      </w:pPr>
      <w:r>
        <w:rPr/>
        <w:drawing>
          <wp:anchor distT="0" distB="0" distL="0" distR="0" allowOverlap="1" layoutInCell="1" locked="0" behindDoc="0" simplePos="0" relativeHeight="0">
            <wp:simplePos x="0" y="0"/>
            <wp:positionH relativeFrom="page">
              <wp:posOffset>1021406</wp:posOffset>
            </wp:positionH>
            <wp:positionV relativeFrom="paragraph">
              <wp:posOffset>117570</wp:posOffset>
            </wp:positionV>
            <wp:extent cx="5039139" cy="4305204"/>
            <wp:effectExtent l="0" t="0" r="0" b="0"/>
            <wp:wrapTopAndBottom/>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5039139" cy="4305204"/>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4"/>
        <w:rPr>
          <w:sz w:val="14"/>
        </w:rPr>
      </w:pPr>
      <w:r>
        <w:rPr/>
        <w:drawing>
          <wp:anchor distT="0" distB="0" distL="0" distR="0" allowOverlap="1" layoutInCell="1" locked="0" behindDoc="0" simplePos="0" relativeHeight="1">
            <wp:simplePos x="0" y="0"/>
            <wp:positionH relativeFrom="page">
              <wp:posOffset>1004941</wp:posOffset>
            </wp:positionH>
            <wp:positionV relativeFrom="paragraph">
              <wp:posOffset>129781</wp:posOffset>
            </wp:positionV>
            <wp:extent cx="1891212" cy="432054"/>
            <wp:effectExtent l="0" t="0" r="0" b="0"/>
            <wp:wrapTopAndBottom/>
            <wp:docPr id="5" name="image3.png"/>
            <wp:cNvGraphicFramePr>
              <a:graphicFrameLocks noChangeAspect="1"/>
            </wp:cNvGraphicFramePr>
            <a:graphic>
              <a:graphicData uri="http://schemas.openxmlformats.org/drawingml/2006/picture">
                <pic:pic>
                  <pic:nvPicPr>
                    <pic:cNvPr id="6" name="image3.png"/>
                    <pic:cNvPicPr/>
                  </pic:nvPicPr>
                  <pic:blipFill>
                    <a:blip r:embed="rId8" cstate="print"/>
                    <a:stretch>
                      <a:fillRect/>
                    </a:stretch>
                  </pic:blipFill>
                  <pic:spPr>
                    <a:xfrm>
                      <a:off x="0" y="0"/>
                      <a:ext cx="1891212" cy="432054"/>
                    </a:xfrm>
                    <a:prstGeom prst="rect">
                      <a:avLst/>
                    </a:prstGeom>
                  </pic:spPr>
                </pic:pic>
              </a:graphicData>
            </a:graphic>
          </wp:anchor>
        </w:drawing>
      </w:r>
    </w:p>
    <w:p>
      <w:pPr>
        <w:spacing w:after="0"/>
        <w:rPr>
          <w:sz w:val="14"/>
        </w:rPr>
        <w:sectPr>
          <w:pgSz w:w="11910" w:h="16840"/>
          <w:pgMar w:header="468" w:footer="1048" w:top="1720" w:bottom="1240" w:left="1300" w:right="1300"/>
        </w:sectPr>
      </w:pPr>
    </w:p>
    <w:p>
      <w:pPr>
        <w:pStyle w:val="BodyText"/>
        <w:spacing w:before="8"/>
        <w:rPr>
          <w:sz w:val="9"/>
        </w:rPr>
      </w:pPr>
    </w:p>
    <w:p>
      <w:pPr>
        <w:pStyle w:val="BodyText"/>
        <w:spacing w:before="90"/>
        <w:ind w:left="118"/>
        <w:jc w:val="both"/>
      </w:pPr>
      <w:r>
        <w:rPr/>
        <w:t>Por la Presidencia se expone la propuesta.</w:t>
      </w:r>
    </w:p>
    <w:p>
      <w:pPr>
        <w:pStyle w:val="BodyText"/>
        <w:rPr>
          <w:sz w:val="26"/>
        </w:rPr>
      </w:pPr>
    </w:p>
    <w:p>
      <w:pPr>
        <w:pStyle w:val="BodyText"/>
        <w:rPr>
          <w:sz w:val="22"/>
        </w:rPr>
      </w:pPr>
    </w:p>
    <w:p>
      <w:pPr>
        <w:pStyle w:val="BodyText"/>
        <w:ind w:left="118" w:right="115"/>
        <w:jc w:val="both"/>
      </w:pPr>
      <w:r>
        <w:rPr/>
        <w:t>Sometido el asunto a votación, la Comisión Informativa dictamina favorablemente la propuesta por mayoría simple de los miembros presentes, siendo el resultado de la votación cuatro (4) votos a favor (PSOE) y una (1) abstención (PP).”</w:t>
      </w:r>
    </w:p>
    <w:p>
      <w:pPr>
        <w:pStyle w:val="BodyText"/>
      </w:pPr>
    </w:p>
    <w:p>
      <w:pPr>
        <w:pStyle w:val="BodyText"/>
        <w:ind w:left="118" w:right="115"/>
        <w:jc w:val="both"/>
      </w:pPr>
      <w:r>
        <w:rPr/>
        <w:t>Interviene D. Carmelo Tomás Silvera Cabrera, quien expone los presupuestos del año 2024 y los califica de expansionistas y sociales.</w:t>
      </w:r>
    </w:p>
    <w:p>
      <w:pPr>
        <w:pStyle w:val="BodyText"/>
      </w:pPr>
    </w:p>
    <w:p>
      <w:pPr>
        <w:pStyle w:val="BodyText"/>
        <w:ind w:left="118" w:right="114"/>
        <w:jc w:val="both"/>
      </w:pPr>
      <w:r>
        <w:rPr/>
        <w:t>Interviene D. Amado Jesús Vizcaíno Eugenio, quien manifiesta que el grupo de gobierno presume de que el presupuesto aumenta, pero que debe recordarles que una administración no genera sino recauda de los ciudadanos, los cuales pagan más a través de impuestos directos e indirectos. Señala que un presupuesto bueno sería que se incrementase por el alquiler de los locales, de forma similar al canon de las playas, es decir una recaudación a una empresa por un servicio. Manifiesta que respecto a las subvenciones destaca la adjudicación a dedo a las asociaciones que el grupo de gobierno quiere, y que lo correcto sería efectuarlas vía</w:t>
      </w:r>
      <w:r>
        <w:rPr>
          <w:spacing w:val="-11"/>
        </w:rPr>
        <w:t> </w:t>
      </w:r>
      <w:r>
        <w:rPr/>
        <w:t>licitación.</w:t>
      </w:r>
    </w:p>
    <w:p>
      <w:pPr>
        <w:pStyle w:val="BodyText"/>
      </w:pPr>
    </w:p>
    <w:p>
      <w:pPr>
        <w:pStyle w:val="BodyText"/>
        <w:ind w:left="118" w:right="116"/>
        <w:jc w:val="both"/>
      </w:pPr>
      <w:r>
        <w:rPr/>
        <w:t>Interviene D. Francisco Javier Aparicio Betancort, quien efectúa un desglose por partidas, y señala que para tener un municipio fuerte al lado del vecino hace falta tener pilares fundamentales en seguridad, economía, y grandes servicios.</w:t>
      </w:r>
    </w:p>
    <w:p>
      <w:pPr>
        <w:pStyle w:val="BodyText"/>
      </w:pPr>
    </w:p>
    <w:p>
      <w:pPr>
        <w:pStyle w:val="BodyText"/>
        <w:ind w:left="118" w:right="115"/>
        <w:jc w:val="both"/>
      </w:pPr>
      <w:r>
        <w:rPr/>
        <w:t>Interviene D. Carmelo Tomás Silvera Cabrera, quien señala que el IBI no se ha tocado desde hace mucho tiempo, y que se han hecho más viviendas y lo normal es que paguen su IBI. Plantea si cuando gobernaba Coalición Canaria no había subvenciones a dedo, nominadas, y que el actual grupo de gobierno tiene un plan estratégico de subvenciones. Manifiesta que el PP no ha planteado ninguna enmienda y les recuerda que lo que se proponga subir tiene que recortar, y les plantea qué propone el PP recortar.</w:t>
      </w:r>
    </w:p>
    <w:p>
      <w:pPr>
        <w:pStyle w:val="BodyText"/>
      </w:pPr>
    </w:p>
    <w:p>
      <w:pPr>
        <w:pStyle w:val="BodyText"/>
        <w:ind w:left="118" w:right="113"/>
        <w:jc w:val="both"/>
      </w:pPr>
      <w:r>
        <w:rPr/>
        <w:t>Interviene D. Amado Jesús Vizcaíno Eugenio, quien señala que los ayuntamientos recaudan más porque los ciudadanos pagan más, como por ejemplo la participación de los tributos del Estado y la Comunidad Autónoma, y participación en el IGIC por los precios del coste de la vida. Señala que hay 17 plazas libres de policía local, y que todos saben los escasos efectivos de la policía, que es quien tiene que dar seguridad en las calles.</w:t>
      </w:r>
    </w:p>
    <w:p>
      <w:pPr>
        <w:pStyle w:val="BodyText"/>
      </w:pPr>
    </w:p>
    <w:p>
      <w:pPr>
        <w:pStyle w:val="BodyText"/>
        <w:ind w:left="118" w:right="114"/>
        <w:jc w:val="both"/>
      </w:pPr>
      <w:r>
        <w:rPr/>
        <w:t>Interviene D. Francisco Javier Aparicio Betancort, quien manifiesta que las enmiendas hubiesen pasado el rodillo igual que lo hacen con las mociones. Señala que las propuestas las van a hacer como mociones a ver a ver cuáles se aprueba. Señala que con tres partidas se suman más de 500.000 euros para que el grupo de gobierno pueda modificar, en iluminación  y sonido le pueden quitar 300.000 euros, a turismo le pueden quitar 150.000 euros, porque un buen</w:t>
      </w:r>
      <w:r>
        <w:rPr>
          <w:spacing w:val="41"/>
        </w:rPr>
        <w:t> </w:t>
      </w:r>
      <w:r>
        <w:rPr/>
        <w:t>plan</w:t>
      </w:r>
      <w:r>
        <w:rPr>
          <w:spacing w:val="41"/>
        </w:rPr>
        <w:t> </w:t>
      </w:r>
      <w:r>
        <w:rPr/>
        <w:t>de</w:t>
      </w:r>
      <w:r>
        <w:rPr>
          <w:spacing w:val="42"/>
        </w:rPr>
        <w:t> </w:t>
      </w:r>
      <w:r>
        <w:rPr/>
        <w:t>turismo</w:t>
      </w:r>
      <w:r>
        <w:rPr>
          <w:spacing w:val="41"/>
        </w:rPr>
        <w:t> </w:t>
      </w:r>
      <w:r>
        <w:rPr/>
        <w:t>es</w:t>
      </w:r>
      <w:r>
        <w:rPr>
          <w:spacing w:val="42"/>
        </w:rPr>
        <w:t> </w:t>
      </w:r>
      <w:r>
        <w:rPr/>
        <w:t>un</w:t>
      </w:r>
      <w:r>
        <w:rPr>
          <w:spacing w:val="41"/>
        </w:rPr>
        <w:t> </w:t>
      </w:r>
      <w:r>
        <w:rPr/>
        <w:t>plan</w:t>
      </w:r>
      <w:r>
        <w:rPr>
          <w:spacing w:val="41"/>
        </w:rPr>
        <w:t> </w:t>
      </w:r>
      <w:r>
        <w:rPr/>
        <w:t>de</w:t>
      </w:r>
      <w:r>
        <w:rPr>
          <w:spacing w:val="42"/>
        </w:rPr>
        <w:t> </w:t>
      </w:r>
      <w:r>
        <w:rPr/>
        <w:t>modernización,</w:t>
      </w:r>
      <w:r>
        <w:rPr>
          <w:spacing w:val="41"/>
        </w:rPr>
        <w:t> </w:t>
      </w:r>
      <w:r>
        <w:rPr/>
        <w:t>y</w:t>
      </w:r>
      <w:r>
        <w:rPr>
          <w:spacing w:val="42"/>
        </w:rPr>
        <w:t> </w:t>
      </w:r>
      <w:r>
        <w:rPr/>
        <w:t>a</w:t>
      </w:r>
      <w:r>
        <w:rPr>
          <w:spacing w:val="41"/>
        </w:rPr>
        <w:t> </w:t>
      </w:r>
      <w:r>
        <w:rPr/>
        <w:t>trabajos</w:t>
      </w:r>
      <w:r>
        <w:rPr>
          <w:spacing w:val="41"/>
        </w:rPr>
        <w:t> </w:t>
      </w:r>
      <w:r>
        <w:rPr/>
        <w:t>técnicos</w:t>
      </w:r>
      <w:r>
        <w:rPr>
          <w:spacing w:val="42"/>
        </w:rPr>
        <w:t> </w:t>
      </w:r>
      <w:r>
        <w:rPr/>
        <w:t>le</w:t>
      </w:r>
      <w:r>
        <w:rPr>
          <w:spacing w:val="41"/>
        </w:rPr>
        <w:t> </w:t>
      </w:r>
      <w:r>
        <w:rPr/>
        <w:t>pueden</w:t>
      </w:r>
      <w:r>
        <w:rPr>
          <w:spacing w:val="42"/>
        </w:rPr>
        <w:t> </w:t>
      </w:r>
      <w:r>
        <w:rPr/>
        <w:t>sacar</w:t>
      </w:r>
    </w:p>
    <w:p>
      <w:pPr>
        <w:pStyle w:val="BodyText"/>
        <w:ind w:left="118"/>
        <w:jc w:val="both"/>
      </w:pPr>
      <w:r>
        <w:rPr/>
        <w:t>100.000 euros. Se manifiesta en contra del presupuesto que entiende continuista.</w:t>
      </w:r>
    </w:p>
    <w:p>
      <w:pPr>
        <w:pStyle w:val="BodyText"/>
      </w:pPr>
    </w:p>
    <w:p>
      <w:pPr>
        <w:pStyle w:val="BodyText"/>
        <w:ind w:left="118" w:right="115"/>
        <w:jc w:val="both"/>
      </w:pPr>
      <w:r>
        <w:rPr/>
        <w:t>Interviene el Sr. Alcalde, quien Señala que en 2023 había un mandato de estabilización de la plantilla al que se le dio prioridad. Señala que tienen un número bajo de trabajadores y 37 plazas por cubrir que es una de las prioridades para este año, señala que en seguridad son 15. Manifiesta que respecto a los ingresos de remanentes hay poco de lo no ejecutado, y que la</w:t>
      </w:r>
    </w:p>
    <w:p>
      <w:pPr>
        <w:spacing w:after="0"/>
        <w:jc w:val="both"/>
        <w:sectPr>
          <w:pgSz w:w="11910" w:h="16840"/>
          <w:pgMar w:header="468" w:footer="1048" w:top="1720" w:bottom="1240" w:left="1300" w:right="1300"/>
        </w:sectPr>
      </w:pPr>
    </w:p>
    <w:p>
      <w:pPr>
        <w:pStyle w:val="BodyText"/>
        <w:spacing w:before="8"/>
        <w:rPr>
          <w:sz w:val="9"/>
        </w:rPr>
      </w:pPr>
    </w:p>
    <w:p>
      <w:pPr>
        <w:pStyle w:val="BodyText"/>
        <w:spacing w:before="90"/>
        <w:ind w:left="118" w:right="114"/>
        <w:jc w:val="both"/>
      </w:pPr>
      <w:r>
        <w:rPr/>
        <w:t>recaudación funcionó bien, y que la participación en los tributos se prevé mayor. Señala que la intención del ayuntamiento es mantener los impuestos y las tasas. Manifiesta que son presupuestos ajustados a la normativa y que tienen un plan estratégico de subvenciones y un plan de eventos para coordinar los eventos del Ayuntamiento de</w:t>
      </w:r>
      <w:r>
        <w:rPr>
          <w:spacing w:val="-2"/>
        </w:rPr>
        <w:t> </w:t>
      </w:r>
      <w:r>
        <w:rPr/>
        <w:t>Tías.</w:t>
      </w:r>
    </w:p>
    <w:p>
      <w:pPr>
        <w:pStyle w:val="BodyText"/>
      </w:pPr>
    </w:p>
    <w:p>
      <w:pPr>
        <w:pStyle w:val="BodyText"/>
        <w:ind w:left="118" w:right="115"/>
        <w:jc w:val="both"/>
      </w:pPr>
      <w:r>
        <w:rPr/>
        <w:t>Sometido el asunto a votación, el Pleno de la Corporación, aprobó la propuesta por mayoría simple de los miembros presentes, siendo el resultado de la votación; once (11) votos a favor (PSOE y Grupo Mixto USP); y ocho (8) votos en contra (PP y Grupo Mixto CCa).</w:t>
      </w:r>
    </w:p>
    <w:p>
      <w:pPr>
        <w:pStyle w:val="BodyText"/>
        <w:rPr>
          <w:sz w:val="26"/>
        </w:rPr>
      </w:pPr>
    </w:p>
    <w:p>
      <w:pPr>
        <w:pStyle w:val="BodyText"/>
        <w:rPr>
          <w:sz w:val="22"/>
        </w:rPr>
      </w:pPr>
    </w:p>
    <w:p>
      <w:pPr>
        <w:spacing w:before="0"/>
        <w:ind w:left="118" w:right="0" w:firstLine="4253"/>
        <w:jc w:val="left"/>
        <w:rPr>
          <w:sz w:val="24"/>
        </w:rPr>
      </w:pPr>
      <w:r>
        <w:rPr>
          <w:b/>
          <w:sz w:val="24"/>
          <w:u w:val="thick"/>
        </w:rPr>
        <w:t>PUNTO 3º</w:t>
      </w:r>
      <w:r>
        <w:rPr>
          <w:sz w:val="24"/>
        </w:rPr>
        <w:t>.- </w:t>
      </w:r>
      <w:r>
        <w:rPr>
          <w:b/>
          <w:sz w:val="24"/>
          <w:u w:val="thick"/>
        </w:rPr>
        <w:t>NÚMERO DE EXPEDIENTE:</w:t>
      </w:r>
      <w:r>
        <w:rPr>
          <w:b/>
          <w:sz w:val="24"/>
        </w:rPr>
        <w:t> </w:t>
      </w:r>
      <w:r>
        <w:rPr>
          <w:b/>
          <w:sz w:val="24"/>
          <w:u w:val="thick"/>
        </w:rPr>
        <w:t>2023/00010406Z. RECONOCIMIENTO EXTRAJUDICIAL 4/2023.</w:t>
      </w:r>
      <w:r>
        <w:rPr>
          <w:sz w:val="24"/>
        </w:rPr>
        <w:t>- Por el Sr. Secretario</w:t>
      </w:r>
    </w:p>
    <w:p>
      <w:pPr>
        <w:pStyle w:val="BodyText"/>
        <w:ind w:left="118" w:right="115"/>
        <w:jc w:val="both"/>
      </w:pPr>
      <w:r>
        <w:rPr/>
        <w:t>se procede a dar lectura al dictamen/informe/consulta de la Comisión Informativa de Economía y Hacienda, y Especial de Cuentas, de fecha 8 de enero de 2024, que sigue:</w:t>
      </w:r>
    </w:p>
    <w:p>
      <w:pPr>
        <w:pStyle w:val="BodyText"/>
        <w:rPr>
          <w:sz w:val="26"/>
        </w:rPr>
      </w:pPr>
    </w:p>
    <w:p>
      <w:pPr>
        <w:pStyle w:val="BodyText"/>
        <w:spacing w:before="4"/>
        <w:rPr>
          <w:sz w:val="22"/>
        </w:rPr>
      </w:pPr>
    </w:p>
    <w:p>
      <w:pPr>
        <w:pStyle w:val="Heading1"/>
        <w:ind w:right="115"/>
        <w:jc w:val="both"/>
        <w:rPr>
          <w:u w:val="none"/>
        </w:rPr>
      </w:pPr>
      <w:r>
        <w:rPr>
          <w:sz w:val="27"/>
          <w:u w:val="none"/>
        </w:rPr>
        <w:t>“</w:t>
      </w:r>
      <w:r>
        <w:rPr>
          <w:sz w:val="27"/>
          <w:u w:val="thick"/>
        </w:rPr>
        <w:t>Punto 3º</w:t>
      </w:r>
      <w:r>
        <w:rPr>
          <w:sz w:val="27"/>
          <w:u w:val="none"/>
        </w:rPr>
        <w:t>.- </w:t>
      </w:r>
      <w:r>
        <w:rPr>
          <w:u w:val="thick"/>
        </w:rPr>
        <w:t>Número de expediente: 2023/00010406Z. RECONOCIMIENTO</w:t>
      </w:r>
      <w:r>
        <w:rPr>
          <w:u w:val="none"/>
        </w:rPr>
        <w:t> </w:t>
      </w:r>
      <w:r>
        <w:rPr>
          <w:u w:val="thick"/>
        </w:rPr>
        <w:t>EXTRAJUDICIAL 4/2023.</w:t>
      </w:r>
    </w:p>
    <w:p>
      <w:pPr>
        <w:pStyle w:val="BodyText"/>
        <w:spacing w:before="6"/>
        <w:rPr>
          <w:b/>
          <w:sz w:val="16"/>
        </w:rPr>
      </w:pPr>
    </w:p>
    <w:p>
      <w:pPr>
        <w:pStyle w:val="BodyText"/>
        <w:spacing w:before="90"/>
        <w:ind w:left="118"/>
      </w:pPr>
      <w:r>
        <w:rPr/>
        <w:t>Siendo la propuesta siguiente:</w:t>
      </w:r>
    </w:p>
    <w:p>
      <w:pPr>
        <w:spacing w:after="0"/>
        <w:sectPr>
          <w:pgSz w:w="11910" w:h="16840"/>
          <w:pgMar w:header="468" w:footer="1048" w:top="1720" w:bottom="1240" w:left="1300" w:right="1300"/>
        </w:sectPr>
      </w:pPr>
    </w:p>
    <w:p>
      <w:pPr>
        <w:pStyle w:val="BodyText"/>
        <w:spacing w:before="6"/>
        <w:rPr>
          <w:sz w:val="17"/>
        </w:rPr>
      </w:pPr>
    </w:p>
    <w:p>
      <w:pPr>
        <w:pStyle w:val="BodyText"/>
        <w:ind w:left="227"/>
        <w:rPr>
          <w:sz w:val="20"/>
        </w:rPr>
      </w:pPr>
      <w:r>
        <w:rPr>
          <w:sz w:val="20"/>
        </w:rPr>
        <w:drawing>
          <wp:inline distT="0" distB="0" distL="0" distR="0">
            <wp:extent cx="5615048" cy="6711505"/>
            <wp:effectExtent l="0" t="0" r="0" b="0"/>
            <wp:docPr id="7" name="image4.png"/>
            <wp:cNvGraphicFramePr>
              <a:graphicFrameLocks noChangeAspect="1"/>
            </wp:cNvGraphicFramePr>
            <a:graphic>
              <a:graphicData uri="http://schemas.openxmlformats.org/drawingml/2006/picture">
                <pic:pic>
                  <pic:nvPicPr>
                    <pic:cNvPr id="8" name="image4.png"/>
                    <pic:cNvPicPr/>
                  </pic:nvPicPr>
                  <pic:blipFill>
                    <a:blip r:embed="rId9" cstate="print"/>
                    <a:stretch>
                      <a:fillRect/>
                    </a:stretch>
                  </pic:blipFill>
                  <pic:spPr>
                    <a:xfrm>
                      <a:off x="0" y="0"/>
                      <a:ext cx="5615048" cy="6711505"/>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6"/>
        <w:rPr>
          <w:sz w:val="29"/>
        </w:rPr>
      </w:pPr>
      <w:r>
        <w:rPr/>
        <w:drawing>
          <wp:anchor distT="0" distB="0" distL="0" distR="0" allowOverlap="1" layoutInCell="1" locked="0" behindDoc="0" simplePos="0" relativeHeight="2">
            <wp:simplePos x="0" y="0"/>
            <wp:positionH relativeFrom="page">
              <wp:posOffset>1005205</wp:posOffset>
            </wp:positionH>
            <wp:positionV relativeFrom="paragraph">
              <wp:posOffset>240690</wp:posOffset>
            </wp:positionV>
            <wp:extent cx="1685925" cy="428625"/>
            <wp:effectExtent l="0" t="0" r="0" b="0"/>
            <wp:wrapTopAndBottom/>
            <wp:docPr id="9" name="image5.jpeg"/>
            <wp:cNvGraphicFramePr>
              <a:graphicFrameLocks noChangeAspect="1"/>
            </wp:cNvGraphicFramePr>
            <a:graphic>
              <a:graphicData uri="http://schemas.openxmlformats.org/drawingml/2006/picture">
                <pic:pic>
                  <pic:nvPicPr>
                    <pic:cNvPr id="10" name="image5.jpeg"/>
                    <pic:cNvPicPr/>
                  </pic:nvPicPr>
                  <pic:blipFill>
                    <a:blip r:embed="rId10" cstate="print"/>
                    <a:stretch>
                      <a:fillRect/>
                    </a:stretch>
                  </pic:blipFill>
                  <pic:spPr>
                    <a:xfrm>
                      <a:off x="0" y="0"/>
                      <a:ext cx="1685925" cy="428625"/>
                    </a:xfrm>
                    <a:prstGeom prst="rect">
                      <a:avLst/>
                    </a:prstGeom>
                  </pic:spPr>
                </pic:pic>
              </a:graphicData>
            </a:graphic>
          </wp:anchor>
        </w:drawing>
      </w:r>
    </w:p>
    <w:p>
      <w:pPr>
        <w:spacing w:after="0"/>
        <w:rPr>
          <w:sz w:val="29"/>
        </w:rPr>
        <w:sectPr>
          <w:pgSz w:w="11910" w:h="16840"/>
          <w:pgMar w:header="468" w:footer="1048" w:top="1720" w:bottom="1240" w:left="1300" w:right="1300"/>
        </w:sectPr>
      </w:pPr>
    </w:p>
    <w:p>
      <w:pPr>
        <w:pStyle w:val="BodyText"/>
        <w:spacing w:before="8"/>
        <w:rPr>
          <w:sz w:val="9"/>
        </w:rPr>
      </w:pPr>
    </w:p>
    <w:p>
      <w:pPr>
        <w:pStyle w:val="BodyText"/>
        <w:spacing w:before="90"/>
        <w:ind w:left="118"/>
        <w:jc w:val="both"/>
      </w:pPr>
      <w:r>
        <w:rPr/>
        <w:t>Por la Presidencia se expone la propuesta.</w:t>
      </w:r>
    </w:p>
    <w:p>
      <w:pPr>
        <w:pStyle w:val="BodyText"/>
        <w:spacing w:before="4"/>
      </w:pPr>
    </w:p>
    <w:p>
      <w:pPr>
        <w:pStyle w:val="BodyText"/>
        <w:ind w:left="118" w:right="115"/>
        <w:jc w:val="both"/>
      </w:pPr>
      <w:r>
        <w:rPr/>
        <w:t>Sometido el asunto a votación, la Comisión Informativa dictamina favorablemente la propuesta por mayoría simple de los miembros presentes, siendo el resultado de la votación cuatro (4) votos a favor (PSOE) y una (1) abstención (PP).”</w:t>
      </w:r>
    </w:p>
    <w:p>
      <w:pPr>
        <w:pStyle w:val="BodyText"/>
        <w:rPr>
          <w:sz w:val="26"/>
        </w:rPr>
      </w:pPr>
    </w:p>
    <w:p>
      <w:pPr>
        <w:pStyle w:val="BodyText"/>
        <w:rPr>
          <w:sz w:val="26"/>
        </w:rPr>
      </w:pPr>
    </w:p>
    <w:p>
      <w:pPr>
        <w:pStyle w:val="BodyText"/>
        <w:spacing w:before="8"/>
        <w:rPr>
          <w:sz w:val="20"/>
        </w:rPr>
      </w:pPr>
    </w:p>
    <w:p>
      <w:pPr>
        <w:pStyle w:val="BodyText"/>
        <w:ind w:left="118" w:right="116"/>
        <w:jc w:val="both"/>
      </w:pPr>
      <w:r>
        <w:rPr/>
        <w:t>Interviene D. Carmelo Tomás Silvera Cabrera, quien expone la propuesta, y señala que en el orden del día, pone por error al registrarlo, que es el reconocimiento extrajudicial 4/2023, pero qué la propuesta es la 1/2024 que es la que importa.</w:t>
      </w:r>
    </w:p>
    <w:p>
      <w:pPr>
        <w:pStyle w:val="BodyText"/>
      </w:pPr>
    </w:p>
    <w:p>
      <w:pPr>
        <w:pStyle w:val="BodyText"/>
        <w:ind w:left="118" w:right="117"/>
        <w:jc w:val="both"/>
      </w:pPr>
      <w:r>
        <w:rPr/>
        <w:t>Interviene D. Amado Jesús Vizcaíno Eugenio, quien señala que se abstendrá y que lo que importa es que las facturas se paguen. Manifiesta que en el informe del Sr. Interventor se señala que los gastos de iluminación y sonido del pasado ejercicio se han duplicado y que además han hecho sin estar licitados. Señala que se están saltando la Ley de Contratos.</w:t>
      </w:r>
    </w:p>
    <w:p>
      <w:pPr>
        <w:pStyle w:val="BodyText"/>
      </w:pPr>
    </w:p>
    <w:p>
      <w:pPr>
        <w:pStyle w:val="BodyText"/>
        <w:ind w:left="118" w:right="117"/>
        <w:jc w:val="both"/>
      </w:pPr>
      <w:r>
        <w:rPr/>
        <w:t>Interviene D. Francisco Javier Aparicio Betancort, quien manifiesta que se abstendrá y que se encuentran conformes con las apreciaciones de D. Amado.</w:t>
      </w:r>
    </w:p>
    <w:p>
      <w:pPr>
        <w:pStyle w:val="BodyText"/>
      </w:pPr>
    </w:p>
    <w:p>
      <w:pPr>
        <w:pStyle w:val="BodyText"/>
        <w:ind w:left="118" w:right="115"/>
        <w:jc w:val="both"/>
      </w:pPr>
      <w:r>
        <w:rPr/>
        <w:t>Sometido el asunto a votación, el Pleno de la Corporación, aprobó la propuesta por mayoría simple de los miembros presentes, siendo el resultado de la votación; once (11) votos a favor (PSOE y Grupo Mixto USP); y ocho (8) abstenciones (PP y Grupo Mixto CCa).</w:t>
      </w:r>
    </w:p>
    <w:p>
      <w:pPr>
        <w:pStyle w:val="BodyText"/>
        <w:rPr>
          <w:sz w:val="26"/>
        </w:rPr>
      </w:pPr>
    </w:p>
    <w:p>
      <w:pPr>
        <w:pStyle w:val="BodyText"/>
        <w:rPr>
          <w:sz w:val="22"/>
        </w:rPr>
      </w:pPr>
    </w:p>
    <w:p>
      <w:pPr>
        <w:pStyle w:val="Heading1"/>
        <w:jc w:val="both"/>
        <w:rPr>
          <w:u w:val="none"/>
        </w:rPr>
      </w:pPr>
      <w:r>
        <w:rPr>
          <w:u w:val="none"/>
        </w:rPr>
        <w:t>PARTE DE CONTROL Y FISCALIZACIÓN:</w:t>
      </w:r>
    </w:p>
    <w:p>
      <w:pPr>
        <w:pStyle w:val="BodyText"/>
        <w:rPr>
          <w:b/>
          <w:sz w:val="26"/>
        </w:rPr>
      </w:pPr>
    </w:p>
    <w:p>
      <w:pPr>
        <w:pStyle w:val="BodyText"/>
        <w:rPr>
          <w:b/>
          <w:sz w:val="22"/>
        </w:rPr>
      </w:pPr>
    </w:p>
    <w:p>
      <w:pPr>
        <w:spacing w:before="0"/>
        <w:ind w:left="118" w:right="112" w:firstLine="4253"/>
        <w:jc w:val="both"/>
        <w:rPr>
          <w:sz w:val="24"/>
        </w:rPr>
      </w:pPr>
      <w:r>
        <w:rPr>
          <w:b/>
          <w:sz w:val="24"/>
          <w:u w:val="thick"/>
        </w:rPr>
        <w:t>PUNTO 4º</w:t>
      </w:r>
      <w:r>
        <w:rPr>
          <w:sz w:val="24"/>
        </w:rPr>
        <w:t>.- </w:t>
      </w:r>
      <w:r>
        <w:rPr>
          <w:b/>
          <w:spacing w:val="-3"/>
          <w:sz w:val="24"/>
          <w:u w:val="thick"/>
        </w:rPr>
        <w:t>DACIÓN </w:t>
      </w:r>
      <w:r>
        <w:rPr>
          <w:b/>
          <w:sz w:val="24"/>
          <w:u w:val="thick"/>
        </w:rPr>
        <w:t>DE </w:t>
      </w:r>
      <w:r>
        <w:rPr>
          <w:b/>
          <w:spacing w:val="-3"/>
          <w:sz w:val="24"/>
          <w:u w:val="thick"/>
        </w:rPr>
        <w:t>CUENTAS </w:t>
      </w:r>
      <w:r>
        <w:rPr>
          <w:b/>
          <w:sz w:val="24"/>
          <w:u w:val="thick"/>
        </w:rPr>
        <w:t>DE </w:t>
      </w:r>
      <w:r>
        <w:rPr>
          <w:b/>
          <w:spacing w:val="-3"/>
          <w:sz w:val="24"/>
          <w:u w:val="thick"/>
        </w:rPr>
        <w:t>LAS</w:t>
      </w:r>
      <w:r>
        <w:rPr>
          <w:b/>
          <w:spacing w:val="-3"/>
          <w:sz w:val="24"/>
        </w:rPr>
        <w:t> </w:t>
      </w:r>
      <w:r>
        <w:rPr>
          <w:b/>
          <w:spacing w:val="-4"/>
          <w:sz w:val="24"/>
          <w:u w:val="thick"/>
        </w:rPr>
        <w:t>RESOLUCIONES</w:t>
      </w:r>
      <w:r>
        <w:rPr>
          <w:b/>
          <w:spacing w:val="52"/>
          <w:sz w:val="24"/>
          <w:u w:val="thick"/>
        </w:rPr>
        <w:t> </w:t>
      </w:r>
      <w:r>
        <w:rPr>
          <w:b/>
          <w:spacing w:val="-3"/>
          <w:sz w:val="24"/>
          <w:u w:val="thick"/>
        </w:rPr>
        <w:t>DEL ALCALDE </w:t>
      </w:r>
      <w:r>
        <w:rPr>
          <w:b/>
          <w:spacing w:val="-4"/>
          <w:sz w:val="24"/>
          <w:u w:val="thick"/>
        </w:rPr>
        <w:t>ADOPTADAS  </w:t>
      </w:r>
      <w:r>
        <w:rPr>
          <w:b/>
          <w:spacing w:val="-3"/>
          <w:sz w:val="24"/>
          <w:u w:val="thick"/>
        </w:rPr>
        <w:t>DESDE </w:t>
      </w:r>
      <w:r>
        <w:rPr>
          <w:b/>
          <w:sz w:val="24"/>
          <w:u w:val="thick"/>
        </w:rPr>
        <w:t>LA </w:t>
      </w:r>
      <w:r>
        <w:rPr>
          <w:b/>
          <w:spacing w:val="-3"/>
          <w:sz w:val="24"/>
          <w:u w:val="thick"/>
        </w:rPr>
        <w:t>ÚLTIMA SESIÓN</w:t>
      </w:r>
      <w:r>
        <w:rPr>
          <w:b/>
          <w:spacing w:val="-3"/>
          <w:sz w:val="24"/>
        </w:rPr>
        <w:t> </w:t>
      </w:r>
      <w:r>
        <w:rPr>
          <w:b/>
          <w:spacing w:val="-3"/>
          <w:sz w:val="24"/>
          <w:u w:val="thick"/>
        </w:rPr>
        <w:t>PLENARIA ORDINARIA, </w:t>
      </w:r>
      <w:r>
        <w:rPr>
          <w:b/>
          <w:sz w:val="24"/>
          <w:u w:val="thick"/>
        </w:rPr>
        <w:t>DE </w:t>
      </w:r>
      <w:r>
        <w:rPr>
          <w:b/>
          <w:spacing w:val="-3"/>
          <w:sz w:val="24"/>
          <w:u w:val="thick"/>
        </w:rPr>
        <w:t>FECHA </w:t>
      </w:r>
      <w:r>
        <w:rPr>
          <w:b/>
          <w:sz w:val="24"/>
          <w:u w:val="thick"/>
        </w:rPr>
        <w:t>21 DE </w:t>
      </w:r>
      <w:r>
        <w:rPr>
          <w:b/>
          <w:spacing w:val="-4"/>
          <w:sz w:val="24"/>
          <w:u w:val="thick"/>
        </w:rPr>
        <w:t>NOVIEMBRE </w:t>
      </w:r>
      <w:r>
        <w:rPr>
          <w:b/>
          <w:sz w:val="24"/>
          <w:u w:val="thick"/>
        </w:rPr>
        <w:t>DE </w:t>
      </w:r>
      <w:r>
        <w:rPr>
          <w:b/>
          <w:spacing w:val="-3"/>
          <w:sz w:val="24"/>
          <w:u w:val="thick"/>
        </w:rPr>
        <w:t>2023</w:t>
      </w:r>
      <w:r>
        <w:rPr>
          <w:spacing w:val="-3"/>
          <w:sz w:val="24"/>
        </w:rPr>
        <w:t>.-</w:t>
      </w:r>
    </w:p>
    <w:p>
      <w:pPr>
        <w:pStyle w:val="BodyText"/>
        <w:spacing w:before="2"/>
        <w:rPr>
          <w:sz w:val="16"/>
        </w:rPr>
      </w:pPr>
    </w:p>
    <w:p>
      <w:pPr>
        <w:pStyle w:val="BodyText"/>
        <w:spacing w:before="90"/>
        <w:ind w:left="118"/>
      </w:pPr>
      <w:r>
        <w:rPr>
          <w:spacing w:val="-4"/>
        </w:rPr>
        <w:t>Interviene </w:t>
      </w:r>
      <w:r>
        <w:rPr/>
        <w:t>el </w:t>
      </w:r>
      <w:r>
        <w:rPr>
          <w:spacing w:val="-3"/>
        </w:rPr>
        <w:t>Sr. Alcalde quien señala que cree que aquí también hay </w:t>
      </w:r>
      <w:r>
        <w:rPr/>
        <w:t>un </w:t>
      </w:r>
      <w:r>
        <w:rPr>
          <w:spacing w:val="-3"/>
        </w:rPr>
        <w:t>error porque </w:t>
      </w:r>
      <w:r>
        <w:rPr/>
        <w:t>la </w:t>
      </w:r>
      <w:r>
        <w:rPr>
          <w:spacing w:val="-3"/>
        </w:rPr>
        <w:t>fecha del último pleno fue </w:t>
      </w:r>
      <w:r>
        <w:rPr/>
        <w:t>en </w:t>
      </w:r>
      <w:r>
        <w:rPr>
          <w:spacing w:val="-4"/>
        </w:rPr>
        <w:t>diciembre.</w:t>
      </w:r>
    </w:p>
    <w:p>
      <w:pPr>
        <w:pStyle w:val="BodyText"/>
        <w:ind w:left="118" w:right="145"/>
      </w:pPr>
      <w:r>
        <w:rPr>
          <w:spacing w:val="-3"/>
        </w:rPr>
        <w:t>(El Sr. Alcalde </w:t>
      </w:r>
      <w:r>
        <w:rPr>
          <w:spacing w:val="-4"/>
        </w:rPr>
        <w:t>consulta </w:t>
      </w:r>
      <w:r>
        <w:rPr>
          <w:spacing w:val="-3"/>
        </w:rPr>
        <w:t>con </w:t>
      </w:r>
      <w:r>
        <w:rPr/>
        <w:t>el </w:t>
      </w:r>
      <w:r>
        <w:rPr>
          <w:spacing w:val="-3"/>
        </w:rPr>
        <w:t>Sr. </w:t>
      </w:r>
      <w:r>
        <w:rPr>
          <w:spacing w:val="-4"/>
        </w:rPr>
        <w:t>Secretario </w:t>
      </w:r>
      <w:r>
        <w:rPr>
          <w:spacing w:val="-3"/>
        </w:rPr>
        <w:t>quien </w:t>
      </w:r>
      <w:r>
        <w:rPr/>
        <w:t>le </w:t>
      </w:r>
      <w:r>
        <w:rPr>
          <w:spacing w:val="-4"/>
        </w:rPr>
        <w:t>manifiesta </w:t>
      </w:r>
      <w:r>
        <w:rPr>
          <w:spacing w:val="-3"/>
        </w:rPr>
        <w:t>que </w:t>
      </w:r>
      <w:r>
        <w:rPr/>
        <w:t>el </w:t>
      </w:r>
      <w:r>
        <w:rPr>
          <w:spacing w:val="-4"/>
        </w:rPr>
        <w:t>considera </w:t>
      </w:r>
      <w:r>
        <w:rPr>
          <w:spacing w:val="-3"/>
        </w:rPr>
        <w:t>que </w:t>
      </w:r>
      <w:r>
        <w:rPr/>
        <w:t>si </w:t>
      </w:r>
      <w:r>
        <w:rPr>
          <w:spacing w:val="-3"/>
        </w:rPr>
        <w:t>que </w:t>
      </w:r>
      <w:r>
        <w:rPr/>
        <w:t>es un </w:t>
      </w:r>
      <w:r>
        <w:rPr>
          <w:spacing w:val="-3"/>
        </w:rPr>
        <w:t>error </w:t>
      </w:r>
      <w:r>
        <w:rPr/>
        <w:t>y </w:t>
      </w:r>
      <w:r>
        <w:rPr>
          <w:spacing w:val="-3"/>
        </w:rPr>
        <w:t>que </w:t>
      </w:r>
      <w:r>
        <w:rPr/>
        <w:t>se </w:t>
      </w:r>
      <w:r>
        <w:rPr>
          <w:spacing w:val="-3"/>
        </w:rPr>
        <w:t>han ido </w:t>
      </w:r>
      <w:r>
        <w:rPr/>
        <w:t>un</w:t>
      </w:r>
      <w:r>
        <w:rPr>
          <w:spacing w:val="-42"/>
        </w:rPr>
        <w:t> </w:t>
      </w:r>
      <w:r>
        <w:rPr>
          <w:spacing w:val="-3"/>
        </w:rPr>
        <w:t>mes más).</w:t>
      </w:r>
    </w:p>
    <w:p>
      <w:pPr>
        <w:pStyle w:val="BodyText"/>
        <w:ind w:left="118"/>
      </w:pPr>
      <w:r>
        <w:rPr/>
        <w:t>Interviene el Sr. Alcalde quien señala que están todos.</w:t>
      </w:r>
    </w:p>
    <w:p>
      <w:pPr>
        <w:pStyle w:val="BodyText"/>
        <w:rPr>
          <w:sz w:val="26"/>
        </w:rPr>
      </w:pPr>
    </w:p>
    <w:p>
      <w:pPr>
        <w:pStyle w:val="BodyText"/>
        <w:rPr>
          <w:sz w:val="26"/>
        </w:rPr>
      </w:pPr>
    </w:p>
    <w:p>
      <w:pPr>
        <w:pStyle w:val="Heading1"/>
        <w:spacing w:before="230"/>
        <w:ind w:right="113" w:firstLine="4253"/>
        <w:jc w:val="both"/>
        <w:rPr>
          <w:b w:val="0"/>
          <w:u w:val="none"/>
        </w:rPr>
      </w:pPr>
      <w:r>
        <w:rPr>
          <w:spacing w:val="-3"/>
          <w:u w:val="thick"/>
        </w:rPr>
        <w:t>PUNTO 5º</w:t>
      </w:r>
      <w:r>
        <w:rPr>
          <w:b w:val="0"/>
          <w:spacing w:val="-3"/>
          <w:u w:val="none"/>
        </w:rPr>
        <w:t>.- </w:t>
      </w:r>
      <w:r>
        <w:rPr>
          <w:spacing w:val="-3"/>
          <w:u w:val="thick"/>
        </w:rPr>
        <w:t>NÚMERO </w:t>
      </w:r>
      <w:r>
        <w:rPr>
          <w:u w:val="thick"/>
        </w:rPr>
        <w:t>DE </w:t>
      </w:r>
      <w:r>
        <w:rPr>
          <w:spacing w:val="-4"/>
          <w:u w:val="thick"/>
        </w:rPr>
        <w:t>EXPEDIENTE</w:t>
      </w:r>
      <w:r>
        <w:rPr>
          <w:spacing w:val="-4"/>
          <w:u w:val="none"/>
        </w:rPr>
        <w:t> </w:t>
      </w:r>
      <w:r>
        <w:rPr>
          <w:spacing w:val="-4"/>
          <w:u w:val="thick"/>
        </w:rPr>
        <w:t>2023/00012726B. </w:t>
      </w:r>
      <w:r>
        <w:rPr>
          <w:spacing w:val="-3"/>
          <w:u w:val="thick"/>
        </w:rPr>
        <w:t>SOLICITAR </w:t>
      </w:r>
      <w:r>
        <w:rPr>
          <w:spacing w:val="-4"/>
          <w:u w:val="thick"/>
        </w:rPr>
        <w:t>COMPARECENCIA</w:t>
      </w:r>
      <w:r>
        <w:rPr>
          <w:spacing w:val="52"/>
          <w:u w:val="thick"/>
        </w:rPr>
        <w:t> </w:t>
      </w:r>
      <w:r>
        <w:rPr>
          <w:spacing w:val="-3"/>
          <w:u w:val="thick"/>
        </w:rPr>
        <w:t>DEL ALCALDE PARA QUE</w:t>
      </w:r>
      <w:r>
        <w:rPr>
          <w:spacing w:val="-3"/>
          <w:u w:val="none"/>
        </w:rPr>
        <w:t> </w:t>
      </w:r>
      <w:r>
        <w:rPr>
          <w:spacing w:val="-3"/>
          <w:u w:val="thick"/>
        </w:rPr>
        <w:t>INFORME </w:t>
      </w:r>
      <w:r>
        <w:rPr>
          <w:u w:val="thick"/>
        </w:rPr>
        <w:t>AL </w:t>
      </w:r>
      <w:r>
        <w:rPr>
          <w:spacing w:val="-3"/>
          <w:u w:val="thick"/>
        </w:rPr>
        <w:t>PLENO, </w:t>
      </w:r>
      <w:r>
        <w:rPr>
          <w:u w:val="thick"/>
        </w:rPr>
        <w:t>LA </w:t>
      </w:r>
      <w:r>
        <w:rPr>
          <w:spacing w:val="-4"/>
          <w:u w:val="thick"/>
        </w:rPr>
        <w:t>SITUACIÓN </w:t>
      </w:r>
      <w:r>
        <w:rPr>
          <w:spacing w:val="-3"/>
          <w:u w:val="thick"/>
        </w:rPr>
        <w:t>DEL CONTRATO </w:t>
      </w:r>
      <w:r>
        <w:rPr>
          <w:spacing w:val="-4"/>
          <w:u w:val="thick"/>
        </w:rPr>
        <w:t>ADMINISTRATIVO </w:t>
      </w:r>
      <w:r>
        <w:rPr>
          <w:u w:val="thick"/>
        </w:rPr>
        <w:t>DE</w:t>
      </w:r>
      <w:r>
        <w:rPr>
          <w:u w:val="none"/>
        </w:rPr>
        <w:t> </w:t>
      </w:r>
      <w:r>
        <w:rPr>
          <w:spacing w:val="-3"/>
          <w:u w:val="thick"/>
        </w:rPr>
        <w:t>GESTIÓN </w:t>
      </w:r>
      <w:r>
        <w:rPr>
          <w:u w:val="thick"/>
        </w:rPr>
        <w:t>DEL </w:t>
      </w:r>
      <w:r>
        <w:rPr>
          <w:spacing w:val="-3"/>
          <w:u w:val="thick"/>
        </w:rPr>
        <w:t>SERVICIO PÚBLICO </w:t>
      </w:r>
      <w:r>
        <w:rPr>
          <w:u w:val="thick"/>
        </w:rPr>
        <w:t>DE </w:t>
      </w:r>
      <w:r>
        <w:rPr>
          <w:spacing w:val="-3"/>
          <w:u w:val="thick"/>
        </w:rPr>
        <w:t>RSU, </w:t>
      </w:r>
      <w:r>
        <w:rPr>
          <w:spacing w:val="-4"/>
          <w:u w:val="thick"/>
        </w:rPr>
        <w:t>LIMPIEZA </w:t>
      </w:r>
      <w:r>
        <w:rPr>
          <w:spacing w:val="-3"/>
          <w:u w:val="thick"/>
        </w:rPr>
        <w:t>VIARIA </w:t>
      </w:r>
      <w:r>
        <w:rPr>
          <w:u w:val="thick"/>
        </w:rPr>
        <w:t>Y </w:t>
      </w:r>
      <w:r>
        <w:rPr>
          <w:spacing w:val="-3"/>
          <w:u w:val="thick"/>
        </w:rPr>
        <w:t>ESPACIOS</w:t>
      </w:r>
      <w:r>
        <w:rPr>
          <w:spacing w:val="-3"/>
          <w:u w:val="none"/>
        </w:rPr>
        <w:t> </w:t>
      </w:r>
      <w:r>
        <w:rPr>
          <w:spacing w:val="-3"/>
          <w:u w:val="thick"/>
        </w:rPr>
        <w:t>PÚBLICOS ABIERTOS, PARQUES </w:t>
      </w:r>
      <w:r>
        <w:rPr>
          <w:u w:val="thick"/>
        </w:rPr>
        <w:t>Y </w:t>
      </w:r>
      <w:r>
        <w:rPr>
          <w:spacing w:val="-3"/>
          <w:u w:val="thick"/>
        </w:rPr>
        <w:t>JARDINES, PLAYAS, RECOGIDA </w:t>
      </w:r>
      <w:r>
        <w:rPr>
          <w:u w:val="thick"/>
        </w:rPr>
        <w:t>DE</w:t>
      </w:r>
      <w:r>
        <w:rPr>
          <w:u w:val="none"/>
        </w:rPr>
        <w:t> </w:t>
      </w:r>
      <w:r>
        <w:rPr>
          <w:spacing w:val="-3"/>
          <w:u w:val="thick"/>
        </w:rPr>
        <w:t>ENSERES </w:t>
      </w:r>
      <w:r>
        <w:rPr>
          <w:u w:val="thick"/>
        </w:rPr>
        <w:t>Y </w:t>
      </w:r>
      <w:r>
        <w:rPr>
          <w:spacing w:val="-3"/>
          <w:u w:val="thick"/>
        </w:rPr>
        <w:t>PODA </w:t>
      </w:r>
      <w:r>
        <w:rPr>
          <w:u w:val="thick"/>
        </w:rPr>
        <w:t>DE </w:t>
      </w:r>
      <w:r>
        <w:rPr>
          <w:spacing w:val="-3"/>
          <w:u w:val="thick"/>
        </w:rPr>
        <w:t>ORIGEN PRIVADO </w:t>
      </w:r>
      <w:r>
        <w:rPr>
          <w:u w:val="thick"/>
        </w:rPr>
        <w:t>(Y </w:t>
      </w:r>
      <w:r>
        <w:rPr>
          <w:spacing w:val="-3"/>
          <w:u w:val="thick"/>
        </w:rPr>
        <w:t>OTRAS ZONAS RURALES DEL</w:t>
      </w:r>
      <w:r>
        <w:rPr>
          <w:spacing w:val="-3"/>
          <w:u w:val="none"/>
        </w:rPr>
        <w:t> </w:t>
      </w:r>
      <w:r>
        <w:rPr>
          <w:spacing w:val="-4"/>
          <w:u w:val="thick"/>
        </w:rPr>
        <w:t>MUNICIPIO)</w:t>
      </w:r>
      <w:r>
        <w:rPr>
          <w:b w:val="0"/>
          <w:spacing w:val="-4"/>
          <w:u w:val="none"/>
        </w:rPr>
        <w:t>.-</w:t>
      </w:r>
    </w:p>
    <w:p>
      <w:pPr>
        <w:spacing w:after="0"/>
        <w:jc w:val="both"/>
        <w:sectPr>
          <w:pgSz w:w="11910" w:h="16840"/>
          <w:pgMar w:header="468" w:footer="1048" w:top="1720" w:bottom="1240" w:left="1300" w:right="1300"/>
        </w:sectPr>
      </w:pPr>
    </w:p>
    <w:p>
      <w:pPr>
        <w:pStyle w:val="BodyText"/>
        <w:rPr>
          <w:sz w:val="20"/>
        </w:rPr>
      </w:pPr>
    </w:p>
    <w:p>
      <w:pPr>
        <w:pStyle w:val="BodyText"/>
        <w:spacing w:before="6"/>
        <w:rPr>
          <w:sz w:val="21"/>
        </w:rPr>
      </w:pPr>
    </w:p>
    <w:p>
      <w:pPr>
        <w:pStyle w:val="BodyText"/>
        <w:ind w:left="118" w:right="113"/>
        <w:jc w:val="both"/>
      </w:pPr>
      <w:r>
        <w:rPr>
          <w:spacing w:val="-4"/>
        </w:rPr>
        <w:t>Interviene </w:t>
      </w:r>
      <w:r>
        <w:rPr/>
        <w:t>D. </w:t>
      </w:r>
      <w:r>
        <w:rPr>
          <w:spacing w:val="-4"/>
        </w:rPr>
        <w:t>Francisco </w:t>
      </w:r>
      <w:r>
        <w:rPr>
          <w:spacing w:val="-3"/>
        </w:rPr>
        <w:t>Javier </w:t>
      </w:r>
      <w:r>
        <w:rPr>
          <w:spacing w:val="-4"/>
        </w:rPr>
        <w:t>Aparicio Betancort, </w:t>
      </w:r>
      <w:r>
        <w:rPr>
          <w:spacing w:val="-3"/>
        </w:rPr>
        <w:t>quien plantea que </w:t>
      </w:r>
      <w:r>
        <w:rPr/>
        <w:t>el </w:t>
      </w:r>
      <w:r>
        <w:rPr>
          <w:spacing w:val="-4"/>
        </w:rPr>
        <w:t>servicio </w:t>
      </w:r>
      <w:r>
        <w:rPr/>
        <w:t>de </w:t>
      </w:r>
      <w:r>
        <w:rPr>
          <w:spacing w:val="-4"/>
        </w:rPr>
        <w:t>recogida </w:t>
      </w:r>
      <w:r>
        <w:rPr/>
        <w:t>y </w:t>
      </w:r>
      <w:r>
        <w:rPr>
          <w:spacing w:val="-4"/>
        </w:rPr>
        <w:t>limpieza </w:t>
      </w:r>
      <w:r>
        <w:rPr>
          <w:spacing w:val="-3"/>
        </w:rPr>
        <w:t>está </w:t>
      </w:r>
      <w:r>
        <w:rPr>
          <w:spacing w:val="-4"/>
        </w:rPr>
        <w:t>teniendo </w:t>
      </w:r>
      <w:r>
        <w:rPr>
          <w:spacing w:val="-3"/>
        </w:rPr>
        <w:t>muchas </w:t>
      </w:r>
      <w:r>
        <w:rPr>
          <w:spacing w:val="-4"/>
        </w:rPr>
        <w:t>carencias </w:t>
      </w:r>
      <w:r>
        <w:rPr/>
        <w:t>y </w:t>
      </w:r>
      <w:r>
        <w:rPr>
          <w:spacing w:val="-3"/>
        </w:rPr>
        <w:t>quejas </w:t>
      </w:r>
      <w:r>
        <w:rPr/>
        <w:t>en </w:t>
      </w:r>
      <w:r>
        <w:rPr>
          <w:spacing w:val="-4"/>
        </w:rPr>
        <w:t>limpieza </w:t>
      </w:r>
      <w:r>
        <w:rPr/>
        <w:t>de </w:t>
      </w:r>
      <w:r>
        <w:rPr>
          <w:spacing w:val="-4"/>
        </w:rPr>
        <w:t>contenedores, recogida </w:t>
      </w:r>
      <w:r>
        <w:rPr/>
        <w:t>de </w:t>
      </w:r>
      <w:r>
        <w:rPr>
          <w:spacing w:val="-4"/>
        </w:rPr>
        <w:t>enseres,</w:t>
      </w:r>
      <w:r>
        <w:rPr>
          <w:spacing w:val="52"/>
        </w:rPr>
        <w:t> </w:t>
      </w:r>
      <w:r>
        <w:rPr>
          <w:spacing w:val="-4"/>
        </w:rPr>
        <w:t>rebosos,</w:t>
      </w:r>
      <w:r>
        <w:rPr>
          <w:spacing w:val="52"/>
        </w:rPr>
        <w:t> </w:t>
      </w:r>
      <w:r>
        <w:rPr>
          <w:spacing w:val="-3"/>
        </w:rPr>
        <w:t>mal estado </w:t>
      </w:r>
      <w:r>
        <w:rPr/>
        <w:t>de </w:t>
      </w:r>
      <w:r>
        <w:rPr>
          <w:spacing w:val="-3"/>
        </w:rPr>
        <w:t>las </w:t>
      </w:r>
      <w:r>
        <w:rPr>
          <w:spacing w:val="-4"/>
        </w:rPr>
        <w:t>compactadoras, </w:t>
      </w:r>
      <w:r>
        <w:rPr>
          <w:spacing w:val="-3"/>
        </w:rPr>
        <w:t>malos olores, </w:t>
      </w:r>
      <w:r>
        <w:rPr>
          <w:spacing w:val="-4"/>
        </w:rPr>
        <w:t>limpieza</w:t>
      </w:r>
      <w:r>
        <w:rPr>
          <w:spacing w:val="52"/>
        </w:rPr>
        <w:t> </w:t>
      </w:r>
      <w:r>
        <w:rPr/>
        <w:t>de </w:t>
      </w:r>
      <w:r>
        <w:rPr>
          <w:spacing w:val="-3"/>
        </w:rPr>
        <w:t>las playas, </w:t>
      </w:r>
      <w:r>
        <w:rPr>
          <w:spacing w:val="-4"/>
        </w:rPr>
        <w:t>papeleras </w:t>
      </w:r>
      <w:r>
        <w:rPr/>
        <w:t>en el </w:t>
      </w:r>
      <w:r>
        <w:rPr>
          <w:spacing w:val="-4"/>
        </w:rPr>
        <w:t>litoral, </w:t>
      </w:r>
      <w:r>
        <w:rPr/>
        <w:t>y no </w:t>
      </w:r>
      <w:r>
        <w:rPr>
          <w:spacing w:val="-3"/>
        </w:rPr>
        <w:t>saben qué pasa con </w:t>
      </w:r>
      <w:r>
        <w:rPr/>
        <w:t>el </w:t>
      </w:r>
      <w:r>
        <w:rPr>
          <w:spacing w:val="-4"/>
        </w:rPr>
        <w:t>servicio.</w:t>
      </w:r>
    </w:p>
    <w:p>
      <w:pPr>
        <w:pStyle w:val="BodyText"/>
      </w:pPr>
    </w:p>
    <w:p>
      <w:pPr>
        <w:pStyle w:val="BodyText"/>
        <w:ind w:left="118" w:right="113"/>
        <w:jc w:val="both"/>
      </w:pPr>
      <w:r>
        <w:rPr>
          <w:spacing w:val="-4"/>
        </w:rPr>
        <w:t>Interviene </w:t>
      </w:r>
      <w:r>
        <w:rPr/>
        <w:t>el </w:t>
      </w:r>
      <w:r>
        <w:rPr>
          <w:spacing w:val="-3"/>
        </w:rPr>
        <w:t>Sr. </w:t>
      </w:r>
      <w:r>
        <w:rPr>
          <w:spacing w:val="-4"/>
        </w:rPr>
        <w:t>Alcalde, </w:t>
      </w:r>
      <w:r>
        <w:rPr>
          <w:spacing w:val="-3"/>
        </w:rPr>
        <w:t>quien señala que </w:t>
      </w:r>
      <w:r>
        <w:rPr/>
        <w:t>el </w:t>
      </w:r>
      <w:r>
        <w:rPr>
          <w:spacing w:val="-4"/>
        </w:rPr>
        <w:t>contrato </w:t>
      </w:r>
      <w:r>
        <w:rPr>
          <w:spacing w:val="-3"/>
        </w:rPr>
        <w:t>que existe </w:t>
      </w:r>
      <w:r>
        <w:rPr/>
        <w:t>y </w:t>
      </w:r>
      <w:r>
        <w:rPr>
          <w:spacing w:val="-3"/>
        </w:rPr>
        <w:t>que </w:t>
      </w:r>
      <w:r>
        <w:rPr>
          <w:spacing w:val="-4"/>
        </w:rPr>
        <w:t>heredaron </w:t>
      </w:r>
      <w:r>
        <w:rPr>
          <w:spacing w:val="-3"/>
        </w:rPr>
        <w:t>han </w:t>
      </w:r>
      <w:r>
        <w:rPr>
          <w:spacing w:val="-4"/>
        </w:rPr>
        <w:t>intentado gestionarlo </w:t>
      </w:r>
      <w:r>
        <w:rPr/>
        <w:t>de la de la </w:t>
      </w:r>
      <w:r>
        <w:rPr>
          <w:spacing w:val="-3"/>
        </w:rPr>
        <w:t>mejor manera </w:t>
      </w:r>
      <w:r>
        <w:rPr>
          <w:spacing w:val="-4"/>
        </w:rPr>
        <w:t>posible, </w:t>
      </w:r>
      <w:r>
        <w:rPr/>
        <w:t>y </w:t>
      </w:r>
      <w:r>
        <w:rPr>
          <w:spacing w:val="-3"/>
        </w:rPr>
        <w:t>que siempre han </w:t>
      </w:r>
      <w:r>
        <w:rPr>
          <w:spacing w:val="-4"/>
        </w:rPr>
        <w:t>encontrado </w:t>
      </w:r>
      <w:r>
        <w:rPr>
          <w:spacing w:val="-3"/>
        </w:rPr>
        <w:t>buena </w:t>
      </w:r>
      <w:r>
        <w:rPr>
          <w:spacing w:val="-4"/>
        </w:rPr>
        <w:t>predisposición </w:t>
      </w:r>
      <w:r>
        <w:rPr/>
        <w:t>de la </w:t>
      </w:r>
      <w:r>
        <w:rPr>
          <w:spacing w:val="-4"/>
        </w:rPr>
        <w:t>empresa, </w:t>
      </w:r>
      <w:r>
        <w:rPr>
          <w:spacing w:val="-3"/>
        </w:rPr>
        <w:t>ante </w:t>
      </w:r>
      <w:r>
        <w:rPr/>
        <w:t>el </w:t>
      </w:r>
      <w:r>
        <w:rPr>
          <w:spacing w:val="-4"/>
        </w:rPr>
        <w:t>incumplimiento reiterado </w:t>
      </w:r>
      <w:r>
        <w:rPr/>
        <w:t>de </w:t>
      </w:r>
      <w:r>
        <w:rPr>
          <w:spacing w:val="-3"/>
        </w:rPr>
        <w:t>otras </w:t>
      </w:r>
      <w:r>
        <w:rPr>
          <w:spacing w:val="-4"/>
        </w:rPr>
        <w:t>empresas. </w:t>
      </w:r>
      <w:r>
        <w:rPr>
          <w:spacing w:val="-3"/>
        </w:rPr>
        <w:t>Señala que </w:t>
      </w:r>
      <w:r>
        <w:rPr/>
        <w:t>el </w:t>
      </w:r>
      <w:r>
        <w:rPr>
          <w:spacing w:val="-4"/>
        </w:rPr>
        <w:t>servicio </w:t>
      </w:r>
      <w:r>
        <w:rPr>
          <w:spacing w:val="-3"/>
        </w:rPr>
        <w:t>que</w:t>
      </w:r>
      <w:r>
        <w:rPr>
          <w:spacing w:val="54"/>
        </w:rPr>
        <w:t> </w:t>
      </w:r>
      <w:r>
        <w:rPr>
          <w:spacing w:val="-3"/>
        </w:rPr>
        <w:t>tienen </w:t>
      </w:r>
      <w:r>
        <w:rPr>
          <w:spacing w:val="-4"/>
        </w:rPr>
        <w:t>contratado </w:t>
      </w:r>
      <w:r>
        <w:rPr/>
        <w:t>ha </w:t>
      </w:r>
      <w:r>
        <w:rPr>
          <w:spacing w:val="-4"/>
        </w:rPr>
        <w:t>funcionado </w:t>
      </w:r>
      <w:r>
        <w:rPr/>
        <w:t>y </w:t>
      </w:r>
      <w:r>
        <w:rPr>
          <w:spacing w:val="-3"/>
        </w:rPr>
        <w:t>sigue </w:t>
      </w:r>
      <w:r>
        <w:rPr>
          <w:spacing w:val="-4"/>
        </w:rPr>
        <w:t>funcionando </w:t>
      </w:r>
      <w:r>
        <w:rPr>
          <w:spacing w:val="-3"/>
        </w:rPr>
        <w:t>con </w:t>
      </w:r>
      <w:r>
        <w:rPr>
          <w:spacing w:val="-4"/>
        </w:rPr>
        <w:t>normalidad, </w:t>
      </w:r>
      <w:r>
        <w:rPr>
          <w:spacing w:val="-3"/>
        </w:rPr>
        <w:t>pero que </w:t>
      </w:r>
      <w:r>
        <w:rPr/>
        <w:t>se </w:t>
      </w:r>
      <w:r>
        <w:rPr>
          <w:spacing w:val="-4"/>
        </w:rPr>
        <w:t>encuentran</w:t>
      </w:r>
      <w:r>
        <w:rPr>
          <w:spacing w:val="52"/>
        </w:rPr>
        <w:t> </w:t>
      </w:r>
      <w:r>
        <w:rPr>
          <w:spacing w:val="-3"/>
        </w:rPr>
        <w:t>con </w:t>
      </w:r>
      <w:r>
        <w:rPr/>
        <w:t>el </w:t>
      </w:r>
      <w:r>
        <w:rPr>
          <w:spacing w:val="-4"/>
        </w:rPr>
        <w:t>incumplimiento reiterado </w:t>
      </w:r>
      <w:r>
        <w:rPr/>
        <w:t>de </w:t>
      </w:r>
      <w:r>
        <w:rPr>
          <w:spacing w:val="-3"/>
        </w:rPr>
        <w:t>otras </w:t>
      </w:r>
      <w:r>
        <w:rPr>
          <w:spacing w:val="-4"/>
        </w:rPr>
        <w:t>empresas </w:t>
      </w:r>
      <w:r>
        <w:rPr>
          <w:spacing w:val="-3"/>
        </w:rPr>
        <w:t>como </w:t>
      </w:r>
      <w:r>
        <w:rPr>
          <w:spacing w:val="-4"/>
        </w:rPr>
        <w:t>Ecovidrio </w:t>
      </w:r>
      <w:r>
        <w:rPr>
          <w:spacing w:val="-3"/>
        </w:rPr>
        <w:t>que depende del Gobierno </w:t>
      </w:r>
      <w:r>
        <w:rPr/>
        <w:t>de </w:t>
      </w:r>
      <w:r>
        <w:rPr>
          <w:spacing w:val="-4"/>
        </w:rPr>
        <w:t>Canarias </w:t>
      </w:r>
      <w:r>
        <w:rPr/>
        <w:t>y la </w:t>
      </w:r>
      <w:r>
        <w:rPr>
          <w:spacing w:val="-3"/>
        </w:rPr>
        <w:t>que recoge </w:t>
      </w:r>
      <w:r>
        <w:rPr/>
        <w:t>el </w:t>
      </w:r>
      <w:r>
        <w:rPr>
          <w:spacing w:val="-3"/>
        </w:rPr>
        <w:t>cartón </w:t>
      </w:r>
      <w:r>
        <w:rPr/>
        <w:t>y el </w:t>
      </w:r>
      <w:r>
        <w:rPr>
          <w:spacing w:val="-3"/>
        </w:rPr>
        <w:t>papel que depende del </w:t>
      </w:r>
      <w:r>
        <w:rPr>
          <w:spacing w:val="-4"/>
        </w:rPr>
        <w:t>Cabildo </w:t>
      </w:r>
      <w:r>
        <w:rPr>
          <w:spacing w:val="-3"/>
        </w:rPr>
        <w:t>Insular </w:t>
      </w:r>
      <w:r>
        <w:rPr/>
        <w:t>de </w:t>
      </w:r>
      <w:r>
        <w:rPr>
          <w:spacing w:val="-4"/>
        </w:rPr>
        <w:t>Lanzarote. </w:t>
      </w:r>
      <w:r>
        <w:rPr>
          <w:spacing w:val="-3"/>
        </w:rPr>
        <w:t>Señala que </w:t>
      </w:r>
      <w:r>
        <w:rPr/>
        <w:t>son </w:t>
      </w:r>
      <w:r>
        <w:rPr>
          <w:spacing w:val="-3"/>
        </w:rPr>
        <w:t>los </w:t>
      </w:r>
      <w:r>
        <w:rPr>
          <w:spacing w:val="-4"/>
        </w:rPr>
        <w:t>trabajadores </w:t>
      </w:r>
      <w:r>
        <w:rPr>
          <w:spacing w:val="-3"/>
        </w:rPr>
        <w:t>del </w:t>
      </w:r>
      <w:r>
        <w:rPr>
          <w:spacing w:val="-4"/>
        </w:rPr>
        <w:t>servicio municipal </w:t>
      </w:r>
      <w:r>
        <w:rPr>
          <w:spacing w:val="-3"/>
        </w:rPr>
        <w:t>los que </w:t>
      </w:r>
      <w:r>
        <w:rPr>
          <w:spacing w:val="-4"/>
        </w:rPr>
        <w:t>recogen </w:t>
      </w:r>
      <w:r>
        <w:rPr/>
        <w:t>lo </w:t>
      </w:r>
      <w:r>
        <w:rPr>
          <w:spacing w:val="-3"/>
        </w:rPr>
        <w:t>que </w:t>
      </w:r>
      <w:r>
        <w:rPr/>
        <w:t>no </w:t>
      </w:r>
      <w:r>
        <w:rPr>
          <w:spacing w:val="-3"/>
        </w:rPr>
        <w:t>hacen las otras </w:t>
      </w:r>
      <w:r>
        <w:rPr>
          <w:spacing w:val="-4"/>
        </w:rPr>
        <w:t>empresas generando </w:t>
      </w:r>
      <w:r>
        <w:rPr>
          <w:spacing w:val="-3"/>
        </w:rPr>
        <w:t>costes </w:t>
      </w:r>
      <w:r>
        <w:rPr/>
        <w:t>al</w:t>
      </w:r>
      <w:r>
        <w:rPr>
          <w:spacing w:val="-15"/>
        </w:rPr>
        <w:t> </w:t>
      </w:r>
      <w:r>
        <w:rPr>
          <w:spacing w:val="-4"/>
        </w:rPr>
        <w:t>Ayuntamiento.</w:t>
      </w:r>
    </w:p>
    <w:p>
      <w:pPr>
        <w:pStyle w:val="BodyText"/>
      </w:pPr>
    </w:p>
    <w:p>
      <w:pPr>
        <w:pStyle w:val="BodyText"/>
        <w:ind w:left="118" w:right="113"/>
        <w:jc w:val="both"/>
      </w:pPr>
      <w:r>
        <w:rPr>
          <w:spacing w:val="-4"/>
        </w:rPr>
        <w:t>Interviene </w:t>
      </w:r>
      <w:r>
        <w:rPr/>
        <w:t>D. </w:t>
      </w:r>
      <w:r>
        <w:rPr>
          <w:spacing w:val="-4"/>
        </w:rPr>
        <w:t>Francisco </w:t>
      </w:r>
      <w:r>
        <w:rPr>
          <w:spacing w:val="-3"/>
        </w:rPr>
        <w:t>Javier </w:t>
      </w:r>
      <w:r>
        <w:rPr>
          <w:spacing w:val="-4"/>
        </w:rPr>
        <w:t>Aparicio Betancort, </w:t>
      </w:r>
      <w:r>
        <w:rPr>
          <w:spacing w:val="-3"/>
        </w:rPr>
        <w:t>quien </w:t>
      </w:r>
      <w:r>
        <w:rPr>
          <w:spacing w:val="-4"/>
        </w:rPr>
        <w:t>manifiesta </w:t>
      </w:r>
      <w:r>
        <w:rPr>
          <w:spacing w:val="-3"/>
        </w:rPr>
        <w:t>que </w:t>
      </w:r>
      <w:r>
        <w:rPr>
          <w:spacing w:val="-4"/>
        </w:rPr>
        <w:t>entiende </w:t>
      </w:r>
      <w:r>
        <w:rPr>
          <w:spacing w:val="-3"/>
        </w:rPr>
        <w:t>que </w:t>
      </w:r>
      <w:r>
        <w:rPr/>
        <w:t>se </w:t>
      </w:r>
      <w:r>
        <w:rPr>
          <w:spacing w:val="-4"/>
        </w:rPr>
        <w:t>debería</w:t>
      </w:r>
      <w:r>
        <w:rPr>
          <w:spacing w:val="52"/>
        </w:rPr>
        <w:t> </w:t>
      </w:r>
      <w:r>
        <w:rPr>
          <w:spacing w:val="-3"/>
        </w:rPr>
        <w:t>haber sacado </w:t>
      </w:r>
      <w:r>
        <w:rPr/>
        <w:t>un </w:t>
      </w:r>
      <w:r>
        <w:rPr>
          <w:spacing w:val="-3"/>
        </w:rPr>
        <w:t>nuevo pliego para las mejoras </w:t>
      </w:r>
      <w:r>
        <w:rPr/>
        <w:t>de un </w:t>
      </w:r>
      <w:r>
        <w:rPr>
          <w:spacing w:val="-3"/>
        </w:rPr>
        <w:t>nuevo </w:t>
      </w:r>
      <w:r>
        <w:rPr>
          <w:spacing w:val="-4"/>
        </w:rPr>
        <w:t>contrato </w:t>
      </w:r>
      <w:r>
        <w:rPr/>
        <w:t>ya </w:t>
      </w:r>
      <w:r>
        <w:rPr>
          <w:spacing w:val="-3"/>
        </w:rPr>
        <w:t>que </w:t>
      </w:r>
      <w:r>
        <w:rPr/>
        <w:t>el </w:t>
      </w:r>
      <w:r>
        <w:rPr>
          <w:spacing w:val="-4"/>
        </w:rPr>
        <w:t>municipio </w:t>
      </w:r>
      <w:r>
        <w:rPr/>
        <w:t>ha </w:t>
      </w:r>
      <w:r>
        <w:rPr>
          <w:spacing w:val="-4"/>
        </w:rPr>
        <w:t>crecido. </w:t>
      </w:r>
      <w:r>
        <w:rPr>
          <w:spacing w:val="-3"/>
        </w:rPr>
        <w:t>Señala que </w:t>
      </w:r>
      <w:r>
        <w:rPr/>
        <w:t>es </w:t>
      </w:r>
      <w:r>
        <w:rPr>
          <w:spacing w:val="-3"/>
        </w:rPr>
        <w:t>verdad que </w:t>
      </w:r>
      <w:r>
        <w:rPr/>
        <w:t>el </w:t>
      </w:r>
      <w:r>
        <w:rPr>
          <w:spacing w:val="-3"/>
        </w:rPr>
        <w:t>cartón </w:t>
      </w:r>
      <w:r>
        <w:rPr/>
        <w:t>el </w:t>
      </w:r>
      <w:r>
        <w:rPr>
          <w:spacing w:val="-3"/>
        </w:rPr>
        <w:t>papel </w:t>
      </w:r>
      <w:r>
        <w:rPr/>
        <w:t>y el </w:t>
      </w:r>
      <w:r>
        <w:rPr>
          <w:spacing w:val="-3"/>
        </w:rPr>
        <w:t>vidrio son </w:t>
      </w:r>
      <w:r>
        <w:rPr/>
        <w:t>un </w:t>
      </w:r>
      <w:r>
        <w:rPr>
          <w:spacing w:val="-4"/>
        </w:rPr>
        <w:t>problema </w:t>
      </w:r>
      <w:r>
        <w:rPr>
          <w:spacing w:val="-3"/>
        </w:rPr>
        <w:t>pero que </w:t>
      </w:r>
      <w:r>
        <w:rPr>
          <w:spacing w:val="-4"/>
        </w:rPr>
        <w:t>también </w:t>
      </w:r>
      <w:r>
        <w:rPr/>
        <w:t>lo </w:t>
      </w:r>
      <w:r>
        <w:rPr>
          <w:spacing w:val="-3"/>
        </w:rPr>
        <w:t>eran </w:t>
      </w:r>
      <w:r>
        <w:rPr/>
        <w:t>en su </w:t>
      </w:r>
      <w:r>
        <w:rPr>
          <w:spacing w:val="-3"/>
        </w:rPr>
        <w:t>época. Señala que </w:t>
      </w:r>
      <w:r>
        <w:rPr/>
        <w:t>el </w:t>
      </w:r>
      <w:r>
        <w:rPr>
          <w:spacing w:val="-3"/>
        </w:rPr>
        <w:t>actual grupo </w:t>
      </w:r>
      <w:r>
        <w:rPr/>
        <w:t>de </w:t>
      </w:r>
      <w:r>
        <w:rPr>
          <w:spacing w:val="-4"/>
        </w:rPr>
        <w:t>gobierno </w:t>
      </w:r>
      <w:r>
        <w:rPr/>
        <w:t>ha </w:t>
      </w:r>
      <w:r>
        <w:rPr>
          <w:spacing w:val="-3"/>
        </w:rPr>
        <w:t>optado por renovar </w:t>
      </w:r>
      <w:r>
        <w:rPr/>
        <w:t>el </w:t>
      </w:r>
      <w:r>
        <w:rPr>
          <w:spacing w:val="-4"/>
        </w:rPr>
        <w:t>contrato </w:t>
      </w:r>
      <w:r>
        <w:rPr>
          <w:spacing w:val="-3"/>
        </w:rPr>
        <w:t>pero las quejas </w:t>
      </w:r>
      <w:r>
        <w:rPr/>
        <w:t>de </w:t>
      </w:r>
      <w:r>
        <w:rPr>
          <w:spacing w:val="-3"/>
        </w:rPr>
        <w:t>los vecinos</w:t>
      </w:r>
      <w:r>
        <w:rPr>
          <w:spacing w:val="-31"/>
        </w:rPr>
        <w:t> </w:t>
      </w:r>
      <w:r>
        <w:rPr>
          <w:spacing w:val="-3"/>
        </w:rPr>
        <w:t>están.</w:t>
      </w:r>
    </w:p>
    <w:p>
      <w:pPr>
        <w:pStyle w:val="BodyText"/>
      </w:pPr>
    </w:p>
    <w:p>
      <w:pPr>
        <w:pStyle w:val="BodyText"/>
        <w:ind w:left="118" w:right="113"/>
        <w:jc w:val="both"/>
      </w:pPr>
      <w:r>
        <w:rPr>
          <w:spacing w:val="-4"/>
        </w:rPr>
        <w:t>Interviene </w:t>
      </w:r>
      <w:r>
        <w:rPr/>
        <w:t>D. </w:t>
      </w:r>
      <w:r>
        <w:rPr>
          <w:spacing w:val="-3"/>
        </w:rPr>
        <w:t>Amado Jesús </w:t>
      </w:r>
      <w:r>
        <w:rPr>
          <w:spacing w:val="-4"/>
        </w:rPr>
        <w:t>Vizcaíno Eugenio, </w:t>
      </w:r>
      <w:r>
        <w:rPr>
          <w:spacing w:val="-3"/>
        </w:rPr>
        <w:t>quien </w:t>
      </w:r>
      <w:r>
        <w:rPr>
          <w:spacing w:val="-4"/>
        </w:rPr>
        <w:t>manifiesta </w:t>
      </w:r>
      <w:r>
        <w:rPr>
          <w:spacing w:val="-3"/>
        </w:rPr>
        <w:t>que hay quejas </w:t>
      </w:r>
      <w:r>
        <w:rPr/>
        <w:t>y </w:t>
      </w:r>
      <w:r>
        <w:rPr>
          <w:spacing w:val="-3"/>
        </w:rPr>
        <w:t>muchos </w:t>
      </w:r>
      <w:r>
        <w:rPr>
          <w:spacing w:val="-4"/>
        </w:rPr>
        <w:t>contenedores </w:t>
      </w:r>
      <w:r>
        <w:rPr>
          <w:spacing w:val="-3"/>
        </w:rPr>
        <w:t>sucios, </w:t>
      </w:r>
      <w:r>
        <w:rPr/>
        <w:t>y </w:t>
      </w:r>
      <w:r>
        <w:rPr>
          <w:spacing w:val="-3"/>
        </w:rPr>
        <w:t>señala que hay que </w:t>
      </w:r>
      <w:r>
        <w:rPr>
          <w:spacing w:val="-4"/>
        </w:rPr>
        <w:t>reorganizar </w:t>
      </w:r>
      <w:r>
        <w:rPr/>
        <w:t>el </w:t>
      </w:r>
      <w:r>
        <w:rPr>
          <w:spacing w:val="-4"/>
        </w:rPr>
        <w:t>servicio </w:t>
      </w:r>
      <w:r>
        <w:rPr>
          <w:spacing w:val="-3"/>
        </w:rPr>
        <w:t>para </w:t>
      </w:r>
      <w:r>
        <w:rPr>
          <w:spacing w:val="-4"/>
        </w:rPr>
        <w:t>intentar mejorar </w:t>
      </w:r>
      <w:r>
        <w:rPr/>
        <w:t>el </w:t>
      </w:r>
      <w:r>
        <w:rPr>
          <w:spacing w:val="-3"/>
        </w:rPr>
        <w:t>mismo </w:t>
      </w:r>
      <w:r>
        <w:rPr/>
        <w:t>y </w:t>
      </w:r>
      <w:r>
        <w:rPr>
          <w:spacing w:val="-4"/>
        </w:rPr>
        <w:t>adaptarlo </w:t>
      </w:r>
      <w:r>
        <w:rPr/>
        <w:t>a la </w:t>
      </w:r>
      <w:r>
        <w:rPr>
          <w:spacing w:val="-3"/>
        </w:rPr>
        <w:t>actual </w:t>
      </w:r>
      <w:r>
        <w:rPr>
          <w:spacing w:val="-4"/>
        </w:rPr>
        <w:t>situación </w:t>
      </w:r>
      <w:r>
        <w:rPr>
          <w:spacing w:val="-3"/>
        </w:rPr>
        <w:t>del </w:t>
      </w:r>
      <w:r>
        <w:rPr>
          <w:spacing w:val="-4"/>
        </w:rPr>
        <w:t>municipio, </w:t>
      </w:r>
      <w:r>
        <w:rPr/>
        <w:t>y </w:t>
      </w:r>
      <w:r>
        <w:rPr>
          <w:spacing w:val="-3"/>
        </w:rPr>
        <w:t>destaca </w:t>
      </w:r>
      <w:r>
        <w:rPr/>
        <w:t>la </w:t>
      </w:r>
      <w:r>
        <w:rPr>
          <w:spacing w:val="-4"/>
        </w:rPr>
        <w:t>escasez </w:t>
      </w:r>
      <w:r>
        <w:rPr/>
        <w:t>de </w:t>
      </w:r>
      <w:r>
        <w:rPr>
          <w:spacing w:val="-4"/>
        </w:rPr>
        <w:t>efectivos </w:t>
      </w:r>
      <w:r>
        <w:rPr>
          <w:spacing w:val="-3"/>
        </w:rPr>
        <w:t>para </w:t>
      </w:r>
      <w:r>
        <w:rPr>
          <w:spacing w:val="-4"/>
        </w:rPr>
        <w:t>abordarla </w:t>
      </w:r>
      <w:r>
        <w:rPr>
          <w:spacing w:val="-3"/>
        </w:rPr>
        <w:t>por </w:t>
      </w:r>
      <w:r>
        <w:rPr/>
        <w:t>la </w:t>
      </w:r>
      <w:r>
        <w:rPr>
          <w:spacing w:val="-4"/>
        </w:rPr>
        <w:t>empresa. </w:t>
      </w:r>
      <w:r>
        <w:rPr>
          <w:spacing w:val="-3"/>
        </w:rPr>
        <w:t>Señala que espera que </w:t>
      </w:r>
      <w:r>
        <w:rPr/>
        <w:t>la </w:t>
      </w:r>
      <w:r>
        <w:rPr>
          <w:spacing w:val="-4"/>
        </w:rPr>
        <w:t>modificación </w:t>
      </w:r>
      <w:r>
        <w:rPr>
          <w:spacing w:val="-3"/>
        </w:rPr>
        <w:t>que están </w:t>
      </w:r>
      <w:r>
        <w:rPr>
          <w:spacing w:val="-4"/>
        </w:rPr>
        <w:t>preparando contemple </w:t>
      </w:r>
      <w:r>
        <w:rPr/>
        <w:t>no </w:t>
      </w:r>
      <w:r>
        <w:rPr>
          <w:spacing w:val="-3"/>
        </w:rPr>
        <w:t>solo  </w:t>
      </w:r>
      <w:r>
        <w:rPr/>
        <w:t>el </w:t>
      </w:r>
      <w:r>
        <w:rPr>
          <w:spacing w:val="-3"/>
        </w:rPr>
        <w:t>quinto </w:t>
      </w:r>
      <w:r>
        <w:rPr>
          <w:spacing w:val="-4"/>
        </w:rPr>
        <w:t>contenedor </w:t>
      </w:r>
      <w:r>
        <w:rPr>
          <w:spacing w:val="-3"/>
        </w:rPr>
        <w:t>que </w:t>
      </w:r>
      <w:r>
        <w:rPr/>
        <w:t>es </w:t>
      </w:r>
      <w:r>
        <w:rPr>
          <w:spacing w:val="-4"/>
        </w:rPr>
        <w:t>obligatorio, </w:t>
      </w:r>
      <w:r>
        <w:rPr>
          <w:spacing w:val="-3"/>
        </w:rPr>
        <w:t>sino </w:t>
      </w:r>
      <w:r>
        <w:rPr/>
        <w:t>un </w:t>
      </w:r>
      <w:r>
        <w:rPr>
          <w:spacing w:val="-3"/>
        </w:rPr>
        <w:t>aumento </w:t>
      </w:r>
      <w:r>
        <w:rPr/>
        <w:t>de </w:t>
      </w:r>
      <w:r>
        <w:rPr>
          <w:spacing w:val="-4"/>
        </w:rPr>
        <w:t>personal </w:t>
      </w:r>
      <w:r>
        <w:rPr>
          <w:spacing w:val="-3"/>
        </w:rPr>
        <w:t>del</w:t>
      </w:r>
      <w:r>
        <w:rPr>
          <w:spacing w:val="-42"/>
        </w:rPr>
        <w:t> </w:t>
      </w:r>
      <w:r>
        <w:rPr>
          <w:spacing w:val="-4"/>
        </w:rPr>
        <w:t>servicio.</w:t>
      </w:r>
    </w:p>
    <w:p>
      <w:pPr>
        <w:pStyle w:val="BodyText"/>
      </w:pPr>
    </w:p>
    <w:p>
      <w:pPr>
        <w:pStyle w:val="BodyText"/>
        <w:ind w:left="118" w:right="113"/>
        <w:jc w:val="both"/>
      </w:pPr>
      <w:r>
        <w:rPr>
          <w:spacing w:val="-4"/>
        </w:rPr>
        <w:t>Interviene </w:t>
      </w:r>
      <w:r>
        <w:rPr/>
        <w:t>el </w:t>
      </w:r>
      <w:r>
        <w:rPr>
          <w:spacing w:val="-3"/>
        </w:rPr>
        <w:t>Sr. </w:t>
      </w:r>
      <w:r>
        <w:rPr>
          <w:spacing w:val="-4"/>
        </w:rPr>
        <w:t>Alcalde, </w:t>
      </w:r>
      <w:r>
        <w:rPr>
          <w:spacing w:val="-3"/>
        </w:rPr>
        <w:t>quien </w:t>
      </w:r>
      <w:r>
        <w:rPr>
          <w:spacing w:val="-4"/>
        </w:rPr>
        <w:t>manifiesta </w:t>
      </w:r>
      <w:r>
        <w:rPr/>
        <w:t>el </w:t>
      </w:r>
      <w:r>
        <w:rPr>
          <w:spacing w:val="-4"/>
        </w:rPr>
        <w:t>contrato </w:t>
      </w:r>
      <w:r>
        <w:rPr>
          <w:spacing w:val="-3"/>
        </w:rPr>
        <w:t>del vidrio del Gobierno </w:t>
      </w:r>
      <w:r>
        <w:rPr/>
        <w:t>de </w:t>
      </w:r>
      <w:r>
        <w:rPr>
          <w:spacing w:val="-4"/>
        </w:rPr>
        <w:t>Canarias </w:t>
      </w:r>
      <w:r>
        <w:rPr/>
        <w:t>ni </w:t>
      </w:r>
      <w:r>
        <w:rPr>
          <w:spacing w:val="-4"/>
        </w:rPr>
        <w:t>funcionaba </w:t>
      </w:r>
      <w:r>
        <w:rPr>
          <w:spacing w:val="-3"/>
        </w:rPr>
        <w:t>antes </w:t>
      </w:r>
      <w:r>
        <w:rPr/>
        <w:t>ni </w:t>
      </w:r>
      <w:r>
        <w:rPr>
          <w:spacing w:val="-4"/>
        </w:rPr>
        <w:t>funciona </w:t>
      </w:r>
      <w:r>
        <w:rPr>
          <w:spacing w:val="-3"/>
        </w:rPr>
        <w:t>ahora, señala que </w:t>
      </w:r>
      <w:r>
        <w:rPr/>
        <w:t>le </w:t>
      </w:r>
      <w:r>
        <w:rPr>
          <w:spacing w:val="-3"/>
        </w:rPr>
        <w:t>han </w:t>
      </w:r>
      <w:r>
        <w:rPr>
          <w:spacing w:val="-4"/>
        </w:rPr>
        <w:t>efectuado escritos </w:t>
      </w:r>
      <w:r>
        <w:rPr/>
        <w:t>y </w:t>
      </w:r>
      <w:r>
        <w:rPr>
          <w:spacing w:val="-4"/>
        </w:rPr>
        <w:t>requerimientos. </w:t>
      </w:r>
      <w:r>
        <w:rPr>
          <w:spacing w:val="-3"/>
        </w:rPr>
        <w:t>Señala que </w:t>
      </w:r>
      <w:r>
        <w:rPr/>
        <w:t>el </w:t>
      </w:r>
      <w:r>
        <w:rPr>
          <w:spacing w:val="-4"/>
        </w:rPr>
        <w:t>contrato </w:t>
      </w:r>
      <w:r>
        <w:rPr>
          <w:spacing w:val="-3"/>
        </w:rPr>
        <w:t>del servicio del </w:t>
      </w:r>
      <w:r>
        <w:rPr>
          <w:spacing w:val="-4"/>
        </w:rPr>
        <w:t>Cabildo </w:t>
      </w:r>
      <w:r>
        <w:rPr>
          <w:spacing w:val="-3"/>
        </w:rPr>
        <w:t>Insular </w:t>
      </w:r>
      <w:r>
        <w:rPr/>
        <w:t>de </w:t>
      </w:r>
      <w:r>
        <w:rPr>
          <w:spacing w:val="-4"/>
        </w:rPr>
        <w:t>Lanzarote </w:t>
      </w:r>
      <w:r>
        <w:rPr>
          <w:spacing w:val="-3"/>
        </w:rPr>
        <w:t>por </w:t>
      </w:r>
      <w:r>
        <w:rPr/>
        <w:t>el </w:t>
      </w:r>
      <w:r>
        <w:rPr>
          <w:spacing w:val="-3"/>
        </w:rPr>
        <w:t>que </w:t>
      </w:r>
      <w:r>
        <w:rPr/>
        <w:t>se </w:t>
      </w:r>
      <w:r>
        <w:rPr>
          <w:spacing w:val="-3"/>
        </w:rPr>
        <w:t>paga </w:t>
      </w:r>
      <w:r>
        <w:rPr/>
        <w:t>un </w:t>
      </w:r>
      <w:r>
        <w:rPr>
          <w:spacing w:val="-3"/>
        </w:rPr>
        <w:t>canon </w:t>
      </w:r>
      <w:r>
        <w:rPr/>
        <w:t>de</w:t>
      </w:r>
    </w:p>
    <w:p>
      <w:pPr>
        <w:pStyle w:val="BodyText"/>
        <w:ind w:left="118" w:right="113"/>
        <w:jc w:val="both"/>
      </w:pPr>
      <w:r>
        <w:rPr>
          <w:spacing w:val="-3"/>
        </w:rPr>
        <w:t>90.000 euros, </w:t>
      </w:r>
      <w:r>
        <w:rPr/>
        <w:t>si </w:t>
      </w:r>
      <w:r>
        <w:rPr>
          <w:spacing w:val="-3"/>
        </w:rPr>
        <w:t>tienen que </w:t>
      </w:r>
      <w:r>
        <w:rPr>
          <w:spacing w:val="-4"/>
        </w:rPr>
        <w:t>reestructurar </w:t>
      </w:r>
      <w:r>
        <w:rPr/>
        <w:t>el </w:t>
      </w:r>
      <w:r>
        <w:rPr>
          <w:spacing w:val="-4"/>
        </w:rPr>
        <w:t>servicio </w:t>
      </w:r>
      <w:r>
        <w:rPr/>
        <w:t>o </w:t>
      </w:r>
      <w:r>
        <w:rPr>
          <w:spacing w:val="-4"/>
        </w:rPr>
        <w:t>aumentar </w:t>
      </w:r>
      <w:r>
        <w:rPr/>
        <w:t>el </w:t>
      </w:r>
      <w:r>
        <w:rPr>
          <w:spacing w:val="-3"/>
        </w:rPr>
        <w:t>canon que </w:t>
      </w:r>
      <w:r>
        <w:rPr/>
        <w:t>se </w:t>
      </w:r>
      <w:r>
        <w:rPr>
          <w:spacing w:val="-3"/>
        </w:rPr>
        <w:t>haga, pero que </w:t>
      </w:r>
      <w:r>
        <w:rPr/>
        <w:t>no </w:t>
      </w:r>
      <w:r>
        <w:rPr>
          <w:spacing w:val="-3"/>
        </w:rPr>
        <w:t>puede estar </w:t>
      </w:r>
      <w:r>
        <w:rPr>
          <w:spacing w:val="-4"/>
        </w:rPr>
        <w:t>permanentemente rebosado, </w:t>
      </w:r>
      <w:r>
        <w:rPr/>
        <w:t>y </w:t>
      </w:r>
      <w:r>
        <w:rPr>
          <w:spacing w:val="-3"/>
        </w:rPr>
        <w:t>que </w:t>
      </w:r>
      <w:r>
        <w:rPr/>
        <w:t>se le </w:t>
      </w:r>
      <w:r>
        <w:rPr>
          <w:spacing w:val="-3"/>
        </w:rPr>
        <w:t>han hecho </w:t>
      </w:r>
      <w:r>
        <w:rPr>
          <w:spacing w:val="-4"/>
        </w:rPr>
        <w:t>requerimientos </w:t>
      </w:r>
      <w:r>
        <w:rPr/>
        <w:t>al </w:t>
      </w:r>
      <w:r>
        <w:rPr>
          <w:spacing w:val="-3"/>
        </w:rPr>
        <w:t>Cabildo Insular </w:t>
      </w:r>
      <w:r>
        <w:rPr/>
        <w:t>de </w:t>
      </w:r>
      <w:r>
        <w:rPr>
          <w:spacing w:val="-4"/>
        </w:rPr>
        <w:t>Lanzarote. </w:t>
      </w:r>
      <w:r>
        <w:rPr>
          <w:spacing w:val="-3"/>
        </w:rPr>
        <w:t>Señala que </w:t>
      </w:r>
      <w:r>
        <w:rPr>
          <w:spacing w:val="-4"/>
        </w:rPr>
        <w:t>respecto </w:t>
      </w:r>
      <w:r>
        <w:rPr/>
        <w:t>a </w:t>
      </w:r>
      <w:r>
        <w:rPr>
          <w:spacing w:val="-3"/>
        </w:rPr>
        <w:t>los </w:t>
      </w:r>
      <w:r>
        <w:rPr>
          <w:spacing w:val="-4"/>
        </w:rPr>
        <w:t>contenedores </w:t>
      </w:r>
      <w:r>
        <w:rPr>
          <w:spacing w:val="-3"/>
        </w:rPr>
        <w:t>malos, </w:t>
      </w:r>
      <w:r>
        <w:rPr/>
        <w:t>se </w:t>
      </w:r>
      <w:r>
        <w:rPr>
          <w:spacing w:val="-3"/>
        </w:rPr>
        <w:t>han </w:t>
      </w:r>
      <w:r>
        <w:rPr>
          <w:spacing w:val="-4"/>
        </w:rPr>
        <w:t>efectuado requerimientos </w:t>
      </w:r>
      <w:r>
        <w:rPr>
          <w:spacing w:val="-3"/>
        </w:rPr>
        <w:t>por </w:t>
      </w:r>
      <w:r>
        <w:rPr>
          <w:spacing w:val="-4"/>
        </w:rPr>
        <w:t>incumplimiento </w:t>
      </w:r>
      <w:r>
        <w:rPr>
          <w:spacing w:val="-3"/>
        </w:rPr>
        <w:t>del servicio </w:t>
      </w:r>
      <w:r>
        <w:rPr/>
        <w:t>y </w:t>
      </w:r>
      <w:r>
        <w:rPr>
          <w:spacing w:val="-3"/>
        </w:rPr>
        <w:t>hay que </w:t>
      </w:r>
      <w:r>
        <w:rPr>
          <w:spacing w:val="-4"/>
        </w:rPr>
        <w:t>resolverlo. </w:t>
      </w:r>
      <w:r>
        <w:rPr>
          <w:spacing w:val="-3"/>
        </w:rPr>
        <w:t>Señala que todo </w:t>
      </w:r>
      <w:r>
        <w:rPr/>
        <w:t>lo </w:t>
      </w:r>
      <w:r>
        <w:rPr>
          <w:spacing w:val="-3"/>
        </w:rPr>
        <w:t>que </w:t>
      </w:r>
      <w:r>
        <w:rPr/>
        <w:t>se </w:t>
      </w:r>
      <w:r>
        <w:rPr>
          <w:spacing w:val="-3"/>
        </w:rPr>
        <w:t>lleve con </w:t>
      </w:r>
      <w:r>
        <w:rPr>
          <w:spacing w:val="-4"/>
        </w:rPr>
        <w:t>selectiva,</w:t>
      </w:r>
      <w:r>
        <w:rPr>
          <w:spacing w:val="52"/>
        </w:rPr>
        <w:t> </w:t>
      </w:r>
      <w:r>
        <w:rPr/>
        <w:t>si </w:t>
      </w:r>
      <w:r>
        <w:rPr>
          <w:spacing w:val="-3"/>
        </w:rPr>
        <w:t>esta </w:t>
      </w:r>
      <w:r>
        <w:rPr>
          <w:spacing w:val="-4"/>
        </w:rPr>
        <w:t>funciona </w:t>
      </w:r>
      <w:r>
        <w:rPr>
          <w:spacing w:val="-3"/>
        </w:rPr>
        <w:t>bien, será menos canon </w:t>
      </w:r>
      <w:r>
        <w:rPr/>
        <w:t>y </w:t>
      </w:r>
      <w:r>
        <w:rPr>
          <w:spacing w:val="-3"/>
        </w:rPr>
        <w:t>más vida </w:t>
      </w:r>
      <w:r>
        <w:rPr/>
        <w:t>le </w:t>
      </w:r>
      <w:r>
        <w:rPr>
          <w:spacing w:val="-3"/>
        </w:rPr>
        <w:t>darán </w:t>
      </w:r>
      <w:r>
        <w:rPr/>
        <w:t>al </w:t>
      </w:r>
      <w:r>
        <w:rPr>
          <w:spacing w:val="-4"/>
        </w:rPr>
        <w:t>vertedero </w:t>
      </w:r>
      <w:r>
        <w:rPr/>
        <w:t>de </w:t>
      </w:r>
      <w:r>
        <w:rPr>
          <w:spacing w:val="-4"/>
        </w:rPr>
        <w:t>Zonzamas. </w:t>
      </w:r>
      <w:r>
        <w:rPr>
          <w:spacing w:val="-3"/>
        </w:rPr>
        <w:t>Señala que </w:t>
      </w:r>
      <w:r>
        <w:rPr/>
        <w:t>se </w:t>
      </w:r>
      <w:r>
        <w:rPr>
          <w:spacing w:val="-3"/>
        </w:rPr>
        <w:t>han hecho </w:t>
      </w:r>
      <w:r>
        <w:rPr>
          <w:spacing w:val="-4"/>
        </w:rPr>
        <w:t>campañas </w:t>
      </w:r>
      <w:r>
        <w:rPr/>
        <w:t>de </w:t>
      </w:r>
      <w:r>
        <w:rPr>
          <w:spacing w:val="-4"/>
        </w:rPr>
        <w:t>sensibilización </w:t>
      </w:r>
      <w:r>
        <w:rPr>
          <w:spacing w:val="-3"/>
        </w:rPr>
        <w:t>con </w:t>
      </w:r>
      <w:r>
        <w:rPr/>
        <w:t>el </w:t>
      </w:r>
      <w:r>
        <w:rPr>
          <w:spacing w:val="-3"/>
        </w:rPr>
        <w:t>vidrio </w:t>
      </w:r>
      <w:r>
        <w:rPr/>
        <w:t>el </w:t>
      </w:r>
      <w:r>
        <w:rPr>
          <w:spacing w:val="-3"/>
        </w:rPr>
        <w:t>año pasado, </w:t>
      </w:r>
      <w:r>
        <w:rPr/>
        <w:t>y </w:t>
      </w:r>
      <w:r>
        <w:rPr>
          <w:spacing w:val="-3"/>
        </w:rPr>
        <w:t>que </w:t>
      </w:r>
      <w:r>
        <w:rPr/>
        <w:t>se </w:t>
      </w:r>
      <w:r>
        <w:rPr>
          <w:spacing w:val="-3"/>
        </w:rPr>
        <w:t>pusieron </w:t>
      </w:r>
      <w:r>
        <w:rPr>
          <w:spacing w:val="-4"/>
        </w:rPr>
        <w:t>veintitrés </w:t>
      </w:r>
      <w:r>
        <w:rPr>
          <w:spacing w:val="-3"/>
        </w:rPr>
        <w:t>(23) </w:t>
      </w:r>
      <w:r>
        <w:rPr>
          <w:spacing w:val="-4"/>
        </w:rPr>
        <w:t>sanciones, </w:t>
      </w:r>
      <w:r>
        <w:rPr>
          <w:spacing w:val="-3"/>
        </w:rPr>
        <w:t>todas </w:t>
      </w:r>
      <w:r>
        <w:rPr/>
        <w:t>a la </w:t>
      </w:r>
      <w:r>
        <w:rPr>
          <w:spacing w:val="-4"/>
        </w:rPr>
        <w:t>restauración. Respecto </w:t>
      </w:r>
      <w:r>
        <w:rPr/>
        <w:t>al </w:t>
      </w:r>
      <w:r>
        <w:rPr>
          <w:spacing w:val="-3"/>
        </w:rPr>
        <w:t>cartón señala que hay  </w:t>
      </w:r>
      <w:r>
        <w:rPr>
          <w:spacing w:val="-4"/>
        </w:rPr>
        <w:t>algunos </w:t>
      </w:r>
      <w:r>
        <w:rPr>
          <w:spacing w:val="-3"/>
        </w:rPr>
        <w:t>pocos </w:t>
      </w:r>
      <w:r>
        <w:rPr>
          <w:spacing w:val="-4"/>
        </w:rPr>
        <w:t>establecimientos </w:t>
      </w:r>
      <w:r>
        <w:rPr>
          <w:spacing w:val="-3"/>
        </w:rPr>
        <w:t>que sacan las cajas sin </w:t>
      </w:r>
      <w:r>
        <w:rPr>
          <w:spacing w:val="-4"/>
        </w:rPr>
        <w:t>prensar, </w:t>
      </w:r>
      <w:r>
        <w:rPr/>
        <w:t>y </w:t>
      </w:r>
      <w:r>
        <w:rPr>
          <w:spacing w:val="-3"/>
        </w:rPr>
        <w:t>que están </w:t>
      </w:r>
      <w:r>
        <w:rPr>
          <w:spacing w:val="-4"/>
        </w:rPr>
        <w:t>localizados. Manifiesta </w:t>
      </w:r>
      <w:r>
        <w:rPr>
          <w:spacing w:val="-3"/>
        </w:rPr>
        <w:t>que hay que </w:t>
      </w:r>
      <w:r>
        <w:rPr>
          <w:spacing w:val="-4"/>
        </w:rPr>
        <w:t>mejorar </w:t>
      </w:r>
      <w:r>
        <w:rPr/>
        <w:t>el </w:t>
      </w:r>
      <w:r>
        <w:rPr>
          <w:spacing w:val="-4"/>
        </w:rPr>
        <w:t>reciclaje </w:t>
      </w:r>
      <w:r>
        <w:rPr/>
        <w:t>e </w:t>
      </w:r>
      <w:r>
        <w:rPr>
          <w:spacing w:val="-4"/>
        </w:rPr>
        <w:t>implantar </w:t>
      </w:r>
      <w:r>
        <w:rPr/>
        <w:t>el </w:t>
      </w:r>
      <w:r>
        <w:rPr>
          <w:spacing w:val="-3"/>
        </w:rPr>
        <w:t>quinto</w:t>
      </w:r>
      <w:r>
        <w:rPr>
          <w:spacing w:val="-33"/>
        </w:rPr>
        <w:t> </w:t>
      </w:r>
      <w:r>
        <w:rPr>
          <w:spacing w:val="-4"/>
        </w:rPr>
        <w:t>contenedor.</w:t>
      </w:r>
    </w:p>
    <w:p>
      <w:pPr>
        <w:pStyle w:val="BodyText"/>
        <w:rPr>
          <w:sz w:val="20"/>
        </w:rPr>
      </w:pPr>
    </w:p>
    <w:p>
      <w:pPr>
        <w:pStyle w:val="BodyText"/>
        <w:spacing w:before="2"/>
        <w:rPr>
          <w:sz w:val="20"/>
        </w:rPr>
      </w:pPr>
    </w:p>
    <w:p>
      <w:pPr>
        <w:pStyle w:val="Heading1"/>
        <w:spacing w:before="90"/>
        <w:ind w:left="4370"/>
        <w:rPr>
          <w:u w:val="none"/>
        </w:rPr>
      </w:pPr>
      <w:r>
        <w:rPr>
          <w:u w:val="thick"/>
        </w:rPr>
        <w:t>PUNTO 6º</w:t>
      </w:r>
      <w:r>
        <w:rPr>
          <w:b w:val="0"/>
          <w:u w:val="none"/>
        </w:rPr>
        <w:t>.- </w:t>
      </w:r>
      <w:r>
        <w:rPr>
          <w:u w:val="thick"/>
        </w:rPr>
        <w:t>ASUNTOS NO COMPRENDIDOS</w:t>
      </w:r>
    </w:p>
    <w:p>
      <w:pPr>
        <w:spacing w:before="0"/>
        <w:ind w:left="118" w:right="0" w:firstLine="0"/>
        <w:jc w:val="left"/>
        <w:rPr>
          <w:b/>
          <w:sz w:val="24"/>
        </w:rPr>
      </w:pPr>
      <w:r>
        <w:rPr>
          <w:b/>
          <w:sz w:val="24"/>
          <w:u w:val="thick"/>
        </w:rPr>
        <w:t>EN EL ORDEN DEL DÍA</w:t>
      </w:r>
      <w:r>
        <w:rPr>
          <w:b/>
          <w:sz w:val="24"/>
        </w:rPr>
        <w:t>.-</w:t>
      </w:r>
    </w:p>
    <w:p>
      <w:pPr>
        <w:pStyle w:val="BodyText"/>
        <w:spacing w:before="2"/>
        <w:rPr>
          <w:b/>
          <w:sz w:val="16"/>
        </w:rPr>
      </w:pPr>
    </w:p>
    <w:p>
      <w:pPr>
        <w:pStyle w:val="BodyText"/>
        <w:spacing w:before="90"/>
        <w:ind w:left="118"/>
      </w:pPr>
      <w:r>
        <w:rPr/>
        <w:t>No hubo asuntos por este punto.</w:t>
      </w:r>
    </w:p>
    <w:p>
      <w:pPr>
        <w:spacing w:after="0"/>
        <w:sectPr>
          <w:pgSz w:w="11910" w:h="16840"/>
          <w:pgMar w:header="468" w:footer="1048" w:top="1720" w:bottom="1240" w:left="1300" w:right="1300"/>
        </w:sectPr>
      </w:pPr>
    </w:p>
    <w:p>
      <w:pPr>
        <w:pStyle w:val="BodyText"/>
        <w:spacing w:before="8"/>
        <w:rPr>
          <w:sz w:val="9"/>
        </w:rPr>
      </w:pPr>
    </w:p>
    <w:p>
      <w:pPr>
        <w:pStyle w:val="Heading1"/>
        <w:spacing w:before="90"/>
        <w:rPr>
          <w:u w:val="none"/>
        </w:rPr>
      </w:pPr>
      <w:r>
        <w:rPr>
          <w:u w:val="none"/>
        </w:rPr>
        <w:t>RUEGOS Y PREGUNTAS:</w:t>
      </w:r>
    </w:p>
    <w:p>
      <w:pPr>
        <w:spacing w:before="0"/>
        <w:ind w:left="4371" w:right="0" w:firstLine="0"/>
        <w:jc w:val="left"/>
        <w:rPr>
          <w:sz w:val="24"/>
        </w:rPr>
      </w:pPr>
      <w:r>
        <w:rPr>
          <w:b/>
          <w:sz w:val="24"/>
          <w:u w:val="thick"/>
        </w:rPr>
        <w:t>PUNTO 7º</w:t>
      </w:r>
      <w:r>
        <w:rPr>
          <w:sz w:val="24"/>
        </w:rPr>
        <w:t>.- </w:t>
      </w:r>
      <w:r>
        <w:rPr>
          <w:b/>
          <w:sz w:val="24"/>
          <w:u w:val="thick"/>
        </w:rPr>
        <w:t>RUEGOS Y PREGUNTAS</w:t>
      </w:r>
      <w:r>
        <w:rPr>
          <w:sz w:val="24"/>
        </w:rPr>
        <w:t>.-</w:t>
      </w:r>
    </w:p>
    <w:p>
      <w:pPr>
        <w:pStyle w:val="BodyText"/>
        <w:spacing w:before="2"/>
        <w:rPr>
          <w:sz w:val="16"/>
        </w:rPr>
      </w:pPr>
    </w:p>
    <w:p>
      <w:pPr>
        <w:pStyle w:val="BodyText"/>
        <w:spacing w:before="90"/>
        <w:ind w:left="118"/>
        <w:jc w:val="both"/>
      </w:pPr>
      <w:r>
        <w:rPr/>
        <w:t>Se adjunta, en su caso, copia de ruegos/preguntas/respuestas formuladas por escrito.</w:t>
      </w:r>
    </w:p>
    <w:p>
      <w:pPr>
        <w:pStyle w:val="BodyText"/>
      </w:pPr>
    </w:p>
    <w:p>
      <w:pPr>
        <w:pStyle w:val="BodyText"/>
        <w:ind w:left="118" w:right="114"/>
        <w:jc w:val="both"/>
      </w:pPr>
      <w:r>
        <w:rPr/>
        <w:t>Interviene D. Amado Jesús Vizcaíno Eugenio, quien plantea respecto a las aguas residuales de la estación, y a los Pocillos, qué es lo que pasó el domingo en esa zona. Plantea respecto a la carretera a Conil que los vecinos le han trasladado su malestar de cómo van las obras, y que el muro está prácticamente sobre la carretera, y que desaparece el arcén que ellos utilizaban para caminar. Señala que sabe que el Consejero ha mandado paralizar la obra por el muro, pero no sabe si es por el color de la piedra o porque se estaba haciendo sobre la propia carretera, y le gustaría que aclarara este tema.</w:t>
      </w:r>
    </w:p>
    <w:p>
      <w:pPr>
        <w:pStyle w:val="BodyText"/>
      </w:pPr>
    </w:p>
    <w:p>
      <w:pPr>
        <w:pStyle w:val="BodyText"/>
        <w:ind w:left="118" w:right="114"/>
        <w:jc w:val="both"/>
      </w:pPr>
      <w:r>
        <w:rPr/>
        <w:t>Interviene D. Francisco Javier Aparicio Betancort, quien señala que tiene un ruego, y es que los vecinos del camino de los Lirios le han trasladado que muchos de los pivotes se han caído, y piden que los repongan, sobre todo porque el tornillo que lo sujeta al asfalto puede generar tropiezos y caídas.</w:t>
      </w:r>
    </w:p>
    <w:p>
      <w:pPr>
        <w:pStyle w:val="BodyText"/>
      </w:pPr>
    </w:p>
    <w:p>
      <w:pPr>
        <w:pStyle w:val="BodyText"/>
        <w:ind w:left="118" w:right="115"/>
        <w:jc w:val="both"/>
      </w:pPr>
      <w:r>
        <w:rPr/>
        <w:t>Interviene el Sr. Alcalde, quien manifiesta que respecto a los Pocillos fue la subida de la marea que provocó que se metiera agua en la estación, y que no fue un reventón de la estación. Señala que respecto a la carretera de Conil que entiende que si es técnicamente viable sería mejor asfaltarlo sin muro en su opinión, y que el trozo de muro que está hecho está peor que antes, y la piedra no es acorde con el entorno, y que se encuentra la obra paralizada. Manifiesta que el camino de los Lirios se adjudicó</w:t>
      </w:r>
      <w:r>
        <w:rPr>
          <w:spacing w:val="-4"/>
        </w:rPr>
        <w:t> </w:t>
      </w:r>
      <w:r>
        <w:rPr/>
        <w:t>ayer.</w:t>
      </w:r>
    </w:p>
    <w:p>
      <w:pPr>
        <w:pStyle w:val="BodyText"/>
        <w:rPr>
          <w:sz w:val="26"/>
        </w:rPr>
      </w:pPr>
    </w:p>
    <w:p>
      <w:pPr>
        <w:pStyle w:val="BodyText"/>
        <w:rPr>
          <w:sz w:val="26"/>
        </w:rPr>
      </w:pPr>
    </w:p>
    <w:p>
      <w:pPr>
        <w:pStyle w:val="BodyText"/>
        <w:spacing w:before="230"/>
        <w:ind w:left="118" w:right="114"/>
        <w:jc w:val="both"/>
      </w:pPr>
      <w:r>
        <w:rPr/>
        <w:t>Y no habiendo más asuntos que tratar, la Presidencia levanta la sesión, siendo las nueve horas y cincuenta y un minutos del mismo día, de la que se extiende la presente acta con el visto bueno del Sr. Alcalde, de lo que, como Secretario, doy fe.</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6"/>
        </w:rPr>
      </w:pPr>
    </w:p>
    <w:p>
      <w:pPr>
        <w:spacing w:after="0"/>
        <w:rPr>
          <w:sz w:val="26"/>
        </w:rPr>
        <w:sectPr>
          <w:pgSz w:w="11910" w:h="16840"/>
          <w:pgMar w:header="468" w:footer="1048" w:top="1720" w:bottom="1240" w:left="1300" w:right="1300"/>
        </w:sectPr>
      </w:pPr>
    </w:p>
    <w:p>
      <w:pPr>
        <w:spacing w:line="208" w:lineRule="auto" w:before="117"/>
        <w:ind w:left="200" w:right="53" w:firstLine="0"/>
        <w:jc w:val="left"/>
        <w:rPr>
          <w:rFonts w:ascii="Arial" w:hAnsi="Arial"/>
          <w:sz w:val="18"/>
        </w:rPr>
      </w:pPr>
      <w:r>
        <w:rPr>
          <w:rFonts w:ascii="Arial" w:hAnsi="Arial"/>
          <w:sz w:val="18"/>
        </w:rPr>
        <w:t>Documento firmado electrónicamente el día 23/01/2024 a las 8:45:12 por</w:t>
      </w:r>
    </w:p>
    <w:p>
      <w:pPr>
        <w:spacing w:line="172" w:lineRule="exact" w:before="0"/>
        <w:ind w:left="200" w:right="0" w:firstLine="0"/>
        <w:jc w:val="left"/>
        <w:rPr>
          <w:rFonts w:ascii="Arial"/>
          <w:sz w:val="18"/>
        </w:rPr>
      </w:pPr>
      <w:r>
        <w:rPr>
          <w:rFonts w:ascii="Arial"/>
          <w:sz w:val="18"/>
        </w:rPr>
        <w:t>El Secretario</w:t>
      </w:r>
    </w:p>
    <w:p>
      <w:pPr>
        <w:spacing w:line="193" w:lineRule="exact" w:before="0"/>
        <w:ind w:left="200" w:right="0" w:firstLine="0"/>
        <w:jc w:val="left"/>
        <w:rPr>
          <w:rFonts w:ascii="Arial"/>
          <w:sz w:val="18"/>
        </w:rPr>
      </w:pPr>
      <w:r>
        <w:rPr>
          <w:rFonts w:ascii="Arial"/>
          <w:sz w:val="18"/>
        </w:rPr>
        <w:t>Fdo.:FERNANDO PEREZ-UTRILLA PEREZ</w:t>
      </w:r>
    </w:p>
    <w:p>
      <w:pPr>
        <w:spacing w:line="211" w:lineRule="auto" w:before="121"/>
        <w:ind w:left="200" w:right="1094" w:firstLine="0"/>
        <w:jc w:val="left"/>
        <w:rPr>
          <w:rFonts w:ascii="Arial" w:hAnsi="Arial"/>
          <w:sz w:val="20"/>
        </w:rPr>
      </w:pPr>
      <w:r>
        <w:rPr/>
        <w:br w:type="column"/>
      </w:r>
      <w:r>
        <w:rPr>
          <w:rFonts w:ascii="Arial" w:hAnsi="Arial"/>
          <w:sz w:val="20"/>
        </w:rPr>
        <w:t>Documento firmado electrónicamente el día 23/01/2024 a las 14:23:35 por: El Alcalde</w:t>
      </w:r>
    </w:p>
    <w:p>
      <w:pPr>
        <w:spacing w:line="208" w:lineRule="exact" w:before="0"/>
        <w:ind w:left="200" w:right="0" w:firstLine="0"/>
        <w:jc w:val="left"/>
        <w:rPr>
          <w:rFonts w:ascii="Arial"/>
          <w:sz w:val="20"/>
        </w:rPr>
      </w:pPr>
      <w:r>
        <w:rPr>
          <w:rFonts w:ascii="Arial"/>
          <w:sz w:val="20"/>
        </w:rPr>
        <w:t>Fdo.: JOSE JUAN CRUZ SAAVEDRA</w:t>
      </w:r>
    </w:p>
    <w:sectPr>
      <w:type w:val="continuous"/>
      <w:pgSz w:w="11910" w:h="16840"/>
      <w:pgMar w:top="1720" w:bottom="1240" w:left="1300" w:right="1300"/>
      <w:cols w:num="2" w:equalWidth="0">
        <w:col w:w="3755" w:space="845"/>
        <w:col w:w="471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64.8pt;height:7.9pt;mso-position-horizontal-relative:page;mso-position-vertical-relative:page;z-index:-251901952"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10,16097l10596,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900928" coordorigin="-5,16270" coordsize="9296,378" path="m1310,15520l1310,15888m10596,15520l10596,15888m1305,15515l10601,15515m1310,15893l10596,15893e" filled="false" stroked="true" strokeweight=".5pt" strokecolor="#000000">
          <v:path arrowok="t"/>
          <v:stroke dashstyle="solid"/>
          <w10:wrap type="none"/>
        </v:shape>
      </w:pict>
    </w:r>
    <w:r>
      <w:rPr/>
      <w:pict>
        <v:shape style="position:absolute;margin-left:69.900002pt;margin-top:765.480103pt;width:455.55pt;height:29.95pt;mso-position-horizontal-relative:page;mso-position-vertical-relative:page;z-index:-251899904" type="#_x0000_t202" filled="false" stroked="false">
          <v:textbox inset="0,0,0,0">
            <w:txbxContent>
              <w:p>
                <w:pPr>
                  <w:spacing w:before="15"/>
                  <w:ind w:left="8817"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8</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15250124726240533154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98880"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22.330017pt;margin-top:804.365845pt;width:103.1pt;height:29.35pt;mso-position-horizontal-relative:page;mso-position-vertical-relative:page;z-index:-251897856"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412480">
          <wp:simplePos x="0" y="0"/>
          <wp:positionH relativeFrom="page">
            <wp:posOffset>917289</wp:posOffset>
          </wp:positionH>
          <wp:positionV relativeFrom="page">
            <wp:posOffset>297167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49997pt;margin-top:46.682175pt;width:173.9pt;height:17.650pt;mso-position-horizontal-relative:page;mso-position-vertical-relative:page;z-index:-251902976"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ind w:left="118"/>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jpe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msaez</dc:creator>
  <dcterms:created xsi:type="dcterms:W3CDTF">2024-03-12T12:02:53Z</dcterms:created>
  <dcterms:modified xsi:type="dcterms:W3CDTF">2024-03-12T12:02:53Z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Office Word</vt:lpwstr>
  </property>
  <property fmtid="{D5CDD505-2E9C-101B-9397-08002B2CF9AE}" pid="4" name="LastSaved">
    <vt:filetime>2024-03-12T00:00:00Z</vt:filetime>
  </property>
</Properties>
</file>