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sz w:val="25"/>
        </w:rPr>
      </w:pPr>
    </w:p>
    <w:p>
      <w:pPr>
        <w:spacing w:before="90"/>
        <w:ind w:left="4164" w:right="4158" w:firstLine="0"/>
        <w:jc w:val="center"/>
        <w:rPr>
          <w:b/>
          <w:sz w:val="24"/>
        </w:rPr>
      </w:pPr>
      <w:r>
        <w:rPr>
          <w:b/>
          <w:sz w:val="24"/>
          <w:u w:val="thick"/>
        </w:rPr>
        <w:t>A N U N C I O</w:t>
      </w:r>
    </w:p>
    <w:p>
      <w:pPr>
        <w:pStyle w:val="BodyText"/>
        <w:spacing w:before="8"/>
        <w:rPr>
          <w:b/>
          <w:sz w:val="15"/>
        </w:rPr>
      </w:pPr>
    </w:p>
    <w:p>
      <w:pPr>
        <w:pStyle w:val="BodyText"/>
        <w:spacing w:line="244" w:lineRule="auto" w:before="90"/>
        <w:ind w:left="156" w:right="118" w:firstLine="670"/>
        <w:jc w:val="both"/>
        <w:rPr>
          <w:sz w:val="22"/>
        </w:rPr>
      </w:pPr>
      <w:r>
        <w:rPr/>
        <w:t>Se hace público que, por el Pleno del Ayuntamiento, en sesión celebrada el día 03 de Julio de 2023, se acordó aprobar el número, características y retribuciones del personal eventual, </w:t>
      </w:r>
      <w:r>
        <w:rPr>
          <w:color w:val="1A2117"/>
          <w:sz w:val="22"/>
        </w:rPr>
        <w:t>siguiente</w:t>
      </w:r>
      <w:r>
        <w:rPr>
          <w:color w:val="040B00"/>
          <w:sz w:val="22"/>
        </w:rPr>
        <w:t>: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118"/>
      </w:pPr>
      <w:r>
        <w:rPr>
          <w:b/>
        </w:rPr>
        <w:t>Primero : </w:t>
      </w:r>
      <w:r>
        <w:rPr/>
        <w:t>Establecer el número del personal eventual, quedando fijado en un total de cinco (5) puestos.</w:t>
      </w:r>
    </w:p>
    <w:p>
      <w:pPr>
        <w:pStyle w:val="BodyText"/>
        <w:spacing w:line="550" w:lineRule="atLeast" w:before="2"/>
        <w:ind w:left="118" w:right="3973"/>
      </w:pPr>
      <w:r>
        <w:rPr>
          <w:b/>
        </w:rPr>
        <w:t>Segundo: </w:t>
      </w:r>
      <w:r>
        <w:rPr/>
        <w:t>Determinar que las características y retribuciones Puesto nº 1.</w:t>
      </w:r>
    </w:p>
    <w:p>
      <w:pPr>
        <w:pStyle w:val="ListParagraph"/>
        <w:numPr>
          <w:ilvl w:val="0"/>
          <w:numId w:val="1"/>
        </w:numPr>
        <w:tabs>
          <w:tab w:pos="258" w:val="left" w:leader="none"/>
        </w:tabs>
        <w:spacing w:line="240" w:lineRule="auto" w:before="2" w:after="0"/>
        <w:ind w:left="257" w:right="0" w:hanging="140"/>
        <w:jc w:val="left"/>
        <w:rPr>
          <w:sz w:val="24"/>
        </w:rPr>
      </w:pPr>
      <w:r>
        <w:rPr>
          <w:sz w:val="24"/>
        </w:rPr>
        <w:t>Denominación: Asesor Político</w:t>
      </w:r>
      <w:r>
        <w:rPr>
          <w:spacing w:val="-3"/>
          <w:sz w:val="24"/>
        </w:rPr>
        <w:t> </w:t>
      </w:r>
      <w:r>
        <w:rPr>
          <w:sz w:val="24"/>
        </w:rPr>
        <w:t>1</w:t>
      </w:r>
    </w:p>
    <w:p>
      <w:pPr>
        <w:pStyle w:val="ListParagraph"/>
        <w:numPr>
          <w:ilvl w:val="0"/>
          <w:numId w:val="1"/>
        </w:numPr>
        <w:tabs>
          <w:tab w:pos="258" w:val="left" w:leader="none"/>
        </w:tabs>
        <w:spacing w:line="240" w:lineRule="auto" w:before="0" w:after="0"/>
        <w:ind w:left="257" w:right="0" w:hanging="140"/>
        <w:jc w:val="left"/>
        <w:rPr>
          <w:sz w:val="24"/>
        </w:rPr>
      </w:pPr>
      <w:r>
        <w:rPr>
          <w:sz w:val="24"/>
        </w:rPr>
        <w:t>Características: Personal Eventual o de</w:t>
      </w:r>
      <w:r>
        <w:rPr>
          <w:spacing w:val="-3"/>
          <w:sz w:val="24"/>
        </w:rPr>
        <w:t> </w:t>
      </w:r>
      <w:r>
        <w:rPr>
          <w:sz w:val="24"/>
        </w:rPr>
        <w:t>confianza</w:t>
      </w:r>
    </w:p>
    <w:p>
      <w:pPr>
        <w:pStyle w:val="ListParagraph"/>
        <w:numPr>
          <w:ilvl w:val="0"/>
          <w:numId w:val="1"/>
        </w:numPr>
        <w:tabs>
          <w:tab w:pos="258" w:val="left" w:leader="none"/>
        </w:tabs>
        <w:spacing w:line="240" w:lineRule="auto" w:before="0" w:after="0"/>
        <w:ind w:left="257" w:right="0" w:hanging="140"/>
        <w:jc w:val="left"/>
        <w:rPr>
          <w:sz w:val="24"/>
        </w:rPr>
      </w:pPr>
      <w:r>
        <w:rPr>
          <w:sz w:val="24"/>
        </w:rPr>
        <w:t>Retribuciones:</w:t>
      </w:r>
    </w:p>
    <w:p>
      <w:pPr>
        <w:pStyle w:val="BodyText"/>
        <w:tabs>
          <w:tab w:pos="4370" w:val="left" w:leader="none"/>
        </w:tabs>
        <w:ind w:left="118"/>
      </w:pPr>
      <w:r>
        <w:rPr/>
        <w:t>Salario</w:t>
      </w:r>
      <w:r>
        <w:rPr>
          <w:spacing w:val="-3"/>
        </w:rPr>
        <w:t> </w:t>
      </w:r>
      <w:r>
        <w:rPr/>
        <w:t>bruto</w:t>
      </w:r>
      <w:r>
        <w:rPr>
          <w:spacing w:val="-2"/>
        </w:rPr>
        <w:t> </w:t>
      </w:r>
      <w:r>
        <w:rPr/>
        <w:t>anual:</w:t>
        <w:tab/>
        <w:t>41.511,46 €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18"/>
      </w:pPr>
      <w:r>
        <w:rPr/>
        <w:t>Puesto nº 2.</w:t>
      </w:r>
    </w:p>
    <w:p>
      <w:pPr>
        <w:pStyle w:val="ListParagraph"/>
        <w:numPr>
          <w:ilvl w:val="0"/>
          <w:numId w:val="1"/>
        </w:numPr>
        <w:tabs>
          <w:tab w:pos="258" w:val="left" w:leader="none"/>
        </w:tabs>
        <w:spacing w:line="240" w:lineRule="auto" w:before="0" w:after="0"/>
        <w:ind w:left="257" w:right="0" w:hanging="140"/>
        <w:jc w:val="left"/>
        <w:rPr>
          <w:sz w:val="24"/>
        </w:rPr>
      </w:pPr>
      <w:r>
        <w:rPr>
          <w:sz w:val="24"/>
        </w:rPr>
        <w:t>Denominación: Asesor Político</w:t>
      </w:r>
      <w:r>
        <w:rPr>
          <w:spacing w:val="-3"/>
          <w:sz w:val="24"/>
        </w:rPr>
        <w:t> </w:t>
      </w:r>
      <w:r>
        <w:rPr>
          <w:sz w:val="24"/>
        </w:rPr>
        <w:t>2</w:t>
      </w:r>
    </w:p>
    <w:p>
      <w:pPr>
        <w:pStyle w:val="ListParagraph"/>
        <w:numPr>
          <w:ilvl w:val="0"/>
          <w:numId w:val="1"/>
        </w:numPr>
        <w:tabs>
          <w:tab w:pos="258" w:val="left" w:leader="none"/>
        </w:tabs>
        <w:spacing w:line="240" w:lineRule="auto" w:before="0" w:after="0"/>
        <w:ind w:left="257" w:right="0" w:hanging="140"/>
        <w:jc w:val="left"/>
        <w:rPr>
          <w:sz w:val="24"/>
        </w:rPr>
      </w:pPr>
      <w:r>
        <w:rPr>
          <w:sz w:val="24"/>
        </w:rPr>
        <w:t>Características: Personal Eventual o de</w:t>
      </w:r>
      <w:r>
        <w:rPr>
          <w:spacing w:val="-3"/>
          <w:sz w:val="24"/>
        </w:rPr>
        <w:t> </w:t>
      </w:r>
      <w:r>
        <w:rPr>
          <w:sz w:val="24"/>
        </w:rPr>
        <w:t>confianza</w:t>
      </w:r>
    </w:p>
    <w:p>
      <w:pPr>
        <w:pStyle w:val="ListParagraph"/>
        <w:numPr>
          <w:ilvl w:val="0"/>
          <w:numId w:val="1"/>
        </w:numPr>
        <w:tabs>
          <w:tab w:pos="258" w:val="left" w:leader="none"/>
        </w:tabs>
        <w:spacing w:line="240" w:lineRule="auto" w:before="0" w:after="0"/>
        <w:ind w:left="257" w:right="0" w:hanging="140"/>
        <w:jc w:val="left"/>
        <w:rPr>
          <w:sz w:val="24"/>
        </w:rPr>
      </w:pPr>
      <w:r>
        <w:rPr>
          <w:sz w:val="24"/>
        </w:rPr>
        <w:t>Retribuciones:</w:t>
      </w:r>
    </w:p>
    <w:p>
      <w:pPr>
        <w:pStyle w:val="BodyText"/>
        <w:tabs>
          <w:tab w:pos="4370" w:val="left" w:leader="none"/>
        </w:tabs>
        <w:ind w:left="118"/>
      </w:pPr>
      <w:r>
        <w:rPr/>
        <w:t>Salario</w:t>
      </w:r>
      <w:r>
        <w:rPr>
          <w:spacing w:val="-3"/>
        </w:rPr>
        <w:t> </w:t>
      </w:r>
      <w:r>
        <w:rPr/>
        <w:t>bruto</w:t>
      </w:r>
      <w:r>
        <w:rPr>
          <w:spacing w:val="-2"/>
        </w:rPr>
        <w:t> </w:t>
      </w:r>
      <w:r>
        <w:rPr/>
        <w:t>anual:</w:t>
        <w:tab/>
        <w:t>41.511,46 €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18"/>
      </w:pPr>
      <w:r>
        <w:rPr/>
        <w:t>Puesto nº 3.</w:t>
      </w:r>
    </w:p>
    <w:p>
      <w:pPr>
        <w:pStyle w:val="ListParagraph"/>
        <w:numPr>
          <w:ilvl w:val="0"/>
          <w:numId w:val="1"/>
        </w:numPr>
        <w:tabs>
          <w:tab w:pos="258" w:val="left" w:leader="none"/>
        </w:tabs>
        <w:spacing w:line="240" w:lineRule="auto" w:before="0" w:after="0"/>
        <w:ind w:left="257" w:right="0" w:hanging="140"/>
        <w:jc w:val="left"/>
        <w:rPr>
          <w:sz w:val="24"/>
        </w:rPr>
      </w:pPr>
      <w:r>
        <w:rPr>
          <w:sz w:val="24"/>
        </w:rPr>
        <w:t>Denominación: Asesor Político</w:t>
      </w:r>
      <w:r>
        <w:rPr>
          <w:spacing w:val="-3"/>
          <w:sz w:val="24"/>
        </w:rPr>
        <w:t> </w:t>
      </w:r>
      <w:r>
        <w:rPr>
          <w:sz w:val="24"/>
        </w:rPr>
        <w:t>3</w:t>
      </w:r>
    </w:p>
    <w:p>
      <w:pPr>
        <w:pStyle w:val="ListParagraph"/>
        <w:numPr>
          <w:ilvl w:val="0"/>
          <w:numId w:val="1"/>
        </w:numPr>
        <w:tabs>
          <w:tab w:pos="258" w:val="left" w:leader="none"/>
        </w:tabs>
        <w:spacing w:line="240" w:lineRule="auto" w:before="0" w:after="0"/>
        <w:ind w:left="257" w:right="0" w:hanging="140"/>
        <w:jc w:val="left"/>
        <w:rPr>
          <w:sz w:val="24"/>
        </w:rPr>
      </w:pPr>
      <w:r>
        <w:rPr>
          <w:sz w:val="24"/>
        </w:rPr>
        <w:t>Características: Personal Eventual o de</w:t>
      </w:r>
      <w:r>
        <w:rPr>
          <w:spacing w:val="-3"/>
          <w:sz w:val="24"/>
        </w:rPr>
        <w:t> </w:t>
      </w:r>
      <w:r>
        <w:rPr>
          <w:sz w:val="24"/>
        </w:rPr>
        <w:t>confianza</w:t>
      </w:r>
    </w:p>
    <w:p>
      <w:pPr>
        <w:pStyle w:val="ListParagraph"/>
        <w:numPr>
          <w:ilvl w:val="0"/>
          <w:numId w:val="1"/>
        </w:numPr>
        <w:tabs>
          <w:tab w:pos="258" w:val="left" w:leader="none"/>
        </w:tabs>
        <w:spacing w:line="240" w:lineRule="auto" w:before="0" w:after="0"/>
        <w:ind w:left="257" w:right="0" w:hanging="140"/>
        <w:jc w:val="left"/>
        <w:rPr>
          <w:sz w:val="24"/>
        </w:rPr>
      </w:pPr>
      <w:r>
        <w:rPr>
          <w:sz w:val="24"/>
        </w:rPr>
        <w:t>Retribuciones:</w:t>
      </w:r>
    </w:p>
    <w:p>
      <w:pPr>
        <w:pStyle w:val="BodyText"/>
        <w:tabs>
          <w:tab w:pos="4370" w:val="left" w:leader="none"/>
        </w:tabs>
        <w:ind w:left="118"/>
      </w:pPr>
      <w:r>
        <w:rPr/>
        <w:t>Salario</w:t>
      </w:r>
      <w:r>
        <w:rPr>
          <w:spacing w:val="-3"/>
        </w:rPr>
        <w:t> </w:t>
      </w:r>
      <w:r>
        <w:rPr/>
        <w:t>bruto</w:t>
      </w:r>
      <w:r>
        <w:rPr>
          <w:spacing w:val="-2"/>
        </w:rPr>
        <w:t> </w:t>
      </w:r>
      <w:r>
        <w:rPr/>
        <w:t>anual:</w:t>
        <w:tab/>
        <w:t>37.360,08 €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18"/>
      </w:pPr>
      <w:r>
        <w:rPr/>
        <w:t>Puesto nº 4.</w:t>
      </w:r>
    </w:p>
    <w:p>
      <w:pPr>
        <w:pStyle w:val="ListParagraph"/>
        <w:numPr>
          <w:ilvl w:val="0"/>
          <w:numId w:val="1"/>
        </w:numPr>
        <w:tabs>
          <w:tab w:pos="258" w:val="left" w:leader="none"/>
        </w:tabs>
        <w:spacing w:line="240" w:lineRule="auto" w:before="0" w:after="0"/>
        <w:ind w:left="257" w:right="0" w:hanging="140"/>
        <w:jc w:val="left"/>
        <w:rPr>
          <w:sz w:val="24"/>
        </w:rPr>
      </w:pPr>
      <w:r>
        <w:rPr>
          <w:sz w:val="24"/>
        </w:rPr>
        <w:t>Denominación: Asesor Político</w:t>
      </w:r>
      <w:r>
        <w:rPr>
          <w:spacing w:val="-3"/>
          <w:sz w:val="24"/>
        </w:rPr>
        <w:t> </w:t>
      </w:r>
      <w:r>
        <w:rPr>
          <w:sz w:val="24"/>
        </w:rPr>
        <w:t>4</w:t>
      </w:r>
    </w:p>
    <w:p>
      <w:pPr>
        <w:pStyle w:val="ListParagraph"/>
        <w:numPr>
          <w:ilvl w:val="0"/>
          <w:numId w:val="1"/>
        </w:numPr>
        <w:tabs>
          <w:tab w:pos="258" w:val="left" w:leader="none"/>
        </w:tabs>
        <w:spacing w:line="240" w:lineRule="auto" w:before="0" w:after="0"/>
        <w:ind w:left="257" w:right="0" w:hanging="140"/>
        <w:jc w:val="left"/>
        <w:rPr>
          <w:sz w:val="24"/>
        </w:rPr>
      </w:pPr>
      <w:r>
        <w:rPr>
          <w:sz w:val="24"/>
        </w:rPr>
        <w:t>Características: Personal Eventual o de</w:t>
      </w:r>
      <w:r>
        <w:rPr>
          <w:spacing w:val="-3"/>
          <w:sz w:val="24"/>
        </w:rPr>
        <w:t> </w:t>
      </w:r>
      <w:r>
        <w:rPr>
          <w:sz w:val="24"/>
        </w:rPr>
        <w:t>confianza</w:t>
      </w:r>
    </w:p>
    <w:p>
      <w:pPr>
        <w:pStyle w:val="ListParagraph"/>
        <w:numPr>
          <w:ilvl w:val="0"/>
          <w:numId w:val="1"/>
        </w:numPr>
        <w:tabs>
          <w:tab w:pos="258" w:val="left" w:leader="none"/>
        </w:tabs>
        <w:spacing w:line="240" w:lineRule="auto" w:before="0" w:after="0"/>
        <w:ind w:left="257" w:right="0" w:hanging="140"/>
        <w:jc w:val="left"/>
        <w:rPr>
          <w:sz w:val="24"/>
        </w:rPr>
      </w:pPr>
      <w:r>
        <w:rPr>
          <w:sz w:val="24"/>
        </w:rPr>
        <w:t>Retribuciones:</w:t>
      </w:r>
    </w:p>
    <w:p>
      <w:pPr>
        <w:pStyle w:val="BodyText"/>
        <w:tabs>
          <w:tab w:pos="4370" w:val="left" w:leader="none"/>
        </w:tabs>
        <w:ind w:left="118"/>
      </w:pPr>
      <w:r>
        <w:rPr/>
        <w:t>Salario</w:t>
      </w:r>
      <w:r>
        <w:rPr>
          <w:spacing w:val="-3"/>
        </w:rPr>
        <w:t> </w:t>
      </w:r>
      <w:r>
        <w:rPr/>
        <w:t>bruto</w:t>
      </w:r>
      <w:r>
        <w:rPr>
          <w:spacing w:val="-2"/>
        </w:rPr>
        <w:t> </w:t>
      </w:r>
      <w:r>
        <w:rPr/>
        <w:t>anual:</w:t>
        <w:tab/>
        <w:t>41.511,46 €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18"/>
      </w:pPr>
      <w:r>
        <w:rPr/>
        <w:t>Puesto nº 6.</w:t>
      </w:r>
    </w:p>
    <w:p>
      <w:pPr>
        <w:pStyle w:val="ListParagraph"/>
        <w:numPr>
          <w:ilvl w:val="0"/>
          <w:numId w:val="1"/>
        </w:numPr>
        <w:tabs>
          <w:tab w:pos="258" w:val="left" w:leader="none"/>
        </w:tabs>
        <w:spacing w:line="240" w:lineRule="auto" w:before="0" w:after="0"/>
        <w:ind w:left="257" w:right="0" w:hanging="140"/>
        <w:jc w:val="left"/>
        <w:rPr>
          <w:sz w:val="24"/>
        </w:rPr>
      </w:pPr>
      <w:r>
        <w:rPr>
          <w:sz w:val="24"/>
        </w:rPr>
        <w:t>Denominación: Asesor Político</w:t>
      </w:r>
      <w:r>
        <w:rPr>
          <w:spacing w:val="-3"/>
          <w:sz w:val="24"/>
        </w:rPr>
        <w:t> </w:t>
      </w:r>
      <w:r>
        <w:rPr>
          <w:sz w:val="24"/>
        </w:rPr>
        <w:t>6</w:t>
      </w:r>
    </w:p>
    <w:p>
      <w:pPr>
        <w:pStyle w:val="ListParagraph"/>
        <w:numPr>
          <w:ilvl w:val="0"/>
          <w:numId w:val="1"/>
        </w:numPr>
        <w:tabs>
          <w:tab w:pos="258" w:val="left" w:leader="none"/>
        </w:tabs>
        <w:spacing w:line="240" w:lineRule="auto" w:before="0" w:after="0"/>
        <w:ind w:left="257" w:right="0" w:hanging="140"/>
        <w:jc w:val="left"/>
        <w:rPr>
          <w:sz w:val="24"/>
        </w:rPr>
      </w:pPr>
      <w:r>
        <w:rPr>
          <w:sz w:val="24"/>
        </w:rPr>
        <w:t>Características: Personal Eventual o de</w:t>
      </w:r>
      <w:r>
        <w:rPr>
          <w:spacing w:val="-3"/>
          <w:sz w:val="24"/>
        </w:rPr>
        <w:t> </w:t>
      </w:r>
      <w:r>
        <w:rPr>
          <w:sz w:val="24"/>
        </w:rPr>
        <w:t>confianza</w:t>
      </w:r>
    </w:p>
    <w:p>
      <w:pPr>
        <w:pStyle w:val="ListParagraph"/>
        <w:numPr>
          <w:ilvl w:val="0"/>
          <w:numId w:val="1"/>
        </w:numPr>
        <w:tabs>
          <w:tab w:pos="258" w:val="left" w:leader="none"/>
        </w:tabs>
        <w:spacing w:line="240" w:lineRule="auto" w:before="0" w:after="0"/>
        <w:ind w:left="257" w:right="0" w:hanging="140"/>
        <w:jc w:val="left"/>
        <w:rPr>
          <w:sz w:val="24"/>
        </w:rPr>
      </w:pPr>
      <w:r>
        <w:rPr>
          <w:sz w:val="24"/>
        </w:rPr>
        <w:t>Retribuciones:</w:t>
      </w:r>
    </w:p>
    <w:p>
      <w:pPr>
        <w:pStyle w:val="BodyText"/>
        <w:tabs>
          <w:tab w:pos="4370" w:val="left" w:leader="none"/>
        </w:tabs>
        <w:ind w:left="118"/>
      </w:pPr>
      <w:r>
        <w:rPr/>
        <w:t>Salario</w:t>
      </w:r>
      <w:r>
        <w:rPr>
          <w:spacing w:val="-3"/>
        </w:rPr>
        <w:t> </w:t>
      </w:r>
      <w:r>
        <w:rPr/>
        <w:t>bruto</w:t>
      </w:r>
      <w:r>
        <w:rPr>
          <w:spacing w:val="-2"/>
        </w:rPr>
        <w:t> </w:t>
      </w:r>
      <w:r>
        <w:rPr/>
        <w:t>anual:</w:t>
        <w:tab/>
        <w:t>41.511,46 €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326" w:footer="1048" w:top="1660" w:bottom="1240" w:left="1300" w:right="740"/>
          <w:pgNumType w:start="1"/>
        </w:sectPr>
      </w:pPr>
    </w:p>
    <w:p>
      <w:pPr>
        <w:pStyle w:val="BodyText"/>
        <w:spacing w:before="111"/>
        <w:ind w:left="118" w:right="107"/>
        <w:jc w:val="both"/>
      </w:pPr>
      <w:r>
        <w:rPr>
          <w:b/>
        </w:rPr>
        <w:t>Cuarto: </w:t>
      </w:r>
      <w:r>
        <w:rPr/>
        <w:t>los anteriores importes se abonarán en 14 pagas anuales, dos de ellas con carácter extraordinario en los meses de junio y diciembre, proporcionales al tiempo que se haya desempeñado el cargo. Estos importes se actualizarán el 1 de enero de cada año en los términos establecidos en la Ley de Presupuestos del Estado.</w:t>
      </w:r>
    </w:p>
    <w:p>
      <w:pPr>
        <w:pStyle w:val="BodyText"/>
      </w:pPr>
    </w:p>
    <w:p>
      <w:pPr>
        <w:pStyle w:val="BodyText"/>
        <w:ind w:left="118" w:right="110"/>
        <w:jc w:val="both"/>
      </w:pPr>
      <w:r>
        <w:rPr>
          <w:b/>
        </w:rPr>
        <w:t>Quinto: </w:t>
      </w:r>
      <w:r>
        <w:rPr/>
        <w:t>Que se publique íntegramente el acuerdo del Pleno en el Boletín Oficial de la Provincia y se fije en el tablón de anuncios de la</w:t>
      </w:r>
      <w:r>
        <w:rPr>
          <w:spacing w:val="-4"/>
        </w:rPr>
        <w:t> </w:t>
      </w:r>
      <w:r>
        <w:rPr/>
        <w:t>Corporación</w:t>
      </w:r>
    </w:p>
    <w:p>
      <w:pPr>
        <w:pStyle w:val="BodyText"/>
      </w:pPr>
    </w:p>
    <w:p>
      <w:pPr>
        <w:pStyle w:val="BodyText"/>
        <w:ind w:left="118" w:right="108"/>
        <w:jc w:val="both"/>
      </w:pPr>
      <w:r>
        <w:rPr>
          <w:b/>
        </w:rPr>
        <w:t>Sexto: </w:t>
      </w:r>
      <w:r>
        <w:rPr/>
        <w:t>Contra la presente Resolución, que pone fin a la vía administrativa, puede interponer alternativamente recurso de reposición potestativo ante el órgano que ha dictado el acto de este Ayuntamiento, en el plazo de un mes a contar desde el día siguiente al de la recepción de la presente notificación, de conformidad con los artículos 123 y 124 de la Ley 39/2015, de 1 de octubre, del Procedimiento Administrativo Común de las Administraciones Públicas; o bien interponer directamente recurso contencioso-administrativo, ante los Juzgados de lo Contencioso- Administrativo de Las Palmas, en el plazo de dos meses, a contar desde el día siguiente al de la recepción de la presente notificación, de conformidad con el artículo 46 de la Ley 29/1998, de 13 de julio, de la Jurisdicción Contencioso-Administrativa.</w:t>
      </w:r>
    </w:p>
    <w:p>
      <w:pPr>
        <w:pStyle w:val="BodyText"/>
        <w:ind w:left="118" w:right="108"/>
        <w:jc w:val="both"/>
      </w:pPr>
      <w:r>
        <w:rPr/>
        <w:t>Si se optara por interponer el recurso de reposición potestativo no podrá interponer recurso contencioso-administrativo hasta que aquel sea resuelto expresamente o se haya producido su desestimación por silencio.</w:t>
      </w:r>
    </w:p>
    <w:p>
      <w:pPr>
        <w:pStyle w:val="BodyText"/>
        <w:ind w:left="118" w:right="107"/>
        <w:jc w:val="both"/>
      </w:pPr>
      <w:r>
        <w:rPr/>
        <w:t>Todo ello sin perjuicio de que pueda interponer Vd. cualquier otro recurso que pudiera estimar más conveniente a su derecho.</w:t>
      </w:r>
    </w:p>
    <w:p>
      <w:pPr>
        <w:pStyle w:val="BodyText"/>
      </w:pPr>
    </w:p>
    <w:p>
      <w:pPr>
        <w:pStyle w:val="BodyText"/>
        <w:spacing w:line="480" w:lineRule="auto"/>
        <w:ind w:left="118" w:right="5866"/>
      </w:pPr>
      <w:r>
        <w:rPr/>
        <w:t>En Tías Lanzarote a 06 de Julio de 2023 EL ALCALDE,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7"/>
        </w:rPr>
      </w:pPr>
    </w:p>
    <w:p>
      <w:pPr>
        <w:spacing w:line="213" w:lineRule="auto" w:before="1"/>
        <w:ind w:left="3220" w:right="3238" w:firstLine="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Documento firmado electrónicamente el día 06/07/2023 a las 15:20:42 por:</w:t>
      </w:r>
    </w:p>
    <w:p>
      <w:pPr>
        <w:spacing w:line="176" w:lineRule="exact" w:before="0"/>
        <w:ind w:left="3220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El Alcalde</w:t>
      </w:r>
    </w:p>
    <w:p>
      <w:pPr>
        <w:spacing w:line="195" w:lineRule="exact" w:before="0"/>
        <w:ind w:left="3220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Fdo.: JOSE JUAN CRUZ SAAVEDRA</w:t>
      </w:r>
    </w:p>
    <w:sectPr>
      <w:pgSz w:w="11910" w:h="16840"/>
      <w:pgMar w:header="326" w:footer="1048" w:top="1660" w:bottom="1240" w:left="13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93.15pt;height:7.9pt;mso-position-horizontal-relative:page;mso-position-vertical-relative:page;z-index:-251771904" coordorigin="1305,15944" coordsize="9863,158">
          <v:rect style="position:absolute;left:1315;top:15954;width:9843;height:138" filled="true" fillcolor="#00457a" stroked="false">
            <v:fill type="solid"/>
          </v:rect>
          <v:shape style="position:absolute;left:-5;top:16065;width:9863;height:148" coordorigin="-5,16066" coordsize="9863,148" path="m1310,15954l1310,16092m11163,15954l11163,16092m1305,15949l11168,15949m1310,16097l11163,16097e" filled="false" stroked="true" strokeweight=".5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-.25pt;margin-top:813.496033pt;width:493.15pt;height:18.9pt;mso-position-horizontal-relative:page;mso-position-vertical-relative:page;z-index:-251770880" coordorigin="-5,16270" coordsize="9863,378" path="m1310,15520l1310,15888m11163,15520l11163,15888m1305,15515l11168,15515m1310,15893l11163,15893e" filled="false" stroked="true" strokeweight=".5pt" strokecolor="#000000">
          <v:path arrowok="t"/>
          <v:stroke dashstyle="solid"/>
          <w10:wrap type="none"/>
        </v:shape>
      </w:pict>
    </w:r>
    <w:r>
      <w:rPr/>
      <w:pict>
        <v:shape style="position:absolute;margin-left:69.900002pt;margin-top:765.480103pt;width:483.9pt;height:29.95pt;mso-position-horizontal-relative:page;mso-position-vertical-relative:page;z-index:-251769856" type="#_x0000_t202" filled="false" stroked="false">
          <v:textbox inset="0,0,0,0">
            <w:txbxContent>
              <w:p>
                <w:pPr>
                  <w:spacing w:before="15"/>
                  <w:ind w:left="9384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2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Documento firmado electrónicamente (RD 1671/2009). La autenticidad de este documento puede ser comprobada mediante el CSV: 14614112614243375651 en </w:t>
                </w:r>
                <w:hyperlink r:id="rId1">
                  <w:r>
                    <w:rPr>
                      <w:rFonts w:ascii="Arial" w:hAnsi="Arial"/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9.900002pt;margin-top:804.365845pt;width:91.85pt;height:29.35pt;mso-position-horizontal-relative:page;mso-position-vertical-relative:page;z-index:-251768832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Ayuntamiento de Tías C/ Libertad 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804.365845pt;width:103.1pt;height:29.35pt;mso-position-horizontal-relative:page;mso-position-vertical-relative:page;z-index:-251767808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Tlf: 928 833</w:t>
                </w:r>
                <w:r>
                  <w:rPr>
                    <w:rFonts w:ascii="Arial"/>
                    <w:spacing w:val="-7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"/>
                    <w:sz w:val="16"/>
                  </w:rPr>
                </w:pPr>
                <w:hyperlink r:id="rId2">
                  <w:r>
                    <w:rPr>
                      <w:rFonts w:ascii="Arial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"/>
                    <w:spacing w:val="-1"/>
                    <w:sz w:val="16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542528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2pt;margin-top:39.582172pt;width:173.9pt;height:17.650pt;mso-position-horizontal-relative:page;mso-position-vertical-relative:page;z-index:-25177292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57" w:hanging="140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220" w:hanging="140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181" w:hanging="140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141" w:hanging="140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102" w:hanging="140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063" w:hanging="140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023" w:hanging="140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6984" w:hanging="140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7944" w:hanging="14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ind w:left="257" w:hanging="140"/>
    </w:pPr>
    <w:rPr>
      <w:rFonts w:ascii="Times New Roman" w:hAnsi="Times New Roman" w:eastAsia="Times New Roman" w:cs="Times New Roman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:title>INFORME-PROPUESTA</dc:title>
  <dcterms:created xsi:type="dcterms:W3CDTF">2024-02-14T12:29:19Z</dcterms:created>
  <dcterms:modified xsi:type="dcterms:W3CDTF">2024-02-14T12:29:19Z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2024-02-14T00:00:00Z</vt:filetime>
  </property>
</Properties>
</file>