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4099" w:right="45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20" w:bottom="0" w:left="260" w:right="14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Ejercicio 2023</w:t>
      </w:r>
    </w:p>
    <w:p>
      <w:pPr>
        <w:pStyle w:val="BodyText"/>
        <w:spacing w:line="417" w:lineRule="auto" w:before="92"/>
        <w:ind w:left="1570" w:right="-12" w:hanging="1231"/>
      </w:pPr>
      <w:r>
        <w:rPr/>
        <w:br w:type="column"/>
      </w:r>
      <w:r>
        <w:rPr/>
        <w:t>Consulta de Créditos Disponibles por Aplicaciones Presupuestarias con Saldo de Vinculación Referente a Organica: por Programa: 912 Economica: 23301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15/02/2024</w:t>
      </w:r>
    </w:p>
    <w:p>
      <w:pPr>
        <w:spacing w:before="16"/>
        <w:ind w:left="340" w:right="0" w:firstLine="0"/>
        <w:jc w:val="left"/>
        <w:rPr>
          <w:sz w:val="16"/>
        </w:rPr>
      </w:pPr>
      <w:r>
        <w:rPr>
          <w:sz w:val="16"/>
        </w:rPr>
        <w:t>Página Núm. 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" w:bottom="0" w:left="260" w:right="140"/>
          <w:cols w:num="3" w:equalWidth="0">
            <w:col w:w="1318" w:space="249"/>
            <w:col w:w="7846" w:space="387"/>
            <w:col w:w="1700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000"/>
        <w:gridCol w:w="1400"/>
        <w:gridCol w:w="1400"/>
        <w:gridCol w:w="1400"/>
        <w:gridCol w:w="1420"/>
      </w:tblGrid>
      <w:tr>
        <w:trPr>
          <w:trHeight w:val="577" w:hRule="atLeast"/>
        </w:trPr>
        <w:tc>
          <w:tcPr>
            <w:tcW w:w="16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35" w:firstLine="200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0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346" w:right="1306"/>
              <w:jc w:val="center"/>
              <w:rPr>
                <w:sz w:val="16"/>
              </w:rPr>
            </w:pPr>
            <w:r>
              <w:rPr>
                <w:sz w:val="16"/>
              </w:rPr>
              <w:t>DENOMINACION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203" w:firstLine="104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160" w:lineRule="exact" w:before="97"/>
              <w:ind w:left="135" w:right="93" w:hanging="1"/>
              <w:jc w:val="center"/>
              <w:rPr>
                <w:sz w:val="16"/>
              </w:rPr>
            </w:pPr>
            <w:r>
              <w:rPr>
                <w:sz w:val="16"/>
              </w:rPr>
              <w:t>RETEN. DE CREDITO Y GASTOS </w:t>
            </w:r>
            <w:r>
              <w:rPr>
                <w:spacing w:val="-7"/>
                <w:sz w:val="16"/>
              </w:rPr>
              <w:t>AUTO.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86" w:right="126" w:firstLine="121"/>
              <w:rPr>
                <w:sz w:val="16"/>
              </w:rPr>
            </w:pPr>
            <w:r>
              <w:rPr>
                <w:sz w:val="16"/>
              </w:rPr>
              <w:t>CREDITOS DISPONIBLES</w:t>
            </w:r>
          </w:p>
        </w:tc>
        <w:tc>
          <w:tcPr>
            <w:tcW w:w="14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45" w:firstLine="285"/>
              <w:rPr>
                <w:sz w:val="16"/>
              </w:rPr>
            </w:pPr>
            <w:r>
              <w:rPr>
                <w:sz w:val="16"/>
              </w:rPr>
              <w:t>SALDO VINCULACION</w:t>
            </w:r>
          </w:p>
        </w:tc>
      </w:tr>
      <w:tr>
        <w:trPr>
          <w:trHeight w:val="440" w:hRule="atLeast"/>
        </w:trPr>
        <w:tc>
          <w:tcPr>
            <w:tcW w:w="16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117"/>
              <w:rPr>
                <w:sz w:val="16"/>
              </w:rPr>
            </w:pPr>
            <w:r>
              <w:rPr>
                <w:sz w:val="16"/>
              </w:rPr>
              <w:t>VINCULACION:</w:t>
            </w:r>
          </w:p>
        </w:tc>
        <w:tc>
          <w:tcPr>
            <w:tcW w:w="40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46"/>
              <w:rPr>
                <w:sz w:val="16"/>
              </w:rPr>
            </w:pPr>
            <w:r>
              <w:rPr>
                <w:sz w:val="16"/>
              </w:rPr>
              <w:t>PROG: 912 ECO: 2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  <w:tr>
        <w:trPr>
          <w:trHeight w:val="13257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tabs>
                <w:tab w:pos="937" w:val="left" w:leader="none"/>
              </w:tabs>
              <w:spacing w:before="18"/>
              <w:ind w:left="417"/>
              <w:rPr>
                <w:sz w:val="16"/>
              </w:rPr>
            </w:pPr>
            <w:r>
              <w:rPr>
                <w:sz w:val="16"/>
              </w:rPr>
              <w:t>.912</w:t>
              <w:tab/>
              <w:t>.23301</w:t>
            </w:r>
          </w:p>
        </w:tc>
        <w:tc>
          <w:tcPr>
            <w:tcW w:w="40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97"/>
              <w:rPr>
                <w:sz w:val="16"/>
              </w:rPr>
            </w:pPr>
            <w:r>
              <w:rPr>
                <w:sz w:val="16"/>
              </w:rPr>
              <w:t>Organos de gobierno. INDEMNIZACION POR</w:t>
            </w:r>
          </w:p>
          <w:p>
            <w:pPr>
              <w:pStyle w:val="TableParagraph"/>
              <w:spacing w:before="16"/>
              <w:ind w:left="3110"/>
              <w:rPr>
                <w:sz w:val="16"/>
              </w:rPr>
            </w:pPr>
            <w:r>
              <w:rPr>
                <w:sz w:val="16"/>
              </w:rPr>
              <w:t>TOTALES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  <w:p>
            <w:pPr>
              <w:pStyle w:val="TableParagraph"/>
              <w:spacing w:before="16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57"/>
              <w:rPr>
                <w:sz w:val="16"/>
              </w:rPr>
            </w:pPr>
            <w:r>
              <w:rPr>
                <w:sz w:val="16"/>
              </w:rPr>
              <w:t>29.773,39</w:t>
            </w:r>
          </w:p>
          <w:p>
            <w:pPr>
              <w:pStyle w:val="TableParagraph"/>
              <w:spacing w:before="16"/>
              <w:ind w:left="657"/>
              <w:rPr>
                <w:sz w:val="16"/>
              </w:rPr>
            </w:pPr>
            <w:r>
              <w:rPr>
                <w:sz w:val="16"/>
              </w:rPr>
              <w:t>29.773,39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857"/>
              <w:rPr>
                <w:sz w:val="16"/>
              </w:rPr>
            </w:pPr>
            <w:r>
              <w:rPr>
                <w:sz w:val="16"/>
              </w:rPr>
              <w:t>226,61</w:t>
            </w:r>
          </w:p>
          <w:p>
            <w:pPr>
              <w:pStyle w:val="TableParagraph"/>
              <w:spacing w:before="16"/>
              <w:ind w:left="857"/>
              <w:rPr>
                <w:sz w:val="16"/>
              </w:rPr>
            </w:pPr>
            <w:r>
              <w:rPr>
                <w:sz w:val="16"/>
              </w:rPr>
              <w:t>226,61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76"/>
              <w:ind w:left="2510"/>
              <w:rPr>
                <w:sz w:val="16"/>
              </w:rPr>
            </w:pPr>
            <w:r>
              <w:rPr>
                <w:sz w:val="16"/>
              </w:rPr>
              <w:t>TOTAL GENERAL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657"/>
              <w:rPr>
                <w:sz w:val="16"/>
              </w:rPr>
            </w:pPr>
            <w:r>
              <w:rPr>
                <w:sz w:val="16"/>
              </w:rPr>
              <w:t>29.773,39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857"/>
              <w:rPr>
                <w:sz w:val="16"/>
              </w:rPr>
            </w:pPr>
            <w:r>
              <w:rPr>
                <w:sz w:val="16"/>
              </w:rPr>
              <w:t>226,61</w:t>
            </w:r>
          </w:p>
        </w:tc>
        <w:tc>
          <w:tcPr>
            <w:tcW w:w="1420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</w:tbl>
    <w:sectPr>
      <w:type w:val="continuous"/>
      <w:pgSz w:w="11900" w:h="16840"/>
      <w:pgMar w:top="20" w:bottom="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2024-02-19T10:23:44Z</dcterms:created>
  <dcterms:modified xsi:type="dcterms:W3CDTF">2024-02-19T10:23:44Z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2024-02-19T00:00:00Z</vt:filetime>
  </property>
</Properties>
</file>