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7"/>
        <w:ind w:left="4099" w:right="4517" w:firstLine="0"/>
        <w:jc w:val="center"/>
        <w:rPr>
          <w:sz w:val="32"/>
        </w:rPr>
      </w:pPr>
      <w:r>
        <w:rPr>
          <w:sz w:val="32"/>
        </w:rPr>
        <w:t>Ayuntamiento de Tías</w:t>
      </w:r>
    </w:p>
    <w:p>
      <w:pPr>
        <w:pStyle w:val="BodyText"/>
        <w:spacing w:before="4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00" w:h="16840"/>
          <w:pgMar w:top="20" w:bottom="0" w:left="260" w:right="14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5"/>
        </w:rPr>
      </w:pPr>
    </w:p>
    <w:p>
      <w:pPr>
        <w:spacing w:before="0"/>
        <w:ind w:left="340" w:right="0" w:firstLine="0"/>
        <w:jc w:val="left"/>
        <w:rPr>
          <w:sz w:val="16"/>
        </w:rPr>
      </w:pPr>
      <w:r>
        <w:rPr>
          <w:sz w:val="16"/>
        </w:rPr>
        <w:t>Ejercicio 2023</w:t>
      </w:r>
    </w:p>
    <w:p>
      <w:pPr>
        <w:pStyle w:val="BodyText"/>
        <w:spacing w:line="417" w:lineRule="auto" w:before="92"/>
        <w:ind w:left="1570" w:right="-12" w:hanging="1231"/>
      </w:pPr>
      <w:r>
        <w:rPr/>
        <w:br w:type="column"/>
      </w:r>
      <w:r>
        <w:rPr/>
        <w:t>Consulta de Créditos Disponibles por Aplicaciones Presupuestarias con Saldo de Vinculación Referente a Organica: por Programa: 912 Economica: 23100</w:t>
      </w:r>
    </w:p>
    <w:p>
      <w:pPr>
        <w:pStyle w:val="BodyText"/>
        <w:spacing w:before="9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spacing w:before="0"/>
        <w:ind w:left="340" w:right="0" w:firstLine="0"/>
        <w:jc w:val="left"/>
        <w:rPr>
          <w:sz w:val="16"/>
        </w:rPr>
      </w:pPr>
      <w:r>
        <w:rPr>
          <w:sz w:val="16"/>
        </w:rPr>
        <w:t>15/02/2024</w:t>
      </w:r>
    </w:p>
    <w:p>
      <w:pPr>
        <w:spacing w:before="16"/>
        <w:ind w:left="340" w:right="0" w:firstLine="0"/>
        <w:jc w:val="left"/>
        <w:rPr>
          <w:sz w:val="16"/>
        </w:rPr>
      </w:pPr>
      <w:r>
        <w:rPr>
          <w:sz w:val="16"/>
        </w:rPr>
        <w:t>Página Núm. 1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top="20" w:bottom="0" w:left="260" w:right="140"/>
          <w:cols w:num="3" w:equalWidth="0">
            <w:col w:w="1318" w:space="249"/>
            <w:col w:w="7846" w:space="387"/>
            <w:col w:w="1700"/>
          </w:cols>
        </w:sectPr>
      </w:pPr>
    </w:p>
    <w:tbl>
      <w:tblPr>
        <w:tblW w:w="0" w:type="auto"/>
        <w:jc w:val="left"/>
        <w:tblInd w:w="145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4000"/>
        <w:gridCol w:w="1400"/>
        <w:gridCol w:w="1400"/>
        <w:gridCol w:w="1400"/>
        <w:gridCol w:w="1420"/>
      </w:tblGrid>
      <w:tr>
        <w:trPr>
          <w:trHeight w:val="577" w:hRule="atLeast"/>
        </w:trPr>
        <w:tc>
          <w:tcPr>
            <w:tcW w:w="1620" w:type="dxa"/>
            <w:tcBorders>
              <w:bottom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8" w:lineRule="auto" w:before="95"/>
              <w:ind w:left="135" w:firstLine="200"/>
              <w:rPr>
                <w:sz w:val="16"/>
              </w:rPr>
            </w:pPr>
            <w:r>
              <w:rPr>
                <w:sz w:val="16"/>
              </w:rPr>
              <w:t>APLICACIÓN PRESUPUESTARIA</w:t>
            </w:r>
          </w:p>
        </w:tc>
        <w:tc>
          <w:tcPr>
            <w:tcW w:w="4000" w:type="dxa"/>
            <w:tcBorders>
              <w:bottom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1346" w:right="1306"/>
              <w:jc w:val="center"/>
              <w:rPr>
                <w:sz w:val="16"/>
              </w:rPr>
            </w:pPr>
            <w:r>
              <w:rPr>
                <w:sz w:val="16"/>
              </w:rPr>
              <w:t>DENOMINACION</w:t>
            </w:r>
          </w:p>
        </w:tc>
        <w:tc>
          <w:tcPr>
            <w:tcW w:w="1400" w:type="dxa"/>
            <w:tcBorders>
              <w:bottom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8" w:lineRule="auto" w:before="95"/>
              <w:ind w:left="203" w:firstLine="104"/>
              <w:rPr>
                <w:sz w:val="16"/>
              </w:rPr>
            </w:pPr>
            <w:r>
              <w:rPr>
                <w:sz w:val="16"/>
              </w:rPr>
              <w:t>CREDITOS DEFINITIVOS</w:t>
            </w:r>
          </w:p>
        </w:tc>
        <w:tc>
          <w:tcPr>
            <w:tcW w:w="1400" w:type="dxa"/>
            <w:tcBorders>
              <w:bottom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160" w:lineRule="exact" w:before="97"/>
              <w:ind w:left="135" w:right="93" w:hanging="1"/>
              <w:jc w:val="center"/>
              <w:rPr>
                <w:sz w:val="16"/>
              </w:rPr>
            </w:pPr>
            <w:r>
              <w:rPr>
                <w:sz w:val="16"/>
              </w:rPr>
              <w:t>RETEN. DE CREDITO Y GASTOS </w:t>
            </w:r>
            <w:r>
              <w:rPr>
                <w:spacing w:val="-7"/>
                <w:sz w:val="16"/>
              </w:rPr>
              <w:t>AUTO.</w:t>
            </w:r>
          </w:p>
        </w:tc>
        <w:tc>
          <w:tcPr>
            <w:tcW w:w="1400" w:type="dxa"/>
            <w:tcBorders>
              <w:bottom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8" w:lineRule="auto" w:before="95"/>
              <w:ind w:left="186" w:right="126" w:firstLine="121"/>
              <w:rPr>
                <w:sz w:val="16"/>
              </w:rPr>
            </w:pPr>
            <w:r>
              <w:rPr>
                <w:sz w:val="16"/>
              </w:rPr>
              <w:t>CREDITOS DISPONIBLES</w:t>
            </w:r>
          </w:p>
        </w:tc>
        <w:tc>
          <w:tcPr>
            <w:tcW w:w="1420" w:type="dxa"/>
            <w:tcBorders>
              <w:bottom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8" w:lineRule="auto" w:before="95"/>
              <w:ind w:left="145" w:firstLine="285"/>
              <w:rPr>
                <w:sz w:val="16"/>
              </w:rPr>
            </w:pPr>
            <w:r>
              <w:rPr>
                <w:sz w:val="16"/>
              </w:rPr>
              <w:t>SALDO VINCULACION</w:t>
            </w:r>
          </w:p>
        </w:tc>
      </w:tr>
      <w:tr>
        <w:trPr>
          <w:trHeight w:val="440" w:hRule="atLeast"/>
        </w:trPr>
        <w:tc>
          <w:tcPr>
            <w:tcW w:w="1620" w:type="dxa"/>
            <w:tcBorders>
              <w:top w:val="single" w:sz="8" w:space="0" w:color="0000FF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00" w:type="dxa"/>
            <w:tcBorders>
              <w:top w:val="single" w:sz="8" w:space="0" w:color="0000FF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  <w:tcBorders>
              <w:top w:val="single" w:sz="8" w:space="0" w:color="0000FF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  <w:tcBorders>
              <w:top w:val="single" w:sz="8" w:space="0" w:color="0000FF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  <w:tcBorders>
              <w:top w:val="single" w:sz="8" w:space="0" w:color="0000FF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tcBorders>
              <w:top w:val="single" w:sz="8" w:space="0" w:color="0000FF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60" w:hRule="atLeast"/>
        </w:trPr>
        <w:tc>
          <w:tcPr>
            <w:tcW w:w="1620" w:type="dxa"/>
            <w:tcBorders>
              <w:top w:val="nil"/>
              <w:bottom w:val="nil"/>
            </w:tcBorders>
            <w:shd w:val="clear" w:color="auto" w:fill="96C7FF"/>
          </w:tcPr>
          <w:p>
            <w:pPr>
              <w:pStyle w:val="TableParagraph"/>
              <w:spacing w:line="140" w:lineRule="exact"/>
              <w:ind w:left="117"/>
              <w:rPr>
                <w:sz w:val="16"/>
              </w:rPr>
            </w:pPr>
            <w:r>
              <w:rPr>
                <w:sz w:val="16"/>
              </w:rPr>
              <w:t>VINCULACION:</w:t>
            </w:r>
          </w:p>
        </w:tc>
        <w:tc>
          <w:tcPr>
            <w:tcW w:w="4000" w:type="dxa"/>
            <w:tcBorders>
              <w:top w:val="nil"/>
              <w:bottom w:val="nil"/>
            </w:tcBorders>
            <w:shd w:val="clear" w:color="auto" w:fill="96C7FF"/>
          </w:tcPr>
          <w:p>
            <w:pPr>
              <w:pStyle w:val="TableParagraph"/>
              <w:spacing w:line="140" w:lineRule="exact"/>
              <w:ind w:left="46"/>
              <w:rPr>
                <w:sz w:val="16"/>
              </w:rPr>
            </w:pPr>
            <w:r>
              <w:rPr>
                <w:sz w:val="16"/>
              </w:rPr>
              <w:t>PROG: 912 ECO: 2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96C7FF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96C7FF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96C7FF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20" w:type="dxa"/>
            <w:tcBorders>
              <w:top w:val="nil"/>
              <w:bottom w:val="nil"/>
            </w:tcBorders>
            <w:shd w:val="clear" w:color="auto" w:fill="96C7FF"/>
          </w:tcPr>
          <w:p>
            <w:pPr>
              <w:pStyle w:val="TableParagraph"/>
              <w:spacing w:line="140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16.565,91</w:t>
            </w:r>
          </w:p>
        </w:tc>
      </w:tr>
      <w:tr>
        <w:trPr>
          <w:trHeight w:val="191" w:hRule="atLeast"/>
        </w:trPr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37" w:val="left" w:leader="none"/>
              </w:tabs>
              <w:spacing w:line="153" w:lineRule="exact" w:before="18"/>
              <w:ind w:left="417"/>
              <w:rPr>
                <w:sz w:val="16"/>
              </w:rPr>
            </w:pPr>
            <w:r>
              <w:rPr>
                <w:sz w:val="16"/>
              </w:rPr>
              <w:t>.912</w:t>
              <w:tab/>
              <w:t>.23100</w:t>
            </w:r>
          </w:p>
        </w:tc>
        <w:tc>
          <w:tcPr>
            <w:tcW w:w="40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18"/>
              <w:ind w:left="97"/>
              <w:rPr>
                <w:sz w:val="16"/>
              </w:rPr>
            </w:pPr>
            <w:r>
              <w:rPr>
                <w:sz w:val="16"/>
              </w:rPr>
              <w:t>Organos de gobierno. LOCOMOCION ORGANOS DE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1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1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13.825,78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 w:before="18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-4.825,78</w:t>
            </w:r>
          </w:p>
        </w:tc>
        <w:tc>
          <w:tcPr>
            <w:tcW w:w="1420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3020" w:hRule="atLeast"/>
        </w:trPr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00" w:type="dxa"/>
            <w:tcBorders>
              <w:top w:val="nil"/>
            </w:tcBorders>
          </w:tcPr>
          <w:p>
            <w:pPr>
              <w:pStyle w:val="TableParagraph"/>
              <w:spacing w:line="166" w:lineRule="exact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TOTALES</w:t>
            </w:r>
          </w:p>
        </w:tc>
        <w:tc>
          <w:tcPr>
            <w:tcW w:w="1400" w:type="dxa"/>
            <w:tcBorders>
              <w:top w:val="nil"/>
            </w:tcBorders>
          </w:tcPr>
          <w:p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400" w:type="dxa"/>
            <w:tcBorders>
              <w:top w:val="nil"/>
            </w:tcBorders>
          </w:tcPr>
          <w:p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13.825,78</w:t>
            </w:r>
          </w:p>
        </w:tc>
        <w:tc>
          <w:tcPr>
            <w:tcW w:w="1400" w:type="dxa"/>
            <w:tcBorders>
              <w:top w:val="nil"/>
            </w:tcBorders>
          </w:tcPr>
          <w:p>
            <w:pPr>
              <w:pStyle w:val="TableParagraph"/>
              <w:spacing w:line="166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-4.825,78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16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00" w:type="dxa"/>
          </w:tcPr>
          <w:p>
            <w:pPr>
              <w:pStyle w:val="TableParagraph"/>
              <w:spacing w:before="76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TOTAL GENERAL</w:t>
            </w:r>
          </w:p>
        </w:tc>
        <w:tc>
          <w:tcPr>
            <w:tcW w:w="1400" w:type="dxa"/>
          </w:tcPr>
          <w:p>
            <w:pPr>
              <w:pStyle w:val="TableParagraph"/>
              <w:spacing w:before="76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400" w:type="dxa"/>
          </w:tcPr>
          <w:p>
            <w:pPr>
              <w:pStyle w:val="TableParagraph"/>
              <w:spacing w:before="76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13.825,78</w:t>
            </w:r>
          </w:p>
        </w:tc>
        <w:tc>
          <w:tcPr>
            <w:tcW w:w="1400" w:type="dxa"/>
          </w:tcPr>
          <w:p>
            <w:pPr>
              <w:pStyle w:val="TableParagraph"/>
              <w:spacing w:before="76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-4.825,78</w:t>
            </w:r>
          </w:p>
        </w:tc>
        <w:tc>
          <w:tcPr>
            <w:tcW w:w="1420" w:type="dxa"/>
          </w:tcPr>
          <w:p>
            <w:pPr>
              <w:pStyle w:val="TableParagraph"/>
              <w:spacing w:before="76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16.565,91</w:t>
            </w:r>
          </w:p>
        </w:tc>
      </w:tr>
    </w:tbl>
    <w:sectPr>
      <w:type w:val="continuous"/>
      <w:pgSz w:w="11900" w:h="16840"/>
      <w:pgMar w:top="20" w:bottom="0" w:left="26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2024-02-19T10:24:53Z</dcterms:created>
  <dcterms:modified xsi:type="dcterms:W3CDTF">2024-02-19T10:24:53Z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2024-02-19T00:00:00Z</vt:filetime>
  </property>
</Properties>
</file>