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5555" w:rsidRDefault="00195555">
      <w:pPr>
        <w:pStyle w:val="Textoindependiente"/>
        <w:rPr>
          <w:rFonts w:ascii="Times New Roman"/>
          <w:sz w:val="20"/>
        </w:rPr>
      </w:pPr>
    </w:p>
    <w:p w:rsidR="00195555" w:rsidRDefault="00195555">
      <w:pPr>
        <w:pStyle w:val="Textoindependiente"/>
        <w:rPr>
          <w:rFonts w:ascii="Times New Roman"/>
          <w:sz w:val="20"/>
        </w:rPr>
      </w:pPr>
    </w:p>
    <w:p w:rsidR="00195555" w:rsidRDefault="00195555">
      <w:pPr>
        <w:pStyle w:val="Textoindependiente"/>
        <w:rPr>
          <w:rFonts w:ascii="Times New Roman"/>
          <w:sz w:val="20"/>
        </w:rPr>
      </w:pPr>
    </w:p>
    <w:p w:rsidR="00195555" w:rsidRDefault="00195555">
      <w:pPr>
        <w:pStyle w:val="Textoindependiente"/>
        <w:spacing w:before="11"/>
        <w:rPr>
          <w:rFonts w:ascii="Times New Roman"/>
          <w:sz w:val="10"/>
        </w:rPr>
      </w:pPr>
    </w:p>
    <w:p w:rsidR="00195555" w:rsidRDefault="00000000">
      <w:pPr>
        <w:pStyle w:val="Textoindependiente"/>
        <w:ind w:left="216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39495" cy="8503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555" w:rsidRDefault="00000000">
      <w:pPr>
        <w:pStyle w:val="Textoindependiente"/>
        <w:spacing w:before="155"/>
        <w:ind w:left="1243" w:right="5945"/>
        <w:jc w:val="center"/>
      </w:pPr>
      <w:r>
        <w:t>AYUNTAMIENTO DE</w:t>
      </w:r>
      <w:r>
        <w:rPr>
          <w:spacing w:val="-3"/>
        </w:rPr>
        <w:t xml:space="preserve"> </w:t>
      </w:r>
      <w:r>
        <w:t>TIAS</w:t>
      </w:r>
    </w:p>
    <w:p w:rsidR="00195555" w:rsidRDefault="00000000">
      <w:pPr>
        <w:pStyle w:val="Textoindependiente"/>
        <w:spacing w:before="1" w:line="252" w:lineRule="exact"/>
        <w:ind w:left="1243" w:right="5941"/>
        <w:jc w:val="center"/>
      </w:pPr>
      <w:r>
        <w:t>C/</w:t>
      </w:r>
      <w:r>
        <w:rPr>
          <w:spacing w:val="-1"/>
        </w:rPr>
        <w:t xml:space="preserve"> </w:t>
      </w:r>
      <w:r>
        <w:t>Libertad,</w:t>
      </w:r>
      <w:r>
        <w:rPr>
          <w:spacing w:val="1"/>
        </w:rPr>
        <w:t xml:space="preserve"> </w:t>
      </w:r>
      <w:r>
        <w:t>50</w:t>
      </w:r>
    </w:p>
    <w:p w:rsidR="00195555" w:rsidRDefault="00000000">
      <w:pPr>
        <w:pStyle w:val="Textoindependiente"/>
        <w:spacing w:line="252" w:lineRule="exact"/>
        <w:ind w:left="1243" w:right="5944"/>
        <w:jc w:val="center"/>
      </w:pPr>
      <w:r>
        <w:t>Teléfono:</w:t>
      </w:r>
      <w:r>
        <w:rPr>
          <w:spacing w:val="1"/>
        </w:rPr>
        <w:t xml:space="preserve"> </w:t>
      </w:r>
      <w:r>
        <w:t>928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19</w:t>
      </w:r>
    </w:p>
    <w:p w:rsidR="00195555" w:rsidRDefault="00000000">
      <w:pPr>
        <w:pStyle w:val="Textoindependiente"/>
        <w:spacing w:line="252" w:lineRule="exact"/>
        <w:ind w:left="1243" w:right="5941"/>
        <w:jc w:val="center"/>
      </w:pPr>
      <w:r>
        <w:t>Fax:</w:t>
      </w:r>
      <w:r>
        <w:rPr>
          <w:spacing w:val="1"/>
        </w:rPr>
        <w:t xml:space="preserve"> </w:t>
      </w:r>
      <w:r>
        <w:t>928</w:t>
      </w:r>
      <w:r>
        <w:rPr>
          <w:spacing w:val="-3"/>
        </w:rPr>
        <w:t xml:space="preserve"> </w:t>
      </w:r>
      <w:r>
        <w:t>83</w:t>
      </w:r>
      <w:r>
        <w:rPr>
          <w:spacing w:val="1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49</w:t>
      </w:r>
    </w:p>
    <w:p w:rsidR="00195555" w:rsidRDefault="00000000">
      <w:pPr>
        <w:pStyle w:val="Textoindependiente"/>
        <w:spacing w:before="2"/>
        <w:ind w:left="1918" w:right="6618"/>
        <w:jc w:val="center"/>
      </w:pPr>
      <w:r>
        <w:t>35572 – TIAS</w:t>
      </w:r>
      <w:r>
        <w:rPr>
          <w:spacing w:val="-59"/>
        </w:rPr>
        <w:t xml:space="preserve"> </w:t>
      </w:r>
      <w:r>
        <w:t>LANZAROTE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6"/>
        <w:rPr>
          <w:sz w:val="19"/>
        </w:rPr>
      </w:pPr>
    </w:p>
    <w:p w:rsidR="00195555" w:rsidRDefault="00000000">
      <w:pPr>
        <w:pStyle w:val="Ttulo"/>
      </w:pPr>
      <w:r>
        <w:t>ORDENANZA</w:t>
      </w:r>
      <w:r>
        <w:rPr>
          <w:spacing w:val="-1"/>
        </w:rPr>
        <w:t xml:space="preserve"> </w:t>
      </w:r>
      <w:r>
        <w:t>MUNICIPAL</w:t>
      </w:r>
      <w:r>
        <w:rPr>
          <w:spacing w:val="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EDIFICACIÓN</w:t>
      </w:r>
    </w:p>
    <w:p w:rsidR="00195555" w:rsidRDefault="00195555">
      <w:pPr>
        <w:sectPr w:rsidR="00195555">
          <w:type w:val="continuous"/>
          <w:pgSz w:w="11910" w:h="16840"/>
          <w:pgMar w:top="1580" w:right="1140" w:bottom="280" w:left="880" w:header="720" w:footer="720" w:gutter="0"/>
          <w:cols w:space="720"/>
        </w:sectPr>
      </w:pPr>
    </w:p>
    <w:p w:rsidR="00195555" w:rsidRDefault="00195555">
      <w:pPr>
        <w:pStyle w:val="Textoindependiente"/>
        <w:rPr>
          <w:rFonts w:ascii="Arial"/>
          <w:b/>
          <w:sz w:val="20"/>
        </w:rPr>
      </w:pPr>
    </w:p>
    <w:p w:rsidR="00195555" w:rsidRDefault="00195555">
      <w:pPr>
        <w:pStyle w:val="Textoindependiente"/>
        <w:rPr>
          <w:rFonts w:ascii="Arial"/>
          <w:b/>
          <w:sz w:val="18"/>
        </w:rPr>
      </w:pPr>
    </w:p>
    <w:p w:rsidR="00195555" w:rsidRDefault="00000000">
      <w:pPr>
        <w:spacing w:before="90"/>
        <w:ind w:left="821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PREÁMBULO</w:t>
      </w:r>
    </w:p>
    <w:p w:rsidR="00195555" w:rsidRDefault="00195555">
      <w:pPr>
        <w:pStyle w:val="Textoindependiente"/>
        <w:rPr>
          <w:rFonts w:ascii="Times New Roman"/>
          <w:b/>
          <w:i/>
          <w:sz w:val="26"/>
        </w:rPr>
      </w:pPr>
    </w:p>
    <w:p w:rsidR="00195555" w:rsidRDefault="00195555">
      <w:pPr>
        <w:pStyle w:val="Textoindependiente"/>
        <w:rPr>
          <w:rFonts w:ascii="Times New Roman"/>
          <w:b/>
          <w:i/>
          <w:sz w:val="26"/>
        </w:rPr>
      </w:pPr>
    </w:p>
    <w:p w:rsidR="00195555" w:rsidRDefault="00000000">
      <w:pPr>
        <w:pStyle w:val="Textoindependiente"/>
        <w:spacing w:before="194" w:line="259" w:lineRule="auto"/>
        <w:ind w:left="821" w:right="130"/>
        <w:jc w:val="both"/>
      </w:pPr>
      <w:r>
        <w:rPr>
          <w:rFonts w:ascii="Times New Roman" w:hAnsi="Times New Roman"/>
          <w:b/>
          <w:i/>
          <w:sz w:val="24"/>
        </w:rPr>
        <w:t>Principio de necesidad y eficacia</w:t>
      </w:r>
      <w:r>
        <w:rPr>
          <w:rFonts w:ascii="Times New Roman" w:hAnsi="Times New Roman"/>
          <w:sz w:val="24"/>
        </w:rPr>
        <w:t xml:space="preserve">: </w:t>
      </w:r>
      <w:r>
        <w:t>Se justifica la presente iniciativa normativa por razones</w:t>
      </w:r>
      <w:r>
        <w:rPr>
          <w:spacing w:val="1"/>
        </w:rPr>
        <w:t xml:space="preserve"> </w:t>
      </w:r>
      <w:r>
        <w:t>de interés municipal siendo el fin perseguido homogeneizar criterios y reglas interpretativas</w:t>
      </w:r>
      <w:r>
        <w:rPr>
          <w:spacing w:val="-59"/>
        </w:rPr>
        <w:t xml:space="preserve"> </w:t>
      </w:r>
      <w:r>
        <w:t>del Plan General, cerrando un marco normativo más seguro y transparente que evite</w:t>
      </w:r>
      <w:r>
        <w:rPr>
          <w:spacing w:val="1"/>
        </w:rPr>
        <w:t xml:space="preserve"> </w:t>
      </w:r>
      <w:r>
        <w:t>problemas en la aplicación de las determinaciones contenidas en el vigente Plan General,</w:t>
      </w:r>
      <w:r>
        <w:rPr>
          <w:spacing w:val="1"/>
        </w:rPr>
        <w:t xml:space="preserve"> </w:t>
      </w:r>
      <w:r>
        <w:t>problemas que hasta la fecha se han intentado solventar mediante el establecimiento de</w:t>
      </w:r>
      <w:r>
        <w:rPr>
          <w:spacing w:val="1"/>
        </w:rPr>
        <w:t xml:space="preserve"> </w:t>
      </w:r>
      <w:r>
        <w:t>criterios</w:t>
      </w:r>
      <w:r>
        <w:rPr>
          <w:spacing w:val="-3"/>
        </w:rPr>
        <w:t xml:space="preserve"> </w:t>
      </w:r>
      <w:r>
        <w:t>internos de</w:t>
      </w:r>
      <w:r>
        <w:rPr>
          <w:spacing w:val="-1"/>
        </w:rPr>
        <w:t xml:space="preserve"> </w:t>
      </w:r>
      <w:r>
        <w:t>coordinación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interpretación.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10"/>
        <w:rPr>
          <w:sz w:val="18"/>
        </w:rPr>
      </w:pPr>
    </w:p>
    <w:p w:rsidR="00195555" w:rsidRDefault="00000000">
      <w:pPr>
        <w:pStyle w:val="Textoindependiente"/>
        <w:spacing w:line="259" w:lineRule="auto"/>
        <w:ind w:left="821" w:right="13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Principio de proporcionalidad: </w:t>
      </w:r>
      <w:r>
        <w:t>La regulación contenida en la presente disposición es la</w:t>
      </w:r>
      <w:r>
        <w:rPr>
          <w:spacing w:val="1"/>
        </w:rPr>
        <w:t xml:space="preserve"> </w:t>
      </w:r>
      <w:r>
        <w:t>imprescindible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atender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necesidad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cubrir</w:t>
      </w:r>
      <w:r>
        <w:rPr>
          <w:spacing w:val="-9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complementar</w:t>
      </w:r>
      <w:r>
        <w:rPr>
          <w:spacing w:val="-11"/>
        </w:rPr>
        <w:t xml:space="preserve"> </w:t>
      </w:r>
      <w:r>
        <w:t>mediante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previsiones</w:t>
      </w:r>
      <w:r>
        <w:rPr>
          <w:spacing w:val="-59"/>
        </w:rPr>
        <w:t xml:space="preserve"> </w:t>
      </w:r>
      <w:r>
        <w:t>normativas establecidas en la Ley 4/2017 de 13 de Julio del Suelo y de los Espacios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Protegidos</w:t>
      </w:r>
      <w:r>
        <w:rPr>
          <w:spacing w:val="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Canarias, la</w:t>
      </w:r>
      <w:r>
        <w:rPr>
          <w:spacing w:val="-1"/>
        </w:rPr>
        <w:t xml:space="preserve"> </w:t>
      </w:r>
      <w:r>
        <w:t>ordenación</w:t>
      </w:r>
      <w:r>
        <w:rPr>
          <w:spacing w:val="-2"/>
        </w:rPr>
        <w:t xml:space="preserve"> </w:t>
      </w:r>
      <w:r>
        <w:t>urbanística</w:t>
      </w:r>
      <w:r>
        <w:rPr>
          <w:spacing w:val="-2"/>
        </w:rPr>
        <w:t xml:space="preserve"> </w:t>
      </w:r>
      <w:r>
        <w:t>Municipal</w:t>
      </w:r>
      <w:r>
        <w:rPr>
          <w:rFonts w:ascii="Times New Roman" w:hAnsi="Times New Roman"/>
          <w:sz w:val="24"/>
        </w:rPr>
        <w:t>.</w:t>
      </w:r>
    </w:p>
    <w:p w:rsidR="00195555" w:rsidRDefault="00195555">
      <w:pPr>
        <w:pStyle w:val="Textoindependiente"/>
        <w:rPr>
          <w:rFonts w:ascii="Times New Roman"/>
          <w:sz w:val="26"/>
        </w:rPr>
      </w:pPr>
    </w:p>
    <w:p w:rsidR="00195555" w:rsidRDefault="00195555">
      <w:pPr>
        <w:pStyle w:val="Textoindependiente"/>
        <w:rPr>
          <w:rFonts w:ascii="Times New Roman"/>
          <w:sz w:val="26"/>
        </w:rPr>
      </w:pPr>
    </w:p>
    <w:p w:rsidR="00195555" w:rsidRDefault="00000000">
      <w:pPr>
        <w:pStyle w:val="Textoindependiente"/>
        <w:spacing w:before="170" w:line="259" w:lineRule="auto"/>
        <w:ind w:left="821" w:right="12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>Principio de seguridad jurídica</w:t>
      </w:r>
      <w:r>
        <w:rPr>
          <w:rFonts w:ascii="Times New Roman" w:hAnsi="Times New Roman"/>
          <w:b/>
          <w:sz w:val="24"/>
        </w:rPr>
        <w:t xml:space="preserve">: </w:t>
      </w:r>
      <w:r>
        <w:t>Esta ordenanza es coherente con el ordenamiento jurídico</w:t>
      </w:r>
      <w:r>
        <w:rPr>
          <w:spacing w:val="-59"/>
        </w:rPr>
        <w:t xml:space="preserve"> </w:t>
      </w:r>
      <w:r>
        <w:t xml:space="preserve">toda vez que se dicta en desarrollo de </w:t>
      </w:r>
      <w:r>
        <w:rPr>
          <w:rFonts w:ascii="Calibri" w:hAnsi="Calibri"/>
        </w:rPr>
        <w:t>La Ley 4/2017, de 13 de julio, del Suelo y de los Espacios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Naturales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Protegidos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Canarias</w:t>
      </w:r>
      <w:r>
        <w:rPr>
          <w:rFonts w:ascii="Calibri" w:hAnsi="Calibri"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normativo</w:t>
      </w:r>
      <w:r>
        <w:rPr>
          <w:spacing w:val="1"/>
        </w:rPr>
        <w:t xml:space="preserve"> </w:t>
      </w:r>
      <w:r>
        <w:t>estable,</w:t>
      </w:r>
      <w:r>
        <w:rPr>
          <w:spacing w:val="1"/>
        </w:rPr>
        <w:t xml:space="preserve"> </w:t>
      </w:r>
      <w:r>
        <w:t>predecible,</w:t>
      </w:r>
      <w:r>
        <w:rPr>
          <w:spacing w:val="1"/>
        </w:rPr>
        <w:t xml:space="preserve"> </w:t>
      </w:r>
      <w:r>
        <w:t>integrado,</w:t>
      </w:r>
      <w:r>
        <w:rPr>
          <w:spacing w:val="1"/>
        </w:rPr>
        <w:t xml:space="preserve"> </w:t>
      </w:r>
      <w:r>
        <w:t>claro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certidumbre,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facilite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comprensión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consecuencia,</w:t>
      </w:r>
      <w:r>
        <w:rPr>
          <w:spacing w:val="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actuación y toma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decisiones</w:t>
      </w:r>
      <w:r>
        <w:rPr>
          <w:rFonts w:ascii="Times New Roman" w:hAnsi="Times New Roman"/>
          <w:sz w:val="24"/>
        </w:rPr>
        <w:t>.</w:t>
      </w:r>
    </w:p>
    <w:p w:rsidR="00195555" w:rsidRDefault="00195555">
      <w:pPr>
        <w:pStyle w:val="Textoindependiente"/>
        <w:rPr>
          <w:rFonts w:ascii="Times New Roman"/>
          <w:sz w:val="26"/>
        </w:rPr>
      </w:pPr>
    </w:p>
    <w:p w:rsidR="00195555" w:rsidRDefault="00195555">
      <w:pPr>
        <w:pStyle w:val="Textoindependiente"/>
        <w:rPr>
          <w:rFonts w:ascii="Times New Roman"/>
          <w:sz w:val="26"/>
        </w:rPr>
      </w:pPr>
    </w:p>
    <w:p w:rsidR="00195555" w:rsidRDefault="00000000">
      <w:pPr>
        <w:pStyle w:val="Textoindependiente"/>
        <w:spacing w:before="171" w:line="259" w:lineRule="auto"/>
        <w:ind w:left="821" w:right="12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Principio de transparencia: </w:t>
      </w:r>
      <w:r>
        <w:t>En la elaboración de esta disposición se atiende a la normativa</w:t>
      </w:r>
      <w:r>
        <w:rPr>
          <w:spacing w:val="-59"/>
        </w:rPr>
        <w:t xml:space="preserve"> </w:t>
      </w:r>
      <w:r>
        <w:t>relativa a la transparencia siendo el objetivo de esta normativa, la necesidad y oportunidad</w:t>
      </w:r>
      <w:r>
        <w:rPr>
          <w:spacing w:val="1"/>
        </w:rPr>
        <w:t xml:space="preserve"> </w:t>
      </w:r>
      <w:r>
        <w:t>de asegurar su ejercicio de acuerdo con los principios de buena regulación, garantizar de</w:t>
      </w:r>
      <w:r>
        <w:rPr>
          <w:spacing w:val="1"/>
        </w:rPr>
        <w:t xml:space="preserve"> </w:t>
      </w:r>
      <w:r>
        <w:t>modo adecuado la audiencia y participación de los ciudadanos y complementando en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ordenación urbanística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regulación</w:t>
      </w:r>
      <w:r>
        <w:rPr>
          <w:spacing w:val="-1"/>
        </w:rPr>
        <w:t xml:space="preserve"> </w:t>
      </w:r>
      <w:r>
        <w:t>existente</w:t>
      </w:r>
      <w:r>
        <w:rPr>
          <w:rFonts w:ascii="Times New Roman" w:hAnsi="Times New Roman"/>
          <w:sz w:val="24"/>
        </w:rPr>
        <w:t>.</w:t>
      </w:r>
    </w:p>
    <w:p w:rsidR="00195555" w:rsidRDefault="00195555">
      <w:pPr>
        <w:pStyle w:val="Textoindependiente"/>
        <w:rPr>
          <w:rFonts w:ascii="Times New Roman"/>
          <w:sz w:val="26"/>
        </w:rPr>
      </w:pPr>
    </w:p>
    <w:p w:rsidR="00195555" w:rsidRDefault="00195555">
      <w:pPr>
        <w:pStyle w:val="Textoindependiente"/>
        <w:rPr>
          <w:rFonts w:ascii="Times New Roman"/>
          <w:sz w:val="26"/>
        </w:rPr>
      </w:pPr>
    </w:p>
    <w:p w:rsidR="00195555" w:rsidRDefault="00000000">
      <w:pPr>
        <w:pStyle w:val="Textoindependiente"/>
        <w:spacing w:before="172" w:line="259" w:lineRule="auto"/>
        <w:ind w:left="821" w:right="131"/>
        <w:jc w:val="both"/>
      </w:pPr>
      <w:r>
        <w:rPr>
          <w:rFonts w:ascii="Times New Roman" w:hAnsi="Times New Roman"/>
          <w:b/>
          <w:i/>
          <w:sz w:val="24"/>
        </w:rPr>
        <w:t>Principio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de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eficiencia:</w:t>
      </w:r>
      <w:r>
        <w:rPr>
          <w:rFonts w:ascii="Times New Roman" w:hAnsi="Times New Roman"/>
          <w:b/>
          <w:i/>
          <w:spacing w:val="1"/>
          <w:sz w:val="2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aprecian</w:t>
      </w:r>
      <w:r>
        <w:rPr>
          <w:spacing w:val="1"/>
        </w:rPr>
        <w:t xml:space="preserve"> </w:t>
      </w:r>
      <w:r>
        <w:t>cargas</w:t>
      </w:r>
      <w:r>
        <w:rPr>
          <w:spacing w:val="1"/>
        </w:rPr>
        <w:t xml:space="preserve"> </w:t>
      </w:r>
      <w:r>
        <w:t>administrativas innecesarias o accesorias racionalizándose, en su aplicación, la gestión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 públicos.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1"/>
        <w:rPr>
          <w:sz w:val="19"/>
        </w:rPr>
      </w:pPr>
    </w:p>
    <w:p w:rsidR="00195555" w:rsidRDefault="00000000">
      <w:pPr>
        <w:pStyle w:val="Textoindependiente"/>
        <w:spacing w:before="1" w:line="259" w:lineRule="auto"/>
        <w:ind w:left="821" w:right="133"/>
        <w:jc w:val="both"/>
      </w:pPr>
      <w:r>
        <w:t>Por último, no se aprecia que esta iniciativa normativa afecta a gastos e ingresos públicos,</w:t>
      </w:r>
      <w:r>
        <w:rPr>
          <w:spacing w:val="1"/>
        </w:rPr>
        <w:t xml:space="preserve"> </w:t>
      </w:r>
      <w:r>
        <w:t>presentes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futuros.</w:t>
      </w:r>
    </w:p>
    <w:p w:rsidR="00195555" w:rsidRDefault="00195555">
      <w:pPr>
        <w:spacing w:line="259" w:lineRule="auto"/>
        <w:jc w:val="both"/>
        <w:sectPr w:rsidR="00195555">
          <w:headerReference w:type="default" r:id="rId8"/>
          <w:footerReference w:type="default" r:id="rId9"/>
          <w:pgSz w:w="11910" w:h="16840"/>
          <w:pgMar w:top="1580" w:right="1140" w:bottom="1140" w:left="880" w:header="494" w:footer="945" w:gutter="0"/>
          <w:pgNumType w:start="2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9"/>
        <w:rPr>
          <w:sz w:val="17"/>
        </w:rPr>
      </w:pPr>
    </w:p>
    <w:p w:rsidR="00195555" w:rsidRDefault="00000000">
      <w:pPr>
        <w:pStyle w:val="Ttulo1"/>
        <w:tabs>
          <w:tab w:val="left" w:pos="9778"/>
        </w:tabs>
        <w:spacing w:before="92"/>
      </w:pPr>
      <w:r>
        <w:rPr>
          <w:color w:val="FFFFFF"/>
          <w:shd w:val="clear" w:color="auto" w:fill="757070"/>
        </w:rPr>
        <w:t>TITULO</w:t>
      </w:r>
      <w:r>
        <w:rPr>
          <w:color w:val="FFFFFF"/>
          <w:spacing w:val="-1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1.</w:t>
      </w:r>
      <w:r>
        <w:rPr>
          <w:color w:val="FFFFFF"/>
          <w:spacing w:val="35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CONDICIONES</w:t>
      </w:r>
      <w:r>
        <w:rPr>
          <w:color w:val="FFFFFF"/>
          <w:spacing w:val="-1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GENERALES</w:t>
      </w:r>
      <w:r>
        <w:rPr>
          <w:color w:val="FFFFFF"/>
          <w:shd w:val="clear" w:color="auto" w:fill="757070"/>
        </w:rPr>
        <w:tab/>
      </w:r>
    </w:p>
    <w:p w:rsidR="00195555" w:rsidRDefault="00195555">
      <w:pPr>
        <w:pStyle w:val="Textoindependiente"/>
        <w:rPr>
          <w:rFonts w:ascii="Arial"/>
          <w:b/>
          <w:sz w:val="30"/>
        </w:rPr>
      </w:pPr>
    </w:p>
    <w:p w:rsidR="00195555" w:rsidRDefault="00195555">
      <w:pPr>
        <w:pStyle w:val="Textoindependiente"/>
        <w:spacing w:before="5"/>
        <w:rPr>
          <w:rFonts w:ascii="Arial"/>
          <w:b/>
          <w:sz w:val="24"/>
        </w:rPr>
      </w:pPr>
    </w:p>
    <w:p w:rsidR="00195555" w:rsidRDefault="00000000">
      <w:pPr>
        <w:ind w:left="1532"/>
        <w:rPr>
          <w:rFonts w:ascii="Arial" w:hAnsi="Arial"/>
          <w:b/>
          <w:sz w:val="28"/>
        </w:rPr>
      </w:pPr>
      <w:r>
        <w:rPr>
          <w:rFonts w:ascii="Arial" w:hAnsi="Arial"/>
          <w:b/>
          <w:color w:val="757070"/>
          <w:spacing w:val="-1"/>
          <w:sz w:val="28"/>
        </w:rPr>
        <w:t>Capítulo</w:t>
      </w:r>
      <w:r>
        <w:rPr>
          <w:rFonts w:ascii="Arial" w:hAnsi="Arial"/>
          <w:b/>
          <w:color w:val="757070"/>
          <w:spacing w:val="1"/>
          <w:sz w:val="28"/>
        </w:rPr>
        <w:t xml:space="preserve"> </w:t>
      </w:r>
      <w:r>
        <w:rPr>
          <w:rFonts w:ascii="Arial" w:hAnsi="Arial"/>
          <w:b/>
          <w:color w:val="757070"/>
          <w:sz w:val="28"/>
        </w:rPr>
        <w:t>1.</w:t>
      </w:r>
      <w:r>
        <w:rPr>
          <w:rFonts w:ascii="Arial" w:hAnsi="Arial"/>
          <w:b/>
          <w:color w:val="757070"/>
          <w:spacing w:val="-59"/>
          <w:sz w:val="28"/>
        </w:rPr>
        <w:t xml:space="preserve"> </w:t>
      </w:r>
      <w:r>
        <w:rPr>
          <w:rFonts w:ascii="Arial" w:hAnsi="Arial"/>
          <w:b/>
          <w:color w:val="757070"/>
          <w:sz w:val="28"/>
        </w:rPr>
        <w:t>Disposiciones</w:t>
      </w:r>
      <w:r>
        <w:rPr>
          <w:rFonts w:ascii="Arial" w:hAnsi="Arial"/>
          <w:b/>
          <w:color w:val="757070"/>
          <w:spacing w:val="-1"/>
          <w:sz w:val="28"/>
        </w:rPr>
        <w:t xml:space="preserve"> </w:t>
      </w:r>
      <w:r>
        <w:rPr>
          <w:rFonts w:ascii="Arial" w:hAnsi="Arial"/>
          <w:b/>
          <w:color w:val="757070"/>
          <w:sz w:val="28"/>
        </w:rPr>
        <w:t>preliminares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ind w:left="883"/>
        <w:rPr>
          <w:rFonts w:ascii="Arial" w:hAnsi="Arial"/>
          <w:b/>
        </w:rPr>
      </w:pPr>
      <w:r>
        <w:t>Artículo</w:t>
      </w:r>
      <w:r>
        <w:rPr>
          <w:spacing w:val="-2"/>
        </w:rPr>
        <w:t xml:space="preserve"> </w:t>
      </w:r>
      <w:r>
        <w:t>1.-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Objeto</w:t>
      </w:r>
    </w:p>
    <w:p w:rsidR="00195555" w:rsidRDefault="00000000">
      <w:pPr>
        <w:pStyle w:val="Prrafodelista"/>
        <w:numPr>
          <w:ilvl w:val="0"/>
          <w:numId w:val="74"/>
        </w:numPr>
        <w:tabs>
          <w:tab w:val="left" w:pos="1104"/>
        </w:tabs>
        <w:spacing w:before="141" w:line="259" w:lineRule="auto"/>
        <w:ind w:right="129" w:firstLine="0"/>
        <w:jc w:val="both"/>
      </w:pP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ordenanza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regulación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morfológicos,</w:t>
      </w:r>
      <w:r>
        <w:rPr>
          <w:spacing w:val="1"/>
        </w:rPr>
        <w:t xml:space="preserve"> </w:t>
      </w:r>
      <w:r>
        <w:t>incluidos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estéticos,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cuantas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condiciones,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definitorias</w:t>
      </w:r>
      <w:r>
        <w:rPr>
          <w:spacing w:val="-59"/>
        </w:rPr>
        <w:t xml:space="preserve"> </w:t>
      </w:r>
      <w:r>
        <w:t>directamente de la edificabilidad y destino del suelo, sean exigibles para la autorización de</w:t>
      </w:r>
      <w:r>
        <w:rPr>
          <w:spacing w:val="1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actos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construcción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edificación,</w:t>
      </w:r>
      <w:r>
        <w:rPr>
          <w:spacing w:val="-10"/>
        </w:rPr>
        <w:t xml:space="preserve"> </w:t>
      </w:r>
      <w:r>
        <w:t>incluidas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actividades</w:t>
      </w:r>
      <w:r>
        <w:rPr>
          <w:spacing w:val="-13"/>
        </w:rPr>
        <w:t xml:space="preserve"> </w:t>
      </w:r>
      <w:r>
        <w:t>susceptibles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autorización</w:t>
      </w:r>
      <w:r>
        <w:rPr>
          <w:spacing w:val="-5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inmuebles.</w:t>
      </w:r>
    </w:p>
    <w:p w:rsidR="00195555" w:rsidRDefault="00195555">
      <w:pPr>
        <w:pStyle w:val="Textoindependiente"/>
        <w:spacing w:before="7"/>
        <w:rPr>
          <w:sz w:val="20"/>
        </w:rPr>
      </w:pPr>
    </w:p>
    <w:p w:rsidR="00195555" w:rsidRDefault="00000000">
      <w:pPr>
        <w:pStyle w:val="Prrafodelista"/>
        <w:numPr>
          <w:ilvl w:val="0"/>
          <w:numId w:val="74"/>
        </w:numPr>
        <w:tabs>
          <w:tab w:val="left" w:pos="1104"/>
        </w:tabs>
        <w:spacing w:line="259" w:lineRule="auto"/>
        <w:ind w:right="132" w:firstLine="0"/>
        <w:jc w:val="both"/>
      </w:pPr>
      <w:r>
        <w:t>Los instrumentos de planeamiento urbanístico no podrán establecer determinaciones</w:t>
      </w:r>
      <w:r>
        <w:rPr>
          <w:spacing w:val="1"/>
        </w:rPr>
        <w:t xml:space="preserve"> </w:t>
      </w:r>
      <w:r>
        <w:t>propias de las Ordenanzas Municipales de Edificación, debiendo en todo caso remitirse 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presentes Ordenanzas de forma</w:t>
      </w:r>
      <w:r>
        <w:rPr>
          <w:spacing w:val="-2"/>
        </w:rPr>
        <w:t xml:space="preserve"> </w:t>
      </w:r>
      <w:r>
        <w:t>genérica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específica.</w:t>
      </w:r>
    </w:p>
    <w:p w:rsidR="00195555" w:rsidRDefault="00195555">
      <w:pPr>
        <w:pStyle w:val="Textoindependiente"/>
        <w:spacing w:before="5"/>
        <w:rPr>
          <w:sz w:val="31"/>
        </w:rPr>
      </w:pPr>
    </w:p>
    <w:p w:rsidR="00195555" w:rsidRDefault="00000000">
      <w:pPr>
        <w:ind w:left="821"/>
        <w:rPr>
          <w:rFonts w:ascii="Arial" w:hAnsi="Arial"/>
          <w:b/>
        </w:rPr>
      </w:pPr>
      <w:r>
        <w:t>Artículo 2.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Aplicación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Ordenanzas</w:t>
      </w:r>
    </w:p>
    <w:p w:rsidR="00195555" w:rsidRDefault="00000000">
      <w:pPr>
        <w:pStyle w:val="Prrafodelista"/>
        <w:numPr>
          <w:ilvl w:val="0"/>
          <w:numId w:val="73"/>
        </w:numPr>
        <w:tabs>
          <w:tab w:val="left" w:pos="1104"/>
        </w:tabs>
        <w:spacing w:before="138" w:line="259" w:lineRule="auto"/>
        <w:ind w:right="128" w:firstLine="0"/>
        <w:jc w:val="both"/>
      </w:pPr>
      <w:r>
        <w:t>Estas</w:t>
      </w:r>
      <w:r>
        <w:rPr>
          <w:spacing w:val="-7"/>
        </w:rPr>
        <w:t xml:space="preserve"> </w:t>
      </w:r>
      <w:r>
        <w:t>Ordenanzas</w:t>
      </w:r>
      <w:r>
        <w:rPr>
          <w:spacing w:val="-4"/>
        </w:rPr>
        <w:t xml:space="preserve"> </w:t>
      </w:r>
      <w:r>
        <w:t>constituyen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marco</w:t>
      </w:r>
      <w:r>
        <w:rPr>
          <w:spacing w:val="-6"/>
        </w:rPr>
        <w:t xml:space="preserve"> </w:t>
      </w:r>
      <w:r>
        <w:t>normativo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alcance</w:t>
      </w:r>
      <w:r>
        <w:rPr>
          <w:spacing w:val="-7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establece</w:t>
      </w:r>
      <w:r>
        <w:rPr>
          <w:spacing w:val="-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regulación sustantiva de los proyectos y de las obras, para la ejecución, conservación o</w:t>
      </w:r>
      <w:r>
        <w:rPr>
          <w:spacing w:val="1"/>
        </w:rPr>
        <w:t xml:space="preserve"> </w:t>
      </w:r>
      <w:r>
        <w:t>renovación de los elementos vinculados a los procesos edificatorio y urbanizador, en virtud</w:t>
      </w:r>
      <w:r>
        <w:rPr>
          <w:spacing w:val="1"/>
        </w:rPr>
        <w:t xml:space="preserve"> </w:t>
      </w:r>
      <w:r>
        <w:t>del cual se habrá de contemplar y concretar la aplicación de las normas técnicas de las</w:t>
      </w:r>
      <w:r>
        <w:rPr>
          <w:spacing w:val="1"/>
        </w:rPr>
        <w:t xml:space="preserve"> </w:t>
      </w:r>
      <w:r>
        <w:t>empresas suministradoras de los servicios, y del resto de la normativa municipal y sectorial</w:t>
      </w:r>
      <w:r>
        <w:rPr>
          <w:spacing w:val="-59"/>
        </w:rPr>
        <w:t xml:space="preserve"> </w:t>
      </w:r>
      <w:r>
        <w:t>vigente, así como, en su caso, las Normas urbanísticas de Ordenación pormenorizada del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General de</w:t>
      </w:r>
      <w:r>
        <w:rPr>
          <w:spacing w:val="-3"/>
        </w:rPr>
        <w:t xml:space="preserve"> </w:t>
      </w:r>
      <w:r>
        <w:t>Ordenación.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73"/>
        </w:numPr>
        <w:tabs>
          <w:tab w:val="left" w:pos="1104"/>
        </w:tabs>
        <w:spacing w:line="259" w:lineRule="auto"/>
        <w:ind w:right="131" w:firstLine="0"/>
        <w:jc w:val="both"/>
      </w:pPr>
      <w:r>
        <w:t>Las</w:t>
      </w:r>
      <w:r>
        <w:rPr>
          <w:spacing w:val="-9"/>
        </w:rPr>
        <w:t xml:space="preserve"> </w:t>
      </w:r>
      <w:r>
        <w:t>Ordenanzas</w:t>
      </w:r>
      <w:r>
        <w:rPr>
          <w:spacing w:val="-8"/>
        </w:rPr>
        <w:t xml:space="preserve"> </w:t>
      </w:r>
      <w:r>
        <w:t>Municipales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Edificación</w:t>
      </w:r>
      <w:r>
        <w:rPr>
          <w:spacing w:val="-6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contener</w:t>
      </w:r>
      <w:r>
        <w:rPr>
          <w:spacing w:val="-7"/>
        </w:rPr>
        <w:t xml:space="preserve"> </w:t>
      </w:r>
      <w:r>
        <w:t>determinaciones</w:t>
      </w:r>
      <w:r>
        <w:rPr>
          <w:spacing w:val="-4"/>
        </w:rPr>
        <w:t xml:space="preserve"> </w:t>
      </w:r>
      <w:r>
        <w:t>propias</w:t>
      </w:r>
      <w:r>
        <w:rPr>
          <w:spacing w:val="-59"/>
        </w:rPr>
        <w:t xml:space="preserve"> </w:t>
      </w:r>
      <w:r>
        <w:t>del Plan General de Ordenación (PGO, en adelante) u otros instrumentos de ordenación</w:t>
      </w:r>
      <w:r>
        <w:rPr>
          <w:spacing w:val="1"/>
        </w:rPr>
        <w:t xml:space="preserve"> </w:t>
      </w:r>
      <w:r>
        <w:t>urbanística.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73"/>
        </w:numPr>
        <w:tabs>
          <w:tab w:val="left" w:pos="1104"/>
        </w:tabs>
        <w:spacing w:line="259" w:lineRule="auto"/>
        <w:ind w:right="132" w:firstLine="0"/>
        <w:jc w:val="both"/>
      </w:pPr>
      <w:r>
        <w:t>Los</w:t>
      </w:r>
      <w:r>
        <w:rPr>
          <w:spacing w:val="-5"/>
        </w:rPr>
        <w:t xml:space="preserve"> </w:t>
      </w:r>
      <w:r>
        <w:t>planeamientos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podrán</w:t>
      </w:r>
      <w:r>
        <w:rPr>
          <w:spacing w:val="-6"/>
        </w:rPr>
        <w:t xml:space="preserve"> </w:t>
      </w:r>
      <w:r>
        <w:t>establecer</w:t>
      </w:r>
      <w:r>
        <w:rPr>
          <w:spacing w:val="-4"/>
        </w:rPr>
        <w:t xml:space="preserve"> </w:t>
      </w:r>
      <w:r>
        <w:t>determinaciones</w:t>
      </w:r>
      <w:r>
        <w:rPr>
          <w:spacing w:val="-59"/>
        </w:rPr>
        <w:t xml:space="preserve"> </w:t>
      </w:r>
      <w:r>
        <w:t>propias de las Ordenanzas Municipales de Edificación, debiendo en todo caso remitirse 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presentes Ordenanzas de forma</w:t>
      </w:r>
      <w:r>
        <w:rPr>
          <w:spacing w:val="-2"/>
        </w:rPr>
        <w:t xml:space="preserve"> </w:t>
      </w:r>
      <w:r>
        <w:t>genérica</w:t>
      </w:r>
      <w:r>
        <w:rPr>
          <w:spacing w:val="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específica.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0"/>
        <w:rPr>
          <w:sz w:val="25"/>
        </w:rPr>
      </w:pPr>
    </w:p>
    <w:p w:rsidR="00195555" w:rsidRDefault="000B3456">
      <w:pPr>
        <w:pStyle w:val="Textoindependiente"/>
        <w:ind w:left="7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06110" cy="441960"/>
                <wp:effectExtent l="4445" t="4445" r="0" b="1270"/>
                <wp:docPr id="6631629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441960"/>
                          <a:chOff x="0" y="0"/>
                          <a:chExt cx="8986" cy="696"/>
                        </a:xfrm>
                      </wpg:grpSpPr>
                      <wps:wsp>
                        <wps:cNvPr id="1097978961" name="Freeform 2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986" cy="696"/>
                          </a:xfrm>
                          <a:custGeom>
                            <a:avLst/>
                            <a:gdLst>
                              <a:gd name="T0" fmla="*/ 8986 w 8986"/>
                              <a:gd name="T1" fmla="*/ 0 h 696"/>
                              <a:gd name="T2" fmla="*/ 0 w 8986"/>
                              <a:gd name="T3" fmla="*/ 0 h 696"/>
                              <a:gd name="T4" fmla="*/ 0 w 8986"/>
                              <a:gd name="T5" fmla="*/ 348 h 696"/>
                              <a:gd name="T6" fmla="*/ 0 w 8986"/>
                              <a:gd name="T7" fmla="*/ 696 h 696"/>
                              <a:gd name="T8" fmla="*/ 8986 w 8986"/>
                              <a:gd name="T9" fmla="*/ 696 h 696"/>
                              <a:gd name="T10" fmla="*/ 8986 w 8986"/>
                              <a:gd name="T11" fmla="*/ 348 h 696"/>
                              <a:gd name="T12" fmla="*/ 8986 w 8986"/>
                              <a:gd name="T13" fmla="*/ 0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86" h="696">
                                <a:moveTo>
                                  <a:pt x="89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8986" y="696"/>
                                </a:lnTo>
                                <a:lnTo>
                                  <a:pt x="8986" y="348"/>
                                </a:lnTo>
                                <a:lnTo>
                                  <a:pt x="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07843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7"/>
                            <a:ext cx="4216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5555" w:rsidRDefault="00000000">
                              <w:pPr>
                                <w:spacing w:line="259" w:lineRule="auto"/>
                                <w:ind w:right="17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TITULO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CONSIDERACIONES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EDIFICACIÓN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LA PARCELA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83424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7"/>
                            <a:ext cx="40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5555" w:rsidRDefault="00000000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47687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7"/>
                            <a:ext cx="364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5555" w:rsidRDefault="00000000">
                              <w:pPr>
                                <w:tabs>
                                  <w:tab w:val="left" w:pos="2505"/>
                                  <w:tab w:val="left" w:pos="3249"/>
                                </w:tabs>
                                <w:spacing w:line="314" w:lineRule="exac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IMPLANTACIÓN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ab/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449.3pt;height:34.8pt;mso-position-horizontal-relative:char;mso-position-vertical-relative:line" coordsize="8986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">
                <v:shape id="Freeform 21" o:spid="_x0000_s1027" style="position:absolute;left:-1;width:8986;height:696;visibility:visible;mso-wrap-style:square;v-text-anchor:top" coordsize="898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" path="m8986,l,,,348,,696r8986,l8986,348,8986,xe" fillcolor="#757070" stroked="f">
                  <v:path arrowok="t" o:connecttype="custom" o:connectlocs="8986,0;0,0;0,348;0,696;8986,696;8986,348;8986,0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28;top:7;width:4216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" filled="f" stroked="f">
                  <v:textbox inset="0,0,0,0">
                    <w:txbxContent>
                      <w:p w:rsidR="00195555" w:rsidRDefault="00000000">
                        <w:pPr>
                          <w:spacing w:line="259" w:lineRule="auto"/>
                          <w:ind w:right="17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TITULO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2.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CONSIDERACIONES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EDIFICACIÓN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LA PARCELA</w:t>
                        </w:r>
                      </w:p>
                    </w:txbxContent>
                  </v:textbox>
                </v:shape>
                <v:shape id="Text Box 19" o:spid="_x0000_s1029" type="#_x0000_t202" style="position:absolute;left:4584;top:7;width:407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" filled="f" stroked="f">
                  <v:textbox inset="0,0,0,0">
                    <w:txbxContent>
                      <w:p w:rsidR="00195555" w:rsidRDefault="00000000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DE</w:t>
                        </w:r>
                      </w:p>
                    </w:txbxContent>
                  </v:textbox>
                </v:shape>
                <v:shape id="Text Box 18" o:spid="_x0000_s1030" type="#_x0000_t202" style="position:absolute;left:5333;top:7;width:3647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" filled="f" stroked="f">
                  <v:textbox inset="0,0,0,0">
                    <w:txbxContent>
                      <w:p w:rsidR="00195555" w:rsidRDefault="00000000">
                        <w:pPr>
                          <w:tabs>
                            <w:tab w:val="left" w:pos="2505"/>
                            <w:tab w:val="left" w:pos="3249"/>
                          </w:tabs>
                          <w:spacing w:line="314" w:lineRule="exac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IMPLANTACIÓN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ab/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ab/>
                          <w:t>LA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"/>
        <w:rPr>
          <w:sz w:val="21"/>
        </w:rPr>
      </w:pPr>
    </w:p>
    <w:p w:rsidR="00195555" w:rsidRDefault="00000000">
      <w:pPr>
        <w:pStyle w:val="Ttulo1"/>
        <w:spacing w:before="92"/>
        <w:ind w:left="1532"/>
      </w:pPr>
      <w:r>
        <w:rPr>
          <w:color w:val="757070"/>
          <w:spacing w:val="-1"/>
        </w:rPr>
        <w:t>Capítulo</w:t>
      </w:r>
      <w:r>
        <w:rPr>
          <w:color w:val="757070"/>
        </w:rPr>
        <w:t xml:space="preserve"> 1.</w:t>
      </w:r>
      <w:r>
        <w:rPr>
          <w:color w:val="757070"/>
          <w:spacing w:val="-59"/>
        </w:rPr>
        <w:t xml:space="preserve"> </w:t>
      </w:r>
      <w:r>
        <w:rPr>
          <w:color w:val="757070"/>
        </w:rPr>
        <w:t>Definiciones</w:t>
      </w:r>
      <w:r>
        <w:rPr>
          <w:color w:val="757070"/>
          <w:spacing w:val="-3"/>
        </w:rPr>
        <w:t xml:space="preserve"> </w:t>
      </w:r>
      <w:r>
        <w:rPr>
          <w:color w:val="757070"/>
        </w:rPr>
        <w:t>de</w:t>
      </w:r>
      <w:r>
        <w:rPr>
          <w:color w:val="757070"/>
          <w:spacing w:val="2"/>
        </w:rPr>
        <w:t xml:space="preserve"> </w:t>
      </w:r>
      <w:r>
        <w:rPr>
          <w:color w:val="757070"/>
        </w:rPr>
        <w:t>carácter general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3"/>
        </w:rPr>
        <w:t xml:space="preserve"> </w:t>
      </w:r>
      <w:r>
        <w:t>3.-</w:t>
      </w:r>
      <w:r>
        <w:rPr>
          <w:spacing w:val="-2"/>
        </w:rPr>
        <w:t xml:space="preserve"> </w:t>
      </w:r>
      <w:r>
        <w:t>Definiciones</w:t>
      </w:r>
    </w:p>
    <w:p w:rsidR="00195555" w:rsidRDefault="00000000">
      <w:pPr>
        <w:pStyle w:val="Prrafodelista"/>
        <w:numPr>
          <w:ilvl w:val="0"/>
          <w:numId w:val="72"/>
        </w:numPr>
        <w:tabs>
          <w:tab w:val="left" w:pos="1067"/>
        </w:tabs>
        <w:spacing w:before="138"/>
      </w:pPr>
      <w:r>
        <w:t>Manzana.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Textoindependiente"/>
        <w:spacing w:line="259" w:lineRule="auto"/>
        <w:ind w:left="821" w:right="132"/>
        <w:jc w:val="both"/>
      </w:pPr>
      <w:r>
        <w:t>Se denomina manzana a la porción de suelo delimitada por las alineaciones de los viales</w:t>
      </w:r>
      <w:r>
        <w:rPr>
          <w:spacing w:val="1"/>
        </w:rPr>
        <w:t xml:space="preserve"> </w:t>
      </w:r>
      <w:r>
        <w:t>contiguos.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72"/>
        </w:numPr>
        <w:tabs>
          <w:tab w:val="left" w:pos="1067"/>
        </w:tabs>
      </w:pPr>
      <w:r>
        <w:t>Manzana</w:t>
      </w:r>
      <w:r>
        <w:rPr>
          <w:spacing w:val="-4"/>
        </w:rPr>
        <w:t xml:space="preserve"> </w:t>
      </w:r>
      <w:r>
        <w:t>compacta.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Textoindependiente"/>
        <w:spacing w:line="259" w:lineRule="auto"/>
        <w:ind w:left="821" w:right="128"/>
        <w:jc w:val="both"/>
      </w:pPr>
      <w:r>
        <w:t>Se entiende por manzana compacta cuando la edificación ocupa la práctica totalidad de la</w:t>
      </w:r>
      <w:r>
        <w:rPr>
          <w:spacing w:val="1"/>
        </w:rPr>
        <w:t xml:space="preserve"> </w:t>
      </w:r>
      <w:r>
        <w:t>manzana, sin presentar retranqueos a linderos, salvo que estén expresamente exigidos por</w:t>
      </w:r>
      <w:r>
        <w:rPr>
          <w:spacing w:val="-59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planeamiento</w:t>
      </w:r>
      <w:r>
        <w:rPr>
          <w:spacing w:val="1"/>
        </w:rPr>
        <w:t xml:space="preserve"> </w:t>
      </w:r>
      <w:r>
        <w:t>urbanístico.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compactos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conformados</w:t>
      </w:r>
      <w:r>
        <w:rPr>
          <w:spacing w:val="-1"/>
        </w:rPr>
        <w:t xml:space="preserve"> </w:t>
      </w:r>
      <w:r>
        <w:t>por una o</w:t>
      </w:r>
      <w:r>
        <w:rPr>
          <w:spacing w:val="-2"/>
        </w:rPr>
        <w:t xml:space="preserve"> </w:t>
      </w:r>
      <w:r>
        <w:t>varias unidades de</w:t>
      </w:r>
      <w:r>
        <w:rPr>
          <w:spacing w:val="-2"/>
        </w:rPr>
        <w:t xml:space="preserve"> </w:t>
      </w:r>
      <w:r>
        <w:t>viviendas.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72"/>
        </w:numPr>
        <w:tabs>
          <w:tab w:val="left" w:pos="1069"/>
        </w:tabs>
        <w:ind w:left="1068" w:hanging="248"/>
      </w:pPr>
      <w:r>
        <w:t>Edificación</w:t>
      </w:r>
      <w:r>
        <w:rPr>
          <w:spacing w:val="-3"/>
        </w:rPr>
        <w:t xml:space="preserve"> </w:t>
      </w:r>
      <w:r>
        <w:t>exenta.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Se entiende por edificación exenta aquella que presenta separación de cualquier lindero u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edificaciones.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exentos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conformados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varias</w:t>
      </w:r>
      <w:r>
        <w:rPr>
          <w:spacing w:val="-59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viviendas</w:t>
      </w:r>
      <w:r>
        <w:rPr>
          <w:spacing w:val="2"/>
        </w:rPr>
        <w:t xml:space="preserve"> </w:t>
      </w:r>
      <w:r>
        <w:t>agrupadas,</w:t>
      </w:r>
      <w:r>
        <w:rPr>
          <w:spacing w:val="-1"/>
        </w:rPr>
        <w:t xml:space="preserve"> </w:t>
      </w:r>
      <w:r>
        <w:t>generalmente</w:t>
      </w:r>
      <w:r>
        <w:rPr>
          <w:spacing w:val="-3"/>
        </w:rPr>
        <w:t xml:space="preserve"> </w:t>
      </w:r>
      <w:r>
        <w:t>unifamiliares.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72"/>
        </w:numPr>
        <w:tabs>
          <w:tab w:val="left" w:pos="1069"/>
        </w:tabs>
        <w:ind w:left="1068" w:hanging="248"/>
      </w:pPr>
      <w:r>
        <w:t>Alineaciones</w:t>
      </w:r>
      <w:r>
        <w:rPr>
          <w:spacing w:val="-2"/>
        </w:rPr>
        <w:t xml:space="preserve"> </w:t>
      </w:r>
      <w:r>
        <w:t>oficiales.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Es la línea definida por el planeamiento urbanístico que establece el límite que separa los</w:t>
      </w:r>
      <w:r>
        <w:rPr>
          <w:spacing w:val="1"/>
        </w:rPr>
        <w:t xml:space="preserve"> </w:t>
      </w:r>
      <w:r>
        <w:t>suelos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dominio</w:t>
      </w:r>
      <w:r>
        <w:rPr>
          <w:spacing w:val="-9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parcelas</w:t>
      </w:r>
      <w:r>
        <w:rPr>
          <w:spacing w:val="-7"/>
        </w:rPr>
        <w:t xml:space="preserve"> </w:t>
      </w:r>
      <w:r>
        <w:t>edificables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espacios</w:t>
      </w:r>
      <w:r>
        <w:rPr>
          <w:spacing w:val="-7"/>
        </w:rPr>
        <w:t xml:space="preserve"> </w:t>
      </w:r>
      <w:r>
        <w:t>libres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privado.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72"/>
        </w:numPr>
        <w:tabs>
          <w:tab w:val="left" w:pos="1069"/>
        </w:tabs>
        <w:ind w:left="1068" w:hanging="248"/>
      </w:pPr>
      <w:r>
        <w:t>Rasantes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Es el perfil de la vía pública o terreno, en su caso, con respecto al cual se mide la altura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edificación.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  <w:spacing w:before="1"/>
        <w:jc w:val="both"/>
      </w:pPr>
      <w:r>
        <w:t>Artículo</w:t>
      </w:r>
      <w:r>
        <w:rPr>
          <w:spacing w:val="-1"/>
        </w:rPr>
        <w:t xml:space="preserve"> </w:t>
      </w:r>
      <w:r>
        <w:t>4.- Señalamiento de</w:t>
      </w:r>
      <w:r>
        <w:rPr>
          <w:spacing w:val="-4"/>
        </w:rPr>
        <w:t xml:space="preserve"> </w:t>
      </w:r>
      <w:r>
        <w:t>alineaciones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rasantes</w:t>
      </w:r>
    </w:p>
    <w:p w:rsidR="00195555" w:rsidRDefault="00195555">
      <w:pPr>
        <w:pStyle w:val="Textoindependiente"/>
        <w:rPr>
          <w:rFonts w:ascii="Arial"/>
          <w:b/>
          <w:sz w:val="24"/>
        </w:rPr>
      </w:pPr>
    </w:p>
    <w:p w:rsidR="00195555" w:rsidRDefault="00195555">
      <w:pPr>
        <w:pStyle w:val="Textoindependiente"/>
        <w:spacing w:before="7"/>
        <w:rPr>
          <w:rFonts w:ascii="Arial"/>
          <w:b/>
          <w:sz w:val="32"/>
        </w:rPr>
      </w:pPr>
    </w:p>
    <w:p w:rsidR="00195555" w:rsidRDefault="00000000">
      <w:pPr>
        <w:pStyle w:val="Textoindependiente"/>
        <w:spacing w:before="1" w:line="259" w:lineRule="auto"/>
        <w:ind w:left="821" w:right="129"/>
        <w:jc w:val="both"/>
      </w:pPr>
      <w:r>
        <w:t>En aquellos casos donde las condiciones de la parcela y/o la vía no permitan obtener</w:t>
      </w:r>
      <w:r>
        <w:rPr>
          <w:spacing w:val="1"/>
        </w:rPr>
        <w:t xml:space="preserve"> </w:t>
      </w:r>
      <w:r>
        <w:t>referencias</w:t>
      </w:r>
      <w:r>
        <w:rPr>
          <w:spacing w:val="1"/>
        </w:rPr>
        <w:t xml:space="preserve"> </w:t>
      </w:r>
      <w:r>
        <w:t>claras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alineación</w:t>
      </w:r>
      <w:r>
        <w:rPr>
          <w:spacing w:val="1"/>
        </w:rPr>
        <w:t xml:space="preserve"> </w:t>
      </w:r>
      <w:r>
        <w:t>indicada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planeamiento</w:t>
      </w:r>
      <w:r>
        <w:rPr>
          <w:spacing w:val="1"/>
        </w:rPr>
        <w:t xml:space="preserve"> </w:t>
      </w:r>
      <w:r>
        <w:t>urbanístico,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debe</w:t>
      </w:r>
      <w:r>
        <w:rPr>
          <w:spacing w:val="-59"/>
        </w:rPr>
        <w:t xml:space="preserve"> </w:t>
      </w:r>
      <w:r>
        <w:t>presentar solicitud de alineaciones y rasantes previo a la a la tramitación de la licencia de</w:t>
      </w:r>
      <w:r>
        <w:rPr>
          <w:spacing w:val="1"/>
        </w:rPr>
        <w:t xml:space="preserve"> </w:t>
      </w:r>
      <w:r>
        <w:t>obra nueva de edificación, legalización, demolición, intervención en edificios existentes con</w:t>
      </w:r>
      <w:r>
        <w:rPr>
          <w:spacing w:val="-59"/>
        </w:rPr>
        <w:t xml:space="preserve"> </w:t>
      </w:r>
      <w:r>
        <w:t>afección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fachada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trámite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incidencia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alineaciones y rasantes establecidas por el planeamiento. La solicitud de alineaciones y</w:t>
      </w:r>
      <w:r>
        <w:rPr>
          <w:spacing w:val="1"/>
        </w:rPr>
        <w:t xml:space="preserve"> </w:t>
      </w:r>
      <w:r>
        <w:t>rasantes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acompañará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referido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planeamiento</w:t>
      </w:r>
      <w:r>
        <w:rPr>
          <w:spacing w:val="1"/>
        </w:rPr>
        <w:t xml:space="preserve"> </w:t>
      </w:r>
      <w:r>
        <w:t>vigente,</w:t>
      </w:r>
      <w:r>
        <w:rPr>
          <w:spacing w:val="1"/>
        </w:rPr>
        <w:t xml:space="preserve"> </w:t>
      </w:r>
      <w:r>
        <w:t>preferentemente, y plano de emplazamiento georreferenciado indicando la ubicación del</w:t>
      </w:r>
      <w:r>
        <w:rPr>
          <w:spacing w:val="1"/>
        </w:rPr>
        <w:t xml:space="preserve"> </w:t>
      </w:r>
      <w:r>
        <w:t>solar.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9"/>
        <w:rPr>
          <w:sz w:val="17"/>
        </w:rPr>
      </w:pPr>
    </w:p>
    <w:p w:rsidR="00195555" w:rsidRDefault="00000000">
      <w:pPr>
        <w:pStyle w:val="Ttulo1"/>
        <w:spacing w:before="92"/>
        <w:ind w:left="1532"/>
      </w:pPr>
      <w:r>
        <w:rPr>
          <w:color w:val="757070"/>
          <w:spacing w:val="-1"/>
        </w:rPr>
        <w:t>Capítulo</w:t>
      </w:r>
      <w:r>
        <w:rPr>
          <w:color w:val="757070"/>
        </w:rPr>
        <w:t xml:space="preserve"> 2.</w:t>
      </w:r>
      <w:r>
        <w:rPr>
          <w:color w:val="757070"/>
          <w:spacing w:val="-58"/>
        </w:rPr>
        <w:t xml:space="preserve"> </w:t>
      </w:r>
      <w:r>
        <w:rPr>
          <w:color w:val="757070"/>
        </w:rPr>
        <w:t>Condiciones</w:t>
      </w:r>
      <w:r>
        <w:rPr>
          <w:color w:val="757070"/>
          <w:spacing w:val="-1"/>
        </w:rPr>
        <w:t xml:space="preserve"> </w:t>
      </w:r>
      <w:r>
        <w:rPr>
          <w:color w:val="757070"/>
        </w:rPr>
        <w:t>de la</w:t>
      </w:r>
      <w:r>
        <w:rPr>
          <w:color w:val="757070"/>
          <w:spacing w:val="-1"/>
        </w:rPr>
        <w:t xml:space="preserve"> </w:t>
      </w:r>
      <w:r>
        <w:rPr>
          <w:color w:val="757070"/>
        </w:rPr>
        <w:t>parcela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5.-</w:t>
      </w:r>
      <w:r>
        <w:rPr>
          <w:spacing w:val="-1"/>
        </w:rPr>
        <w:t xml:space="preserve"> </w:t>
      </w:r>
      <w:r>
        <w:t>Definición</w:t>
      </w:r>
    </w:p>
    <w:p w:rsidR="00195555" w:rsidRDefault="00000000">
      <w:pPr>
        <w:pStyle w:val="Textoindependiente"/>
        <w:spacing w:before="141" w:line="259" w:lineRule="auto"/>
        <w:ind w:left="821" w:right="129"/>
        <w:jc w:val="both"/>
      </w:pPr>
      <w:r>
        <w:t>Las condiciones de las parcelas son las que definen los requisitos que deben cumplir éstas</w:t>
      </w:r>
      <w:r>
        <w:rPr>
          <w:spacing w:val="-59"/>
        </w:rPr>
        <w:t xml:space="preserve"> </w:t>
      </w:r>
      <w:r>
        <w:t>para poder ser</w:t>
      </w:r>
      <w:r>
        <w:rPr>
          <w:spacing w:val="1"/>
        </w:rPr>
        <w:t xml:space="preserve"> </w:t>
      </w:r>
      <w:r>
        <w:t>edificables.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6.- Superficie</w:t>
      </w:r>
      <w:r>
        <w:rPr>
          <w:spacing w:val="-3"/>
        </w:rPr>
        <w:t xml:space="preserve"> </w:t>
      </w:r>
      <w:r>
        <w:t>de parcela</w:t>
      </w:r>
    </w:p>
    <w:p w:rsidR="00195555" w:rsidRDefault="00000000">
      <w:pPr>
        <w:pStyle w:val="Textoindependiente"/>
        <w:spacing w:before="140" w:line="259" w:lineRule="auto"/>
        <w:ind w:left="821" w:right="131"/>
        <w:jc w:val="both"/>
      </w:pPr>
      <w:r>
        <w:t>Es la dimensión de la proyección horizontal del área comprendida dentro de los linderos y</w:t>
      </w:r>
      <w:r>
        <w:rPr>
          <w:spacing w:val="1"/>
        </w:rPr>
        <w:t xml:space="preserve"> </w:t>
      </w:r>
      <w:r>
        <w:t>alineaciones</w:t>
      </w:r>
      <w:r>
        <w:rPr>
          <w:spacing w:val="1"/>
        </w:rPr>
        <w:t xml:space="preserve"> </w:t>
      </w:r>
      <w:r>
        <w:t>oficiales.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1"/>
        </w:rPr>
        <w:t xml:space="preserve"> </w:t>
      </w:r>
      <w:r>
        <w:t>7.-</w:t>
      </w:r>
      <w:r>
        <w:rPr>
          <w:spacing w:val="-1"/>
        </w:rPr>
        <w:t xml:space="preserve"> </w:t>
      </w:r>
      <w:r>
        <w:t>Parcela</w:t>
      </w:r>
      <w:r>
        <w:rPr>
          <w:spacing w:val="-3"/>
        </w:rPr>
        <w:t xml:space="preserve"> </w:t>
      </w:r>
      <w:r>
        <w:t>mínima</w:t>
      </w:r>
    </w:p>
    <w:p w:rsidR="00195555" w:rsidRDefault="00000000">
      <w:pPr>
        <w:pStyle w:val="Textoindependiente"/>
        <w:spacing w:before="138" w:line="259" w:lineRule="auto"/>
        <w:ind w:left="821" w:right="129"/>
        <w:jc w:val="both"/>
      </w:pPr>
      <w:r>
        <w:t>Es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superficie</w:t>
      </w:r>
      <w:r>
        <w:rPr>
          <w:spacing w:val="-7"/>
        </w:rPr>
        <w:t xml:space="preserve"> </w:t>
      </w:r>
      <w:r>
        <w:t>mínima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indivisible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parcela</w:t>
      </w:r>
      <w:r>
        <w:rPr>
          <w:spacing w:val="-4"/>
        </w:rPr>
        <w:t xml:space="preserve"> </w:t>
      </w:r>
      <w:r>
        <w:t>pueda</w:t>
      </w:r>
      <w:r>
        <w:rPr>
          <w:spacing w:val="-4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considerada</w:t>
      </w:r>
      <w:r>
        <w:rPr>
          <w:spacing w:val="-3"/>
        </w:rPr>
        <w:t xml:space="preserve"> </w:t>
      </w:r>
      <w:r>
        <w:t>edificable.</w:t>
      </w:r>
      <w:r>
        <w:rPr>
          <w:spacing w:val="-59"/>
        </w:rPr>
        <w:t xml:space="preserve"> </w:t>
      </w:r>
      <w:r>
        <w:t>La parcela mínima se corresponderá con la fijada como tal para cada una de las Zonas de</w:t>
      </w:r>
      <w:r>
        <w:rPr>
          <w:spacing w:val="1"/>
        </w:rPr>
        <w:t xml:space="preserve"> </w:t>
      </w:r>
      <w:r>
        <w:t>Ordenación definidas por el Plan General, en su caso, por el planeamiento de desarrollo de</w:t>
      </w:r>
      <w:r>
        <w:rPr>
          <w:spacing w:val="-59"/>
        </w:rPr>
        <w:t xml:space="preserve"> </w:t>
      </w:r>
      <w:r>
        <w:t>éste. Vendrá</w:t>
      </w:r>
      <w:r>
        <w:rPr>
          <w:spacing w:val="-4"/>
        </w:rPr>
        <w:t xml:space="preserve"> </w:t>
      </w:r>
      <w:r>
        <w:t>expresada</w:t>
      </w:r>
      <w:r>
        <w:rPr>
          <w:spacing w:val="-2"/>
        </w:rPr>
        <w:t xml:space="preserve"> </w:t>
      </w:r>
      <w:r>
        <w:t>en metros</w:t>
      </w:r>
      <w:r>
        <w:rPr>
          <w:spacing w:val="-2"/>
        </w:rPr>
        <w:t xml:space="preserve"> </w:t>
      </w:r>
      <w:r>
        <w:t>cuadrados de</w:t>
      </w:r>
      <w:r>
        <w:rPr>
          <w:spacing w:val="-3"/>
        </w:rPr>
        <w:t xml:space="preserve"> </w:t>
      </w:r>
      <w:r>
        <w:t>suelo</w:t>
      </w:r>
      <w:r>
        <w:rPr>
          <w:spacing w:val="-2"/>
        </w:rPr>
        <w:t xml:space="preserve"> </w:t>
      </w:r>
      <w:r>
        <w:t>(m²s).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  <w:spacing w:before="1"/>
      </w:pPr>
      <w:r>
        <w:t>Artículo 8.-Frente</w:t>
      </w:r>
      <w:r>
        <w:rPr>
          <w:spacing w:val="-1"/>
        </w:rPr>
        <w:t xml:space="preserve"> </w:t>
      </w:r>
      <w:r>
        <w:t>mínimo de</w:t>
      </w:r>
      <w:r>
        <w:rPr>
          <w:spacing w:val="-4"/>
        </w:rPr>
        <w:t xml:space="preserve"> </w:t>
      </w:r>
      <w:r>
        <w:t>parcela</w:t>
      </w:r>
    </w:p>
    <w:p w:rsidR="00195555" w:rsidRDefault="00000000">
      <w:pPr>
        <w:pStyle w:val="Textoindependiente"/>
        <w:spacing w:before="140" w:line="259" w:lineRule="auto"/>
        <w:ind w:left="821" w:right="131"/>
        <w:jc w:val="both"/>
      </w:pPr>
      <w:r>
        <w:t>Es la dimensión que determina la longitud mínima del lindero a vial o espacio libre público</w:t>
      </w:r>
      <w:r>
        <w:rPr>
          <w:spacing w:val="1"/>
        </w:rPr>
        <w:t xml:space="preserve"> </w:t>
      </w:r>
      <w:r>
        <w:t>de una parcela, medida ésta entre los puntos de intersección de los linderos laterales, con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alineación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vial o espacio</w:t>
      </w:r>
      <w:r>
        <w:rPr>
          <w:spacing w:val="-3"/>
        </w:rPr>
        <w:t xml:space="preserve"> </w:t>
      </w:r>
      <w:r>
        <w:t>libre</w:t>
      </w:r>
      <w:r>
        <w:rPr>
          <w:spacing w:val="-2"/>
        </w:rPr>
        <w:t xml:space="preserve"> </w:t>
      </w:r>
      <w:r>
        <w:t>público.</w:t>
      </w:r>
      <w:r>
        <w:rPr>
          <w:spacing w:val="1"/>
        </w:rPr>
        <w:t xml:space="preserve"> </w:t>
      </w:r>
      <w:r>
        <w:t>Vendrá expresada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metros lineales</w:t>
      </w:r>
      <w:r>
        <w:rPr>
          <w:spacing w:val="-1"/>
        </w:rPr>
        <w:t xml:space="preserve"> </w:t>
      </w:r>
      <w:r>
        <w:t>(m).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Articulo</w:t>
      </w:r>
      <w:r>
        <w:rPr>
          <w:spacing w:val="-2"/>
        </w:rPr>
        <w:t xml:space="preserve"> </w:t>
      </w:r>
      <w:r>
        <w:t>9.-Circulo</w:t>
      </w:r>
      <w:r>
        <w:rPr>
          <w:spacing w:val="-2"/>
        </w:rPr>
        <w:t xml:space="preserve"> </w:t>
      </w:r>
      <w:r>
        <w:t>Inscrito</w:t>
      </w:r>
    </w:p>
    <w:p w:rsidR="00195555" w:rsidRDefault="00000000">
      <w:pPr>
        <w:pStyle w:val="Textoindependiente"/>
        <w:spacing w:before="141" w:line="259" w:lineRule="auto"/>
        <w:ind w:left="821" w:right="131"/>
        <w:jc w:val="both"/>
      </w:pPr>
      <w:r>
        <w:t>Es el círculo mínimo inscribible en el Interior de la parcela sin rebasar ninguno de sus</w:t>
      </w:r>
      <w:r>
        <w:rPr>
          <w:spacing w:val="1"/>
        </w:rPr>
        <w:t xml:space="preserve"> </w:t>
      </w:r>
      <w:r>
        <w:t>linderos.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establecerá</w:t>
      </w:r>
      <w:r>
        <w:rPr>
          <w:spacing w:val="-4"/>
        </w:rPr>
        <w:t xml:space="preserve"> </w:t>
      </w:r>
      <w:r>
        <w:t>fijando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diámetro</w:t>
      </w:r>
      <w:r>
        <w:rPr>
          <w:spacing w:val="-1"/>
        </w:rPr>
        <w:t xml:space="preserve"> </w:t>
      </w:r>
      <w:r>
        <w:t>expresado en</w:t>
      </w:r>
      <w:r>
        <w:rPr>
          <w:spacing w:val="-2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(m).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10.-</w:t>
      </w:r>
      <w:r>
        <w:rPr>
          <w:spacing w:val="-2"/>
        </w:rPr>
        <w:t xml:space="preserve"> </w:t>
      </w:r>
      <w:r>
        <w:t>Parcela</w:t>
      </w:r>
      <w:r>
        <w:rPr>
          <w:spacing w:val="-2"/>
        </w:rPr>
        <w:t xml:space="preserve"> </w:t>
      </w:r>
      <w:r>
        <w:t>residual</w:t>
      </w:r>
    </w:p>
    <w:p w:rsidR="00195555" w:rsidRDefault="00000000">
      <w:pPr>
        <w:pStyle w:val="Textoindependiente"/>
        <w:spacing w:before="139" w:line="259" w:lineRule="auto"/>
        <w:ind w:left="821" w:right="133"/>
        <w:jc w:val="both"/>
      </w:pPr>
      <w:r>
        <w:t>Se entienden como tales aquellas parcelas que por la situación de consolidación de todos</w:t>
      </w:r>
      <w:r>
        <w:rPr>
          <w:spacing w:val="1"/>
        </w:rPr>
        <w:t xml:space="preserve"> </w:t>
      </w:r>
      <w:r>
        <w:t>sus linderos no es posible añadirle superficie hasta llegar a cumplir con las condiciones</w:t>
      </w:r>
      <w:r>
        <w:rPr>
          <w:spacing w:val="1"/>
        </w:rPr>
        <w:t xml:space="preserve"> </w:t>
      </w:r>
      <w:r>
        <w:t>mínimas exigibles, por lo que serán consideradas parcelas edificables a todos los efectos,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 condiciones</w:t>
      </w:r>
      <w:r>
        <w:rPr>
          <w:spacing w:val="-1"/>
        </w:rPr>
        <w:t xml:space="preserve"> </w:t>
      </w:r>
      <w:r>
        <w:t>establecidas en</w:t>
      </w:r>
      <w:r>
        <w:rPr>
          <w:spacing w:val="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Normativa</w:t>
      </w:r>
      <w:r>
        <w:rPr>
          <w:spacing w:val="-4"/>
        </w:rPr>
        <w:t xml:space="preserve"> </w:t>
      </w:r>
      <w:r>
        <w:t>de la Ordenación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PGO.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Igualmente</w:t>
      </w:r>
      <w:r>
        <w:rPr>
          <w:spacing w:val="-7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parcelas</w:t>
      </w:r>
      <w:r>
        <w:rPr>
          <w:spacing w:val="-7"/>
        </w:rPr>
        <w:t xml:space="preserve"> </w:t>
      </w:r>
      <w:r>
        <w:t>residuales</w:t>
      </w:r>
      <w:r>
        <w:rPr>
          <w:spacing w:val="-3"/>
        </w:rPr>
        <w:t xml:space="preserve"> </w:t>
      </w:r>
      <w:r>
        <w:t>aquellas</w:t>
      </w:r>
      <w:r>
        <w:rPr>
          <w:spacing w:val="-5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consecuencia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modificaciones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1"/>
        </w:rPr>
        <w:t>alineaciones</w:t>
      </w:r>
      <w:r>
        <w:rPr>
          <w:spacing w:val="-14"/>
        </w:rPr>
        <w:t xml:space="preserve"> </w:t>
      </w:r>
      <w:r>
        <w:rPr>
          <w:spacing w:val="-1"/>
        </w:rPr>
        <w:t>realizadas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PGO,</w:t>
      </w:r>
      <w:r>
        <w:rPr>
          <w:spacing w:val="-15"/>
        </w:rPr>
        <w:t xml:space="preserve"> </w:t>
      </w:r>
      <w:r>
        <w:t>incumplan</w:t>
      </w:r>
      <w:r>
        <w:rPr>
          <w:spacing w:val="-14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condiciones</w:t>
      </w:r>
      <w:r>
        <w:rPr>
          <w:spacing w:val="-13"/>
        </w:rPr>
        <w:t xml:space="preserve"> </w:t>
      </w:r>
      <w:r>
        <w:t>dimensionales</w:t>
      </w:r>
      <w:r>
        <w:rPr>
          <w:spacing w:val="-13"/>
        </w:rPr>
        <w:t xml:space="preserve"> </w:t>
      </w:r>
      <w:r>
        <w:t>exigibles</w:t>
      </w:r>
      <w:r>
        <w:rPr>
          <w:spacing w:val="-13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su edificación, pudiéndose materializar el aprovechamiento que correspondería incluyendo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suelo</w:t>
      </w:r>
      <w:r>
        <w:rPr>
          <w:spacing w:val="-13"/>
        </w:rPr>
        <w:t xml:space="preserve"> </w:t>
      </w:r>
      <w:r>
        <w:t>adscrito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espacio</w:t>
      </w:r>
      <w:r>
        <w:rPr>
          <w:spacing w:val="-13"/>
        </w:rPr>
        <w:t xml:space="preserve"> </w:t>
      </w:r>
      <w:r>
        <w:t>público</w:t>
      </w:r>
      <w:r>
        <w:rPr>
          <w:spacing w:val="-13"/>
        </w:rPr>
        <w:t xml:space="preserve"> </w:t>
      </w:r>
      <w:r>
        <w:t>originado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nueva</w:t>
      </w:r>
      <w:r>
        <w:rPr>
          <w:spacing w:val="-12"/>
        </w:rPr>
        <w:t xml:space="preserve"> </w:t>
      </w:r>
      <w:r>
        <w:t>alineación,</w:t>
      </w:r>
      <w:r>
        <w:rPr>
          <w:spacing w:val="-13"/>
        </w:rPr>
        <w:t xml:space="preserve"> </w:t>
      </w:r>
      <w:r>
        <w:t>siempre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previamente</w:t>
      </w:r>
      <w:r>
        <w:rPr>
          <w:spacing w:val="-59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cedido</w:t>
      </w:r>
      <w:r>
        <w:rPr>
          <w:spacing w:val="1"/>
        </w:rPr>
        <w:t xml:space="preserve"> </w:t>
      </w:r>
      <w:r>
        <w:t>gratuitamente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suponga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materialización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restantes</w:t>
      </w:r>
      <w:r>
        <w:rPr>
          <w:spacing w:val="-3"/>
        </w:rPr>
        <w:t xml:space="preserve"> </w:t>
      </w:r>
      <w:r>
        <w:t>condiciones de</w:t>
      </w:r>
      <w:r>
        <w:rPr>
          <w:spacing w:val="-2"/>
        </w:rPr>
        <w:t xml:space="preserve"> </w:t>
      </w:r>
      <w:r>
        <w:t>edificación</w:t>
      </w:r>
      <w:r>
        <w:rPr>
          <w:spacing w:val="1"/>
        </w:rPr>
        <w:t xml:space="preserve"> </w:t>
      </w:r>
      <w:r>
        <w:t>exigibles.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before="1" w:line="259" w:lineRule="auto"/>
        <w:ind w:left="821" w:right="130"/>
        <w:jc w:val="both"/>
      </w:pPr>
      <w:r>
        <w:t>En las parcelas en asentamiento rural preexistentes al plan general en vigor, se permite su</w:t>
      </w:r>
      <w:r>
        <w:rPr>
          <w:spacing w:val="1"/>
        </w:rPr>
        <w:t xml:space="preserve"> </w:t>
      </w:r>
      <w:r>
        <w:t>edificación, siempre que en el suelo edificable sea posible la construcción de una vivienda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m²c.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tulo2"/>
        <w:spacing w:before="94"/>
      </w:pPr>
      <w:r>
        <w:t>Artículo</w:t>
      </w:r>
      <w:r>
        <w:rPr>
          <w:spacing w:val="-1"/>
        </w:rPr>
        <w:t xml:space="preserve"> </w:t>
      </w:r>
      <w:r>
        <w:t>11.- Vallado de</w:t>
      </w:r>
      <w:r>
        <w:rPr>
          <w:spacing w:val="-1"/>
        </w:rPr>
        <w:t xml:space="preserve"> </w:t>
      </w:r>
      <w:r>
        <w:t>solares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parcelas</w:t>
      </w:r>
    </w:p>
    <w:p w:rsidR="00195555" w:rsidRDefault="00000000">
      <w:pPr>
        <w:pStyle w:val="Textoindependiente"/>
        <w:spacing w:before="140" w:line="259" w:lineRule="auto"/>
        <w:ind w:left="821" w:right="131"/>
        <w:jc w:val="both"/>
      </w:pPr>
      <w:r>
        <w:t>1.-Los</w:t>
      </w:r>
      <w:r>
        <w:rPr>
          <w:spacing w:val="-13"/>
        </w:rPr>
        <w:t xml:space="preserve"> </w:t>
      </w:r>
      <w:r>
        <w:t>propietarios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solares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parcelas</w:t>
      </w:r>
      <w:r>
        <w:rPr>
          <w:spacing w:val="-13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edificadas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suelo</w:t>
      </w:r>
      <w:r>
        <w:rPr>
          <w:spacing w:val="-11"/>
        </w:rPr>
        <w:t xml:space="preserve"> </w:t>
      </w:r>
      <w:r>
        <w:t>urbano</w:t>
      </w:r>
      <w:r>
        <w:rPr>
          <w:spacing w:val="-12"/>
        </w:rPr>
        <w:t xml:space="preserve"> </w:t>
      </w:r>
      <w:r>
        <w:t>tendrán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obligación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mantenerlos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buen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convenientemente</w:t>
      </w:r>
      <w:r>
        <w:rPr>
          <w:spacing w:val="1"/>
        </w:rPr>
        <w:t xml:space="preserve"> </w:t>
      </w:r>
      <w:r>
        <w:t>cercados</w:t>
      </w:r>
      <w:r>
        <w:rPr>
          <w:spacing w:val="1"/>
        </w:rPr>
        <w:t xml:space="preserve"> </w:t>
      </w:r>
      <w:r>
        <w:t>con muros,</w:t>
      </w:r>
      <w:r>
        <w:rPr>
          <w:spacing w:val="1"/>
        </w:rPr>
        <w:t xml:space="preserve"> </w:t>
      </w:r>
      <w:r>
        <w:t>con cierre</w:t>
      </w:r>
      <w:r>
        <w:rPr>
          <w:spacing w:val="1"/>
        </w:rPr>
        <w:t xml:space="preserve"> </w:t>
      </w:r>
      <w:r>
        <w:t>adecuado en sus portales de acceso, de forma que no sea visible su interior desde la vía</w:t>
      </w:r>
      <w:r>
        <w:rPr>
          <w:spacing w:val="1"/>
        </w:rPr>
        <w:t xml:space="preserve"> </w:t>
      </w:r>
      <w:r>
        <w:t>pública.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2.-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cerramientos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parcelas</w:t>
      </w:r>
      <w:r>
        <w:rPr>
          <w:spacing w:val="1"/>
        </w:rPr>
        <w:t xml:space="preserve"> </w:t>
      </w:r>
      <w:r>
        <w:t>vacantes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fábrica,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exterior</w:t>
      </w:r>
      <w:r>
        <w:rPr>
          <w:spacing w:val="-59"/>
        </w:rPr>
        <w:t xml:space="preserve"> </w:t>
      </w:r>
      <w:r>
        <w:t>acabado como si se tratara de una fachada; la altura máxima será de 2 m, medida desde la</w:t>
      </w:r>
      <w:r>
        <w:rPr>
          <w:spacing w:val="-59"/>
        </w:rPr>
        <w:t xml:space="preserve"> </w:t>
      </w:r>
      <w:r>
        <w:t>vía pública para el cierre de la alineación, y desde el terreno más alto en el cierre de</w:t>
      </w:r>
      <w:r>
        <w:rPr>
          <w:spacing w:val="1"/>
        </w:rPr>
        <w:t xml:space="preserve"> </w:t>
      </w:r>
      <w:r>
        <w:t>medianeras, debiendo solucionar el desagüe del mismo que en ningún caso deberá afectar</w:t>
      </w:r>
      <w:r>
        <w:rPr>
          <w:spacing w:val="-59"/>
        </w:rPr>
        <w:t xml:space="preserve"> </w:t>
      </w:r>
      <w:r>
        <w:t>a terceros ni a la vía pública. Estos cerramientos tendrán carácter provisional hasta que la</w:t>
      </w:r>
      <w:r>
        <w:rPr>
          <w:spacing w:val="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edifique,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llegado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cerramiento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cumplirá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 en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de ordenación que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corresponda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12.-</w:t>
      </w:r>
      <w:r>
        <w:rPr>
          <w:spacing w:val="-2"/>
        </w:rPr>
        <w:t xml:space="preserve"> </w:t>
      </w:r>
      <w:r>
        <w:t>Cerramiento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parcelas</w:t>
      </w:r>
      <w:r>
        <w:rPr>
          <w:spacing w:val="-1"/>
        </w:rPr>
        <w:t xml:space="preserve"> </w:t>
      </w:r>
      <w:r>
        <w:t>edificadas</w:t>
      </w:r>
      <w:r>
        <w:rPr>
          <w:spacing w:val="-2"/>
        </w:rPr>
        <w:t xml:space="preserve"> </w:t>
      </w:r>
      <w:r>
        <w:t>en suelo</w:t>
      </w:r>
      <w:r>
        <w:rPr>
          <w:spacing w:val="-1"/>
        </w:rPr>
        <w:t xml:space="preserve"> </w:t>
      </w:r>
      <w:r>
        <w:t>urbano</w:t>
      </w:r>
    </w:p>
    <w:p w:rsidR="00195555" w:rsidRDefault="00195555">
      <w:pPr>
        <w:pStyle w:val="Textoindependiente"/>
        <w:spacing w:before="1"/>
        <w:rPr>
          <w:rFonts w:ascii="Arial"/>
          <w:b/>
          <w:sz w:val="33"/>
        </w:rPr>
      </w:pPr>
    </w:p>
    <w:p w:rsidR="00195555" w:rsidRDefault="00000000">
      <w:pPr>
        <w:pStyle w:val="Textoindependiente"/>
        <w:spacing w:line="259" w:lineRule="auto"/>
        <w:ind w:left="821" w:right="132"/>
        <w:jc w:val="both"/>
      </w:pPr>
      <w:r>
        <w:t>El cerramiento en las parcelas edificadas en suelo urbano dependerá de las siguientes</w:t>
      </w:r>
      <w:r>
        <w:rPr>
          <w:spacing w:val="1"/>
        </w:rPr>
        <w:t xml:space="preserve"> </w:t>
      </w:r>
      <w:r>
        <w:t>situaciones:</w:t>
      </w:r>
    </w:p>
    <w:p w:rsidR="00195555" w:rsidRDefault="00000000">
      <w:pPr>
        <w:pStyle w:val="Prrafodelista"/>
        <w:numPr>
          <w:ilvl w:val="1"/>
          <w:numId w:val="72"/>
        </w:numPr>
        <w:tabs>
          <w:tab w:val="left" w:pos="1376"/>
        </w:tabs>
        <w:spacing w:before="121"/>
      </w:pPr>
      <w:r>
        <w:t>Cerramiento de</w:t>
      </w:r>
      <w:r>
        <w:rPr>
          <w:spacing w:val="-2"/>
        </w:rPr>
        <w:t xml:space="preserve"> </w:t>
      </w:r>
      <w:r>
        <w:t>parcela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vial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espacios</w:t>
      </w:r>
      <w:r>
        <w:rPr>
          <w:spacing w:val="-1"/>
        </w:rPr>
        <w:t xml:space="preserve"> </w:t>
      </w:r>
      <w:r>
        <w:t>públicos: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Prrafodelista"/>
        <w:numPr>
          <w:ilvl w:val="2"/>
          <w:numId w:val="72"/>
        </w:numPr>
        <w:tabs>
          <w:tab w:val="left" w:pos="1632"/>
        </w:tabs>
        <w:spacing w:line="259" w:lineRule="auto"/>
        <w:ind w:right="130" w:firstLine="0"/>
        <w:jc w:val="both"/>
      </w:pPr>
      <w:r>
        <w:t>La</w:t>
      </w:r>
      <w:r>
        <w:rPr>
          <w:spacing w:val="-11"/>
        </w:rPr>
        <w:t xml:space="preserve"> </w:t>
      </w:r>
      <w:r>
        <w:t>altura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cerramientos</w:t>
      </w:r>
      <w:r>
        <w:rPr>
          <w:spacing w:val="-9"/>
        </w:rPr>
        <w:t xml:space="preserve"> </w:t>
      </w:r>
      <w:r>
        <w:t>(de</w:t>
      </w:r>
      <w:r>
        <w:rPr>
          <w:spacing w:val="-9"/>
        </w:rPr>
        <w:t xml:space="preserve"> </w:t>
      </w:r>
      <w:r>
        <w:t>existir)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frontales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parcela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den</w:t>
      </w:r>
      <w:r>
        <w:rPr>
          <w:spacing w:val="-59"/>
        </w:rPr>
        <w:t xml:space="preserve"> </w:t>
      </w:r>
      <w:r>
        <w:t>a espacio público no podrá ser, en ningún caso, superior a 1,80 m, medidos desde la</w:t>
      </w:r>
      <w:r>
        <w:rPr>
          <w:spacing w:val="1"/>
        </w:rPr>
        <w:t xml:space="preserve"> </w:t>
      </w:r>
      <w:r>
        <w:t>rasante</w:t>
      </w:r>
      <w:r>
        <w:rPr>
          <w:spacing w:val="-5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acera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espacio</w:t>
      </w:r>
      <w:r>
        <w:rPr>
          <w:spacing w:val="-2"/>
        </w:rPr>
        <w:t xml:space="preserve"> </w:t>
      </w:r>
      <w:r>
        <w:t>público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punto.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2"/>
          <w:numId w:val="72"/>
        </w:numPr>
        <w:tabs>
          <w:tab w:val="left" w:pos="1651"/>
        </w:tabs>
        <w:spacing w:line="256" w:lineRule="auto"/>
        <w:ind w:right="129" w:firstLine="0"/>
        <w:jc w:val="both"/>
      </w:pPr>
      <w:r>
        <w:t>Se admitirá, cuando se trate de muros, una parte ciega que tendrá como máximo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1,50</w:t>
      </w:r>
      <w:r>
        <w:rPr>
          <w:spacing w:val="-2"/>
        </w:rPr>
        <w:t xml:space="preserve"> </w:t>
      </w:r>
      <w:r>
        <w:t>m y un</w:t>
      </w:r>
      <w:r>
        <w:rPr>
          <w:spacing w:val="1"/>
        </w:rPr>
        <w:t xml:space="preserve"> </w:t>
      </w:r>
      <w:r>
        <w:t>elemento</w:t>
      </w:r>
      <w:r>
        <w:rPr>
          <w:spacing w:val="-5"/>
        </w:rPr>
        <w:t xml:space="preserve"> </w:t>
      </w:r>
      <w:r>
        <w:t>diáfano</w:t>
      </w:r>
      <w:r>
        <w:rPr>
          <w:spacing w:val="-2"/>
        </w:rPr>
        <w:t xml:space="preserve"> </w:t>
      </w:r>
      <w:r>
        <w:t>hasta alcanzar 1,80</w:t>
      </w:r>
      <w:r>
        <w:rPr>
          <w:spacing w:val="-2"/>
        </w:rPr>
        <w:t xml:space="preserve"> </w:t>
      </w:r>
      <w:r>
        <w:t>m de altura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2"/>
          <w:numId w:val="72"/>
        </w:numPr>
        <w:tabs>
          <w:tab w:val="left" w:pos="1623"/>
        </w:tabs>
        <w:spacing w:line="259" w:lineRule="auto"/>
        <w:ind w:right="131" w:firstLine="0"/>
        <w:jc w:val="both"/>
      </w:pP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cerramientos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parcela</w:t>
      </w:r>
      <w:r>
        <w:rPr>
          <w:spacing w:val="-14"/>
        </w:rPr>
        <w:t xml:space="preserve"> </w:t>
      </w:r>
      <w:r>
        <w:rPr>
          <w:spacing w:val="-1"/>
        </w:rPr>
        <w:t>deberán</w:t>
      </w:r>
      <w:r>
        <w:rPr>
          <w:spacing w:val="-12"/>
        </w:rPr>
        <w:t xml:space="preserve"> </w:t>
      </w:r>
      <w:r>
        <w:t>escalonarse</w:t>
      </w:r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adaptados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pendiente</w:t>
      </w:r>
      <w:r>
        <w:rPr>
          <w:spacing w:val="-58"/>
        </w:rPr>
        <w:t xml:space="preserve"> </w:t>
      </w:r>
      <w:r>
        <w:t>que, en su caso, presente la rasante de la acera exterior o espacio público, de modo</w:t>
      </w:r>
      <w:r>
        <w:rPr>
          <w:spacing w:val="1"/>
        </w:rPr>
        <w:t xml:space="preserve"> </w:t>
      </w:r>
      <w:r>
        <w:t>que las limitaciones de altura señaladas en los números anteriores se cumplan en 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escalonamiento,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incrementadas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0,50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extremos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mayor altura.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72"/>
        </w:numPr>
        <w:tabs>
          <w:tab w:val="left" w:pos="1376"/>
        </w:tabs>
        <w:spacing w:before="1"/>
      </w:pPr>
      <w:r>
        <w:t>Cerramiento de</w:t>
      </w:r>
      <w:r>
        <w:rPr>
          <w:spacing w:val="-2"/>
        </w:rPr>
        <w:t xml:space="preserve"> </w:t>
      </w:r>
      <w:r>
        <w:t>parcela</w:t>
      </w:r>
      <w:r>
        <w:rPr>
          <w:spacing w:val="-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linderos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espacio</w:t>
      </w:r>
      <w:r>
        <w:rPr>
          <w:spacing w:val="-4"/>
        </w:rPr>
        <w:t xml:space="preserve"> </w:t>
      </w:r>
      <w:r>
        <w:t>público.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2"/>
          <w:numId w:val="72"/>
        </w:numPr>
        <w:tabs>
          <w:tab w:val="left" w:pos="1674"/>
        </w:tabs>
        <w:spacing w:line="259" w:lineRule="auto"/>
        <w:ind w:right="131" w:firstLine="0"/>
        <w:jc w:val="both"/>
      </w:pPr>
      <w:r>
        <w:t>Los cerramientos de parcela en los linderos que no sean frontales ni den a un</w:t>
      </w:r>
      <w:r>
        <w:rPr>
          <w:spacing w:val="1"/>
        </w:rPr>
        <w:t xml:space="preserve"> </w:t>
      </w:r>
      <w:r>
        <w:t>espacio público tendrán como máximo 1,80 m de altura medidos desde el terreno</w:t>
      </w:r>
      <w:r>
        <w:rPr>
          <w:spacing w:val="1"/>
        </w:rPr>
        <w:t xml:space="preserve"> </w:t>
      </w:r>
      <w:r>
        <w:t>urbanizado o cota de suelo. Estos cerramientos podrán resolverse con elementos</w:t>
      </w:r>
      <w:r>
        <w:rPr>
          <w:spacing w:val="1"/>
        </w:rPr>
        <w:t xml:space="preserve"> </w:t>
      </w:r>
      <w:r>
        <w:t>ciegos en</w:t>
      </w:r>
      <w:r>
        <w:rPr>
          <w:spacing w:val="-2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altura.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13.-</w:t>
      </w:r>
      <w:r>
        <w:rPr>
          <w:spacing w:val="-2"/>
        </w:rPr>
        <w:t xml:space="preserve"> </w:t>
      </w:r>
      <w:r>
        <w:t>Cerramiento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parcelas</w:t>
      </w:r>
      <w:r>
        <w:rPr>
          <w:spacing w:val="-1"/>
        </w:rPr>
        <w:t xml:space="preserve"> </w:t>
      </w:r>
      <w:r>
        <w:t>edificadas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suelo de</w:t>
      </w:r>
      <w:r>
        <w:rPr>
          <w:spacing w:val="-5"/>
        </w:rPr>
        <w:t xml:space="preserve"> </w:t>
      </w:r>
      <w:r>
        <w:t>asentamiento</w:t>
      </w:r>
      <w:r>
        <w:rPr>
          <w:spacing w:val="-5"/>
        </w:rPr>
        <w:t xml:space="preserve"> </w:t>
      </w:r>
      <w:r>
        <w:t>rural</w:t>
      </w:r>
    </w:p>
    <w:p w:rsidR="00195555" w:rsidRDefault="00000000">
      <w:pPr>
        <w:pStyle w:val="Textoindependiente"/>
        <w:spacing w:before="138" w:line="259" w:lineRule="auto"/>
        <w:ind w:left="821" w:right="128"/>
        <w:jc w:val="both"/>
      </w:pPr>
      <w:r>
        <w:t>El cerramiento en las parcelas edificadas en suelo rústico de asentamiento rural dependerá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siguientes</w:t>
      </w:r>
      <w:r>
        <w:rPr>
          <w:spacing w:val="-2"/>
        </w:rPr>
        <w:t xml:space="preserve"> </w:t>
      </w:r>
      <w:r>
        <w:t>situaciones: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3"/>
          <w:numId w:val="72"/>
        </w:numPr>
        <w:tabs>
          <w:tab w:val="left" w:pos="2056"/>
        </w:tabs>
        <w:spacing w:line="259" w:lineRule="auto"/>
        <w:ind w:right="133" w:firstLine="0"/>
      </w:pPr>
      <w:r>
        <w:t>La</w:t>
      </w:r>
      <w:r>
        <w:rPr>
          <w:spacing w:val="-5"/>
        </w:rPr>
        <w:t xml:space="preserve"> </w:t>
      </w:r>
      <w:r>
        <w:t>altura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cerramientos</w:t>
      </w:r>
      <w:r>
        <w:rPr>
          <w:spacing w:val="-7"/>
        </w:rPr>
        <w:t xml:space="preserve"> </w:t>
      </w:r>
      <w:r>
        <w:t>(de</w:t>
      </w:r>
      <w:r>
        <w:rPr>
          <w:spacing w:val="-5"/>
        </w:rPr>
        <w:t xml:space="preserve"> </w:t>
      </w:r>
      <w:r>
        <w:t>existir)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podrá</w:t>
      </w:r>
      <w:r>
        <w:rPr>
          <w:spacing w:val="-7"/>
        </w:rPr>
        <w:t xml:space="preserve"> </w:t>
      </w:r>
      <w:r>
        <w:t>ser,</w:t>
      </w:r>
      <w:r>
        <w:rPr>
          <w:spacing w:val="-4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ningún</w:t>
      </w:r>
      <w:r>
        <w:rPr>
          <w:spacing w:val="-5"/>
        </w:rPr>
        <w:t xml:space="preserve"> </w:t>
      </w:r>
      <w:r>
        <w:t>caso,</w:t>
      </w:r>
      <w:r>
        <w:rPr>
          <w:spacing w:val="-7"/>
        </w:rPr>
        <w:t xml:space="preserve"> </w:t>
      </w:r>
      <w:r>
        <w:t>superior</w:t>
      </w:r>
      <w:r>
        <w:rPr>
          <w:spacing w:val="-58"/>
        </w:rPr>
        <w:t xml:space="preserve"> </w:t>
      </w:r>
      <w:r>
        <w:t>a 1,00</w:t>
      </w:r>
      <w:r>
        <w:rPr>
          <w:spacing w:val="-2"/>
        </w:rPr>
        <w:t xml:space="preserve"> </w:t>
      </w:r>
      <w:r>
        <w:t>m,</w:t>
      </w:r>
      <w:r>
        <w:rPr>
          <w:spacing w:val="-2"/>
        </w:rPr>
        <w:t xml:space="preserve"> </w:t>
      </w:r>
      <w:r>
        <w:t>medidos desde</w:t>
      </w:r>
      <w:r>
        <w:rPr>
          <w:spacing w:val="1"/>
        </w:rPr>
        <w:t xml:space="preserve"> </w:t>
      </w:r>
      <w:r>
        <w:t>la rasante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calle o</w:t>
      </w:r>
      <w:r>
        <w:rPr>
          <w:spacing w:val="-3"/>
        </w:rPr>
        <w:t xml:space="preserve"> </w:t>
      </w:r>
      <w:r>
        <w:t>espacio</w:t>
      </w:r>
      <w:r>
        <w:rPr>
          <w:spacing w:val="-2"/>
        </w:rPr>
        <w:t xml:space="preserve"> </w:t>
      </w:r>
      <w:r>
        <w:t>público en</w:t>
      </w:r>
      <w:r>
        <w:rPr>
          <w:spacing w:val="-1"/>
        </w:rPr>
        <w:t xml:space="preserve"> </w:t>
      </w:r>
      <w:r>
        <w:t>cada</w:t>
      </w:r>
      <w:r>
        <w:rPr>
          <w:spacing w:val="-6"/>
        </w:rPr>
        <w:t xml:space="preserve"> </w:t>
      </w:r>
      <w:r>
        <w:t>punto.</w:t>
      </w:r>
    </w:p>
    <w:p w:rsidR="00195555" w:rsidRDefault="00195555">
      <w:pPr>
        <w:spacing w:line="259" w:lineRule="auto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3"/>
          <w:numId w:val="72"/>
        </w:numPr>
        <w:tabs>
          <w:tab w:val="left" w:pos="2067"/>
        </w:tabs>
        <w:spacing w:before="94" w:line="259" w:lineRule="auto"/>
        <w:ind w:right="132" w:firstLine="0"/>
        <w:jc w:val="both"/>
      </w:pPr>
      <w:r>
        <w:t>Los cerramientos de parcela en los linderos que no sean frontales ni den a un</w:t>
      </w:r>
      <w:r>
        <w:rPr>
          <w:spacing w:val="1"/>
        </w:rPr>
        <w:t xml:space="preserve"> </w:t>
      </w:r>
      <w:r>
        <w:t>espacio</w:t>
      </w:r>
      <w:r>
        <w:rPr>
          <w:spacing w:val="-3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tendrán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máximo</w:t>
      </w:r>
      <w:r>
        <w:rPr>
          <w:spacing w:val="-2"/>
        </w:rPr>
        <w:t xml:space="preserve"> </w:t>
      </w:r>
      <w:r>
        <w:t>1,00</w:t>
      </w:r>
      <w:r>
        <w:rPr>
          <w:spacing w:val="-4"/>
        </w:rPr>
        <w:t xml:space="preserve"> </w:t>
      </w:r>
      <w:r>
        <w:t>m de</w:t>
      </w:r>
      <w:r>
        <w:rPr>
          <w:spacing w:val="-3"/>
        </w:rPr>
        <w:t xml:space="preserve"> </w:t>
      </w:r>
      <w:r>
        <w:t>altura</w:t>
      </w:r>
      <w:r>
        <w:rPr>
          <w:spacing w:val="-2"/>
        </w:rPr>
        <w:t xml:space="preserve"> </w:t>
      </w:r>
      <w:r>
        <w:t>medidos</w:t>
      </w:r>
      <w:r>
        <w:rPr>
          <w:spacing w:val="-2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terreno</w:t>
      </w:r>
      <w:r>
        <w:rPr>
          <w:spacing w:val="-59"/>
        </w:rPr>
        <w:t xml:space="preserve"> </w:t>
      </w:r>
      <w:r>
        <w:t>urbanizado o</w:t>
      </w:r>
      <w:r>
        <w:rPr>
          <w:spacing w:val="-3"/>
        </w:rPr>
        <w:t xml:space="preserve"> </w:t>
      </w:r>
      <w:r>
        <w:t>cota</w:t>
      </w:r>
      <w:r>
        <w:rPr>
          <w:spacing w:val="-2"/>
        </w:rPr>
        <w:t xml:space="preserve"> </w:t>
      </w:r>
      <w:r>
        <w:t>de suelo.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11"/>
        <w:rPr>
          <w:sz w:val="27"/>
        </w:rPr>
      </w:pPr>
    </w:p>
    <w:p w:rsidR="00195555" w:rsidRDefault="00000000">
      <w:pPr>
        <w:pStyle w:val="Ttulo1"/>
        <w:spacing w:line="256" w:lineRule="auto"/>
        <w:ind w:left="1532" w:right="129"/>
      </w:pPr>
      <w:r>
        <w:rPr>
          <w:color w:val="757070"/>
        </w:rPr>
        <w:t>Capítulo 3.</w:t>
      </w:r>
      <w:r>
        <w:rPr>
          <w:color w:val="757070"/>
          <w:spacing w:val="-59"/>
        </w:rPr>
        <w:t xml:space="preserve"> </w:t>
      </w:r>
      <w:r>
        <w:rPr>
          <w:color w:val="757070"/>
        </w:rPr>
        <w:t>Condiciones</w:t>
      </w:r>
      <w:r>
        <w:rPr>
          <w:color w:val="757070"/>
          <w:spacing w:val="21"/>
        </w:rPr>
        <w:t xml:space="preserve"> </w:t>
      </w:r>
      <w:r>
        <w:rPr>
          <w:color w:val="757070"/>
        </w:rPr>
        <w:t>de</w:t>
      </w:r>
      <w:r>
        <w:rPr>
          <w:color w:val="757070"/>
          <w:spacing w:val="21"/>
        </w:rPr>
        <w:t xml:space="preserve"> </w:t>
      </w:r>
      <w:r>
        <w:rPr>
          <w:color w:val="757070"/>
        </w:rPr>
        <w:t>la</w:t>
      </w:r>
      <w:r>
        <w:rPr>
          <w:color w:val="757070"/>
          <w:spacing w:val="19"/>
        </w:rPr>
        <w:t xml:space="preserve"> </w:t>
      </w:r>
      <w:r>
        <w:rPr>
          <w:color w:val="757070"/>
        </w:rPr>
        <w:t>parcela</w:t>
      </w:r>
      <w:r>
        <w:rPr>
          <w:color w:val="757070"/>
          <w:spacing w:val="20"/>
        </w:rPr>
        <w:t xml:space="preserve"> </w:t>
      </w:r>
      <w:r>
        <w:rPr>
          <w:color w:val="757070"/>
        </w:rPr>
        <w:t>para</w:t>
      </w:r>
      <w:r>
        <w:rPr>
          <w:color w:val="757070"/>
          <w:spacing w:val="21"/>
        </w:rPr>
        <w:t xml:space="preserve"> </w:t>
      </w:r>
      <w:r>
        <w:rPr>
          <w:color w:val="757070"/>
        </w:rPr>
        <w:t>determinar</w:t>
      </w:r>
      <w:r>
        <w:rPr>
          <w:color w:val="757070"/>
          <w:spacing w:val="21"/>
        </w:rPr>
        <w:t xml:space="preserve"> </w:t>
      </w:r>
      <w:r>
        <w:rPr>
          <w:color w:val="757070"/>
        </w:rPr>
        <w:t>la</w:t>
      </w:r>
      <w:r>
        <w:rPr>
          <w:color w:val="757070"/>
          <w:spacing w:val="22"/>
        </w:rPr>
        <w:t xml:space="preserve"> </w:t>
      </w:r>
      <w:r>
        <w:rPr>
          <w:color w:val="757070"/>
        </w:rPr>
        <w:t>cota</w:t>
      </w:r>
      <w:r>
        <w:rPr>
          <w:color w:val="757070"/>
          <w:spacing w:val="-75"/>
        </w:rPr>
        <w:t xml:space="preserve"> </w:t>
      </w:r>
      <w:r>
        <w:rPr>
          <w:color w:val="757070"/>
        </w:rPr>
        <w:t>del suelo</w:t>
      </w:r>
    </w:p>
    <w:p w:rsidR="00195555" w:rsidRDefault="00195555">
      <w:pPr>
        <w:pStyle w:val="Textoindependiente"/>
        <w:rPr>
          <w:rFonts w:ascii="Arial"/>
          <w:b/>
          <w:sz w:val="32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14.-</w:t>
      </w:r>
      <w:r>
        <w:rPr>
          <w:spacing w:val="-1"/>
        </w:rPr>
        <w:t xml:space="preserve"> </w:t>
      </w:r>
      <w:r>
        <w:t>Consideraciones</w:t>
      </w:r>
      <w:r>
        <w:rPr>
          <w:spacing w:val="-1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preparación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parcela</w:t>
      </w:r>
    </w:p>
    <w:p w:rsidR="00195555" w:rsidRDefault="00195555">
      <w:pPr>
        <w:pStyle w:val="Textoindependiente"/>
        <w:rPr>
          <w:rFonts w:ascii="Arial"/>
          <w:b/>
          <w:sz w:val="24"/>
        </w:rPr>
      </w:pPr>
    </w:p>
    <w:p w:rsidR="00195555" w:rsidRDefault="00195555">
      <w:pPr>
        <w:pStyle w:val="Textoindependiente"/>
        <w:spacing w:before="4"/>
        <w:rPr>
          <w:rFonts w:ascii="Arial"/>
          <w:b/>
          <w:sz w:val="34"/>
        </w:rPr>
      </w:pPr>
    </w:p>
    <w:p w:rsidR="00195555" w:rsidRDefault="00000000">
      <w:pPr>
        <w:pStyle w:val="Prrafodelista"/>
        <w:numPr>
          <w:ilvl w:val="0"/>
          <w:numId w:val="71"/>
        </w:numPr>
        <w:tabs>
          <w:tab w:val="left" w:pos="1104"/>
        </w:tabs>
        <w:spacing w:line="259" w:lineRule="auto"/>
        <w:ind w:right="131" w:firstLine="0"/>
        <w:jc w:val="both"/>
      </w:pP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entiende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preparación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parcela,</w:t>
      </w:r>
      <w:r>
        <w:rPr>
          <w:spacing w:val="-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modificación</w:t>
      </w:r>
      <w:r>
        <w:rPr>
          <w:spacing w:val="-11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terreno</w:t>
      </w:r>
      <w:r>
        <w:rPr>
          <w:spacing w:val="-14"/>
        </w:rPr>
        <w:t xml:space="preserve"> </w:t>
      </w:r>
      <w:r>
        <w:t>natural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misma,</w:t>
      </w:r>
      <w:r>
        <w:rPr>
          <w:spacing w:val="-59"/>
        </w:rPr>
        <w:t xml:space="preserve"> </w:t>
      </w:r>
      <w:r>
        <w:t>sea cual sea su pendiente, a los efectos de establecer las cotas de suelo, es decir, la</w:t>
      </w:r>
      <w:r>
        <w:rPr>
          <w:spacing w:val="1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altimétrica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cualquiera de</w:t>
      </w:r>
      <w:r>
        <w:rPr>
          <w:spacing w:val="-1"/>
        </w:rPr>
        <w:t xml:space="preserve"> </w:t>
      </w:r>
      <w:r>
        <w:t>las zonas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edificación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resulten.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71"/>
        </w:numPr>
        <w:tabs>
          <w:tab w:val="left" w:pos="1166"/>
        </w:tabs>
        <w:spacing w:line="256" w:lineRule="auto"/>
        <w:ind w:right="131" w:firstLine="0"/>
        <w:jc w:val="both"/>
        <w:rPr>
          <w:rFonts w:ascii="Calibri" w:hAnsi="Calibri"/>
        </w:rPr>
      </w:pPr>
      <w:r>
        <w:t>Las</w:t>
      </w:r>
      <w:r>
        <w:rPr>
          <w:spacing w:val="-5"/>
        </w:rPr>
        <w:t xml:space="preserve"> </w:t>
      </w:r>
      <w:r>
        <w:t>dificultades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presenta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terreno</w:t>
      </w:r>
      <w:r>
        <w:rPr>
          <w:spacing w:val="-5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pendiente</w:t>
      </w:r>
      <w:r>
        <w:rPr>
          <w:spacing w:val="-7"/>
        </w:rPr>
        <w:t xml:space="preserve"> </w:t>
      </w:r>
      <w:r>
        <w:t>implica</w:t>
      </w:r>
      <w:r>
        <w:rPr>
          <w:spacing w:val="-7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implantación</w:t>
      </w:r>
      <w:r>
        <w:rPr>
          <w:spacing w:val="-59"/>
        </w:rPr>
        <w:t xml:space="preserve"> </w:t>
      </w:r>
      <w:r>
        <w:t>de la edificación en la parcela se ha de atender primeramente a la propia funcionalidad del</w:t>
      </w:r>
      <w:r>
        <w:rPr>
          <w:spacing w:val="1"/>
        </w:rPr>
        <w:t xml:space="preserve"> </w:t>
      </w:r>
      <w:r>
        <w:t>edificio, para que cumpla de manera óptima con el fin para la que esté creado y, a su vez,</w:t>
      </w:r>
      <w:r>
        <w:rPr>
          <w:spacing w:val="1"/>
        </w:rPr>
        <w:t xml:space="preserve"> </w:t>
      </w:r>
      <w:r>
        <w:t>atender también a su adaptación a las circunstancias paisajísticas y morfológicas en la que</w:t>
      </w:r>
      <w:r>
        <w:rPr>
          <w:spacing w:val="-59"/>
        </w:rPr>
        <w:t xml:space="preserve"> </w:t>
      </w:r>
      <w:r>
        <w:t>esté inmerso. Las edificaciones podrán estar dispuestas tanto escalonadamente como en</w:t>
      </w:r>
      <w:r>
        <w:rPr>
          <w:spacing w:val="1"/>
        </w:rPr>
        <w:t xml:space="preserve"> </w:t>
      </w:r>
      <w:r>
        <w:t>bloque.</w:t>
      </w:r>
    </w:p>
    <w:p w:rsidR="00195555" w:rsidRDefault="00195555">
      <w:pPr>
        <w:pStyle w:val="Textoindependiente"/>
        <w:rPr>
          <w:sz w:val="21"/>
        </w:rPr>
      </w:pPr>
    </w:p>
    <w:p w:rsidR="00195555" w:rsidRDefault="00000000">
      <w:pPr>
        <w:pStyle w:val="Prrafodelista"/>
        <w:numPr>
          <w:ilvl w:val="0"/>
          <w:numId w:val="71"/>
        </w:numPr>
        <w:tabs>
          <w:tab w:val="left" w:pos="1168"/>
        </w:tabs>
        <w:spacing w:line="259" w:lineRule="auto"/>
        <w:ind w:right="128" w:firstLine="0"/>
        <w:jc w:val="both"/>
      </w:pPr>
      <w:r>
        <w:t>La</w:t>
      </w:r>
      <w:r>
        <w:rPr>
          <w:spacing w:val="-4"/>
        </w:rPr>
        <w:t xml:space="preserve"> </w:t>
      </w:r>
      <w:r>
        <w:t>modificación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terreno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la preparación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parcela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implica</w:t>
      </w:r>
      <w:r>
        <w:rPr>
          <w:spacing w:val="-4"/>
        </w:rPr>
        <w:t xml:space="preserve"> </w:t>
      </w:r>
      <w:r>
        <w:t>necesariamente</w:t>
      </w:r>
      <w:r>
        <w:rPr>
          <w:spacing w:val="-5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realice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rellenos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tierra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actúen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gravedad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solar,</w:t>
      </w:r>
      <w:r>
        <w:rPr>
          <w:spacing w:val="1"/>
        </w:rPr>
        <w:t xml:space="preserve"> </w:t>
      </w:r>
      <w:r>
        <w:t>admitiéndose cualquier otra solución constructiva, que sirva para establecer las cotas de</w:t>
      </w:r>
      <w:r>
        <w:rPr>
          <w:spacing w:val="1"/>
        </w:rPr>
        <w:t xml:space="preserve"> </w:t>
      </w:r>
      <w:r>
        <w:t>suelo de la parcela y el escalonamiento de la misma, mediante el abancalamiento, si así se</w:t>
      </w:r>
      <w:r>
        <w:rPr>
          <w:spacing w:val="-59"/>
        </w:rPr>
        <w:t xml:space="preserve"> </w:t>
      </w:r>
      <w:r>
        <w:t>dispusiera.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caso,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tomará</w:t>
      </w:r>
      <w:r>
        <w:rPr>
          <w:spacing w:val="-11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referencia</w:t>
      </w:r>
      <w:r>
        <w:rPr>
          <w:spacing w:val="-11"/>
        </w:rPr>
        <w:t xml:space="preserve"> </w:t>
      </w:r>
      <w:r>
        <w:t>altimétrica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diferentes</w:t>
      </w:r>
      <w:r>
        <w:rPr>
          <w:spacing w:val="-11"/>
        </w:rPr>
        <w:t xml:space="preserve"> </w:t>
      </w:r>
      <w:r>
        <w:t>cotas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suelo</w:t>
      </w:r>
      <w:r>
        <w:rPr>
          <w:spacing w:val="-5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resulten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abancalamiento.</w:t>
      </w:r>
    </w:p>
    <w:p w:rsidR="00195555" w:rsidRDefault="00195555">
      <w:pPr>
        <w:pStyle w:val="Textoindependiente"/>
        <w:spacing w:before="7"/>
        <w:rPr>
          <w:sz w:val="20"/>
        </w:rPr>
      </w:pPr>
    </w:p>
    <w:p w:rsidR="00195555" w:rsidRDefault="00000000">
      <w:pPr>
        <w:pStyle w:val="Prrafodelista"/>
        <w:numPr>
          <w:ilvl w:val="0"/>
          <w:numId w:val="71"/>
        </w:numPr>
        <w:tabs>
          <w:tab w:val="left" w:pos="1104"/>
        </w:tabs>
        <w:spacing w:before="1" w:line="259" w:lineRule="auto"/>
        <w:ind w:right="128" w:firstLine="0"/>
        <w:jc w:val="both"/>
      </w:pPr>
      <w:r>
        <w:t>El elemento constructivo que se adopte para absorber los desniveles de la parcela, 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terraplén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desmonte,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concebido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zócalo</w:t>
      </w:r>
      <w:r>
        <w:rPr>
          <w:spacing w:val="1"/>
        </w:rPr>
        <w:t xml:space="preserve"> </w:t>
      </w:r>
      <w:r>
        <w:t>ciego,</w:t>
      </w:r>
      <w:r>
        <w:rPr>
          <w:spacing w:val="1"/>
        </w:rPr>
        <w:t xml:space="preserve"> </w:t>
      </w:r>
      <w:r>
        <w:t>compositivamente</w:t>
      </w:r>
      <w:r>
        <w:rPr>
          <w:spacing w:val="-9"/>
        </w:rPr>
        <w:t xml:space="preserve"> </w:t>
      </w:r>
      <w:r>
        <w:t>independiente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edificación</w:t>
      </w:r>
      <w:r>
        <w:rPr>
          <w:spacing w:val="-7"/>
        </w:rPr>
        <w:t xml:space="preserve"> </w:t>
      </w:r>
      <w:r>
        <w:t>principal,</w:t>
      </w:r>
      <w:r>
        <w:rPr>
          <w:spacing w:val="-6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cual</w:t>
      </w:r>
      <w:r>
        <w:rPr>
          <w:spacing w:val="-6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prohíbe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apertura</w:t>
      </w:r>
      <w:r>
        <w:rPr>
          <w:spacing w:val="-58"/>
        </w:rPr>
        <w:t xml:space="preserve"> </w:t>
      </w:r>
      <w:r>
        <w:t>de cualquier tipo de hueco que no sean los imprescindibles para su acceso o ventilación</w:t>
      </w:r>
      <w:r>
        <w:rPr>
          <w:spacing w:val="1"/>
        </w:rPr>
        <w:t xml:space="preserve"> </w:t>
      </w:r>
      <w:r>
        <w:t>exigible.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71"/>
        </w:numPr>
        <w:tabs>
          <w:tab w:val="left" w:pos="1105"/>
        </w:tabs>
        <w:spacing w:before="1" w:line="256" w:lineRule="auto"/>
        <w:ind w:right="129" w:firstLine="0"/>
        <w:jc w:val="both"/>
        <w:rPr>
          <w:rFonts w:ascii="Calibri" w:hAnsi="Calibri"/>
        </w:rPr>
      </w:pPr>
      <w:r>
        <w:t>Los</w:t>
      </w:r>
      <w:r>
        <w:rPr>
          <w:spacing w:val="-7"/>
        </w:rPr>
        <w:t xml:space="preserve"> </w:t>
      </w:r>
      <w:r>
        <w:t>proyectos</w:t>
      </w:r>
      <w:r>
        <w:rPr>
          <w:spacing w:val="-6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presenten</w:t>
      </w:r>
      <w:r>
        <w:rPr>
          <w:spacing w:val="-6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>contener</w:t>
      </w:r>
      <w:r>
        <w:rPr>
          <w:spacing w:val="-9"/>
        </w:rPr>
        <w:t xml:space="preserve"> </w:t>
      </w:r>
      <w:r>
        <w:t>estudio</w:t>
      </w:r>
      <w:r>
        <w:rPr>
          <w:spacing w:val="-8"/>
        </w:rPr>
        <w:t xml:space="preserve"> </w:t>
      </w:r>
      <w:r>
        <w:t>previo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terreno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parcela</w:t>
      </w:r>
      <w:r>
        <w:rPr>
          <w:spacing w:val="-8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la que se ubique la edificación representando perfiles del terreno natural que permitan</w:t>
      </w:r>
      <w:r>
        <w:rPr>
          <w:spacing w:val="1"/>
        </w:rPr>
        <w:t xml:space="preserve"> </w:t>
      </w:r>
      <w:r>
        <w:t>conocer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correcta</w:t>
      </w:r>
      <w:r>
        <w:rPr>
          <w:spacing w:val="-8"/>
        </w:rPr>
        <w:t xml:space="preserve"> </w:t>
      </w:r>
      <w:r>
        <w:t>implantación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edificación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parcela.</w:t>
      </w:r>
      <w:r>
        <w:rPr>
          <w:spacing w:val="-7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considerar</w:t>
      </w:r>
      <w:r>
        <w:rPr>
          <w:spacing w:val="-59"/>
        </w:rPr>
        <w:t xml:space="preserve"> </w:t>
      </w:r>
      <w:r>
        <w:t>el terreno natural se tomará la cartografía existente en el Municipio o bien, en caso de</w:t>
      </w:r>
      <w:r>
        <w:rPr>
          <w:spacing w:val="1"/>
        </w:rPr>
        <w:t xml:space="preserve"> </w:t>
      </w:r>
      <w:r>
        <w:t>discrepancia de la misma con la realidad existente, habrá de demostrarse por medio de un</w:t>
      </w:r>
      <w:r>
        <w:rPr>
          <w:spacing w:val="1"/>
        </w:rPr>
        <w:t xml:space="preserve"> </w:t>
      </w:r>
      <w:r>
        <w:t>levantamiento</w:t>
      </w:r>
      <w:r>
        <w:rPr>
          <w:spacing w:val="1"/>
        </w:rPr>
        <w:t xml:space="preserve"> </w:t>
      </w:r>
      <w:r>
        <w:t>topográfico,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terreno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descripción</w:t>
      </w:r>
      <w:r>
        <w:rPr>
          <w:spacing w:val="-10"/>
        </w:rPr>
        <w:t xml:space="preserve"> </w:t>
      </w:r>
      <w:r>
        <w:t>corresponde</w:t>
      </w:r>
      <w:r>
        <w:rPr>
          <w:spacing w:val="-11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terreno</w:t>
      </w:r>
      <w:r>
        <w:rPr>
          <w:spacing w:val="-12"/>
        </w:rPr>
        <w:t xml:space="preserve"> </w:t>
      </w:r>
      <w:r>
        <w:t>natural,</w:t>
      </w:r>
      <w:r>
        <w:rPr>
          <w:spacing w:val="-10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sufrir</w:t>
      </w:r>
      <w:r>
        <w:rPr>
          <w:spacing w:val="-8"/>
        </w:rPr>
        <w:t xml:space="preserve"> </w:t>
      </w:r>
      <w:r>
        <w:t>alteraciones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hayan</w:t>
      </w:r>
      <w:r>
        <w:rPr>
          <w:spacing w:val="-7"/>
        </w:rPr>
        <w:t xml:space="preserve"> </w:t>
      </w:r>
      <w:r>
        <w:t>dispuesto</w:t>
      </w:r>
      <w:r>
        <w:rPr>
          <w:spacing w:val="-10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correspondiente</w:t>
      </w:r>
      <w:r>
        <w:rPr>
          <w:spacing w:val="-2"/>
        </w:rPr>
        <w:t xml:space="preserve"> </w:t>
      </w:r>
      <w:r>
        <w:t>licencia</w:t>
      </w:r>
      <w:r>
        <w:rPr>
          <w:spacing w:val="-2"/>
        </w:rPr>
        <w:t xml:space="preserve"> </w:t>
      </w:r>
      <w:r>
        <w:t>municipal.</w:t>
      </w:r>
    </w:p>
    <w:p w:rsidR="00195555" w:rsidRDefault="00195555">
      <w:pPr>
        <w:spacing w:line="256" w:lineRule="auto"/>
        <w:jc w:val="both"/>
        <w:rPr>
          <w:rFonts w:ascii="Calibri" w:hAnsi="Calibri"/>
        </w:r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tulo2"/>
        <w:spacing w:before="94"/>
      </w:pPr>
      <w:r>
        <w:t>Artículo</w:t>
      </w:r>
      <w:r>
        <w:rPr>
          <w:spacing w:val="-1"/>
        </w:rPr>
        <w:t xml:space="preserve"> </w:t>
      </w:r>
      <w:r>
        <w:t>15.-</w:t>
      </w:r>
      <w:r>
        <w:rPr>
          <w:spacing w:val="-1"/>
        </w:rPr>
        <w:t xml:space="preserve"> </w:t>
      </w:r>
      <w:r>
        <w:t>Muros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contención</w:t>
      </w:r>
    </w:p>
    <w:p w:rsidR="00195555" w:rsidRDefault="00195555">
      <w:pPr>
        <w:pStyle w:val="Textoindependiente"/>
        <w:rPr>
          <w:rFonts w:ascii="Arial"/>
          <w:b/>
          <w:sz w:val="24"/>
        </w:rPr>
      </w:pPr>
    </w:p>
    <w:p w:rsidR="00195555" w:rsidRDefault="00195555">
      <w:pPr>
        <w:pStyle w:val="Textoindependiente"/>
        <w:spacing w:before="4"/>
        <w:rPr>
          <w:rFonts w:ascii="Arial"/>
          <w:b/>
          <w:sz w:val="34"/>
        </w:rPr>
      </w:pPr>
    </w:p>
    <w:p w:rsidR="00195555" w:rsidRDefault="00000000">
      <w:pPr>
        <w:pStyle w:val="Prrafodelista"/>
        <w:numPr>
          <w:ilvl w:val="0"/>
          <w:numId w:val="70"/>
        </w:numPr>
        <w:tabs>
          <w:tab w:val="left" w:pos="1168"/>
        </w:tabs>
        <w:spacing w:line="259" w:lineRule="auto"/>
        <w:ind w:right="132" w:firstLine="0"/>
        <w:jc w:val="both"/>
      </w:pPr>
      <w:r>
        <w:t>Cuando por desniveles del terreno una parcela deba presentar muros de contención,</w:t>
      </w:r>
      <w:r>
        <w:rPr>
          <w:spacing w:val="1"/>
        </w:rPr>
        <w:t xml:space="preserve"> </w:t>
      </w:r>
      <w:r>
        <w:t>bien hacia otras colindantes, hacia la vía pública o en el interior de la misma, la altura de</w:t>
      </w:r>
      <w:r>
        <w:rPr>
          <w:spacing w:val="1"/>
        </w:rPr>
        <w:t xml:space="preserve"> </w:t>
      </w:r>
      <w:r>
        <w:t>éstos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superará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2,50</w:t>
      </w:r>
      <w:r>
        <w:rPr>
          <w:spacing w:val="-4"/>
        </w:rPr>
        <w:t xml:space="preserve"> </w:t>
      </w:r>
      <w:r>
        <w:t>metros,</w:t>
      </w:r>
      <w:r>
        <w:rPr>
          <w:spacing w:val="-4"/>
        </w:rPr>
        <w:t xml:space="preserve"> </w:t>
      </w:r>
      <w:r>
        <w:t>medidos</w:t>
      </w:r>
      <w:r>
        <w:rPr>
          <w:spacing w:val="-6"/>
        </w:rPr>
        <w:t xml:space="preserve"> </w:t>
      </w:r>
      <w:r>
        <w:t>desde</w:t>
      </w:r>
      <w:r>
        <w:rPr>
          <w:spacing w:val="-4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punto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terreno.</w:t>
      </w:r>
      <w:r>
        <w:rPr>
          <w:spacing w:val="-1"/>
        </w:rPr>
        <w:t xml:space="preserve"> </w:t>
      </w:r>
      <w:r>
        <w:t>Estos</w:t>
      </w:r>
      <w:r>
        <w:rPr>
          <w:spacing w:val="-6"/>
        </w:rPr>
        <w:t xml:space="preserve"> </w:t>
      </w:r>
      <w:r>
        <w:t>muros</w:t>
      </w:r>
      <w:r>
        <w:rPr>
          <w:spacing w:val="-59"/>
        </w:rPr>
        <w:t xml:space="preserve"> </w:t>
      </w:r>
      <w:r>
        <w:t>podrán llegar a una altura de tres (3) metros en aquellas parcelas que presenten una</w:t>
      </w:r>
      <w:r>
        <w:rPr>
          <w:spacing w:val="1"/>
        </w:rPr>
        <w:t xml:space="preserve"> </w:t>
      </w:r>
      <w:r>
        <w:t>pendiente</w:t>
      </w:r>
      <w:r>
        <w:rPr>
          <w:spacing w:val="-3"/>
        </w:rPr>
        <w:t xml:space="preserve"> </w:t>
      </w:r>
      <w:r>
        <w:t>pronunciada.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70"/>
        </w:numPr>
        <w:tabs>
          <w:tab w:val="left" w:pos="1104"/>
        </w:tabs>
        <w:spacing w:line="259" w:lineRule="auto"/>
        <w:ind w:right="129" w:firstLine="0"/>
        <w:jc w:val="both"/>
      </w:pPr>
      <w:r>
        <w:t>Los muros de contención que resulten de abancalamiento del terreno, tanto si son</w:t>
      </w:r>
      <w:r>
        <w:rPr>
          <w:spacing w:val="1"/>
        </w:rPr>
        <w:t xml:space="preserve"> </w:t>
      </w:r>
      <w:r>
        <w:t>excavación o relleno, no podrán superar los 2,50 metros de altura vista, medida desde la</w:t>
      </w:r>
      <w:r>
        <w:rPr>
          <w:spacing w:val="1"/>
        </w:rPr>
        <w:t xml:space="preserve"> </w:t>
      </w:r>
      <w:r>
        <w:t>rasante</w:t>
      </w:r>
      <w:r>
        <w:rPr>
          <w:spacing w:val="-12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terreno.</w:t>
      </w:r>
      <w:r>
        <w:rPr>
          <w:spacing w:val="-6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obstante,</w:t>
      </w:r>
      <w:r>
        <w:rPr>
          <w:spacing w:val="-10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características</w:t>
      </w:r>
      <w:r>
        <w:rPr>
          <w:spacing w:val="-8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terreno</w:t>
      </w:r>
      <w:r>
        <w:rPr>
          <w:spacing w:val="-7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justifiquen,</w:t>
      </w:r>
      <w:r>
        <w:rPr>
          <w:spacing w:val="-59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podrá</w:t>
      </w:r>
      <w:r>
        <w:rPr>
          <w:spacing w:val="-14"/>
        </w:rPr>
        <w:t xml:space="preserve"> </w:t>
      </w:r>
      <w:r>
        <w:rPr>
          <w:spacing w:val="-1"/>
        </w:rPr>
        <w:t>superar</w:t>
      </w:r>
      <w:r>
        <w:rPr>
          <w:spacing w:val="-13"/>
        </w:rPr>
        <w:t xml:space="preserve"> </w:t>
      </w:r>
      <w:r>
        <w:t>dicha</w:t>
      </w:r>
      <w:r>
        <w:rPr>
          <w:spacing w:val="-11"/>
        </w:rPr>
        <w:t xml:space="preserve"> </w:t>
      </w:r>
      <w:r>
        <w:t>altura</w:t>
      </w:r>
      <w:r>
        <w:rPr>
          <w:spacing w:val="-14"/>
        </w:rPr>
        <w:t xml:space="preserve"> </w:t>
      </w:r>
      <w:r>
        <w:t>mediante</w:t>
      </w:r>
      <w:r>
        <w:rPr>
          <w:spacing w:val="-17"/>
        </w:rPr>
        <w:t xml:space="preserve"> </w:t>
      </w:r>
      <w:r>
        <w:t>muros</w:t>
      </w:r>
      <w:r>
        <w:rPr>
          <w:spacing w:val="-13"/>
        </w:rPr>
        <w:t xml:space="preserve"> </w:t>
      </w:r>
      <w:r>
        <w:t>escalonados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altura</w:t>
      </w:r>
      <w:r>
        <w:rPr>
          <w:spacing w:val="-14"/>
        </w:rPr>
        <w:t xml:space="preserve"> </w:t>
      </w:r>
      <w:r>
        <w:t>máxima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(2)</w:t>
      </w:r>
      <w:r>
        <w:rPr>
          <w:spacing w:val="-14"/>
        </w:rPr>
        <w:t xml:space="preserve"> </w:t>
      </w:r>
      <w:r>
        <w:t>metros,</w:t>
      </w:r>
      <w:r>
        <w:rPr>
          <w:spacing w:val="-59"/>
        </w:rPr>
        <w:t xml:space="preserve"> </w:t>
      </w:r>
      <w:r>
        <w:t>debiendo establecerse un retranqueo o separación mínima entre muros sucesivos de 3,00</w:t>
      </w:r>
      <w:r>
        <w:rPr>
          <w:spacing w:val="1"/>
        </w:rPr>
        <w:t xml:space="preserve"> </w:t>
      </w:r>
      <w:r>
        <w:t>metros de profundidad en parcelas con pendiente de hasta el 30%. Si las parcelas superan</w:t>
      </w:r>
      <w:r>
        <w:rPr>
          <w:spacing w:val="-59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pendiente,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reducir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separación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muros</w:t>
      </w:r>
      <w:r>
        <w:rPr>
          <w:spacing w:val="-3"/>
        </w:rPr>
        <w:t xml:space="preserve"> </w:t>
      </w:r>
      <w:r>
        <w:t>sucesivos</w:t>
      </w:r>
      <w:r>
        <w:rPr>
          <w:spacing w:val="-2"/>
        </w:rPr>
        <w:t xml:space="preserve"> </w:t>
      </w:r>
      <w:r>
        <w:t>hasta</w:t>
      </w:r>
      <w:r>
        <w:rPr>
          <w:spacing w:val="-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metros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profundidad</w:t>
      </w:r>
      <w:r>
        <w:rPr>
          <w:color w:val="0070BF"/>
        </w:rPr>
        <w:t>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70"/>
        </w:numPr>
        <w:tabs>
          <w:tab w:val="left" w:pos="1105"/>
        </w:tabs>
        <w:spacing w:line="252" w:lineRule="auto"/>
        <w:ind w:right="132" w:firstLine="0"/>
        <w:jc w:val="both"/>
        <w:rPr>
          <w:rFonts w:ascii="Calibri" w:hAnsi="Calibri"/>
        </w:rPr>
      </w:pPr>
      <w:r>
        <w:t>Los</w:t>
      </w:r>
      <w:r>
        <w:rPr>
          <w:spacing w:val="-13"/>
        </w:rPr>
        <w:t xml:space="preserve"> </w:t>
      </w:r>
      <w:r>
        <w:t>acabados</w:t>
      </w:r>
      <w:r>
        <w:rPr>
          <w:spacing w:val="-12"/>
        </w:rPr>
        <w:t xml:space="preserve"> </w:t>
      </w:r>
      <w:r>
        <w:t>exteriores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muros</w:t>
      </w:r>
      <w:r>
        <w:rPr>
          <w:spacing w:val="-12"/>
        </w:rPr>
        <w:t xml:space="preserve"> </w:t>
      </w:r>
      <w:r>
        <w:t>serán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piedra</w:t>
      </w:r>
      <w:r>
        <w:rPr>
          <w:spacing w:val="-13"/>
        </w:rPr>
        <w:t xml:space="preserve"> </w:t>
      </w:r>
      <w:r>
        <w:t>natural</w:t>
      </w:r>
      <w:r>
        <w:rPr>
          <w:spacing w:val="-15"/>
        </w:rPr>
        <w:t xml:space="preserve"> </w:t>
      </w:r>
      <w:r>
        <w:t>vista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características</w:t>
      </w:r>
      <w:r>
        <w:rPr>
          <w:spacing w:val="-59"/>
        </w:rPr>
        <w:t xml:space="preserve"> </w:t>
      </w:r>
      <w:r>
        <w:t>cromáticas y texturas tradicionales en la zona. Asimismo, deberán disponer de las medidas</w:t>
      </w:r>
      <w:r>
        <w:rPr>
          <w:spacing w:val="-59"/>
        </w:rPr>
        <w:t xml:space="preserve"> </w:t>
      </w:r>
      <w:r>
        <w:t>necesarias</w:t>
      </w:r>
      <w:r>
        <w:rPr>
          <w:spacing w:val="-1"/>
        </w:rPr>
        <w:t xml:space="preserve"> </w:t>
      </w:r>
      <w:r>
        <w:t>para el</w:t>
      </w:r>
      <w:r>
        <w:rPr>
          <w:spacing w:val="-2"/>
        </w:rPr>
        <w:t xml:space="preserve"> </w:t>
      </w:r>
      <w:r>
        <w:t>correcto</w:t>
      </w:r>
      <w:r>
        <w:rPr>
          <w:spacing w:val="-2"/>
        </w:rPr>
        <w:t xml:space="preserve"> </w:t>
      </w:r>
      <w:r>
        <w:t>drenaje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terreno contenido.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7"/>
        <w:rPr>
          <w:sz w:val="28"/>
        </w:rPr>
      </w:pPr>
    </w:p>
    <w:p w:rsidR="00195555" w:rsidRDefault="00000000">
      <w:pPr>
        <w:pStyle w:val="Ttulo1"/>
        <w:spacing w:line="259" w:lineRule="auto"/>
        <w:ind w:left="1532" w:right="129"/>
      </w:pPr>
      <w:r>
        <w:rPr>
          <w:color w:val="757070"/>
        </w:rPr>
        <w:t>Capítulo 4.</w:t>
      </w:r>
      <w:r>
        <w:rPr>
          <w:color w:val="757070"/>
          <w:spacing w:val="-59"/>
        </w:rPr>
        <w:t xml:space="preserve"> </w:t>
      </w:r>
      <w:r>
        <w:rPr>
          <w:color w:val="757070"/>
        </w:rPr>
        <w:t>Condiciones</w:t>
      </w:r>
      <w:r>
        <w:rPr>
          <w:color w:val="757070"/>
          <w:spacing w:val="45"/>
        </w:rPr>
        <w:t xml:space="preserve"> </w:t>
      </w:r>
      <w:r>
        <w:rPr>
          <w:color w:val="757070"/>
        </w:rPr>
        <w:t>para</w:t>
      </w:r>
      <w:r>
        <w:rPr>
          <w:color w:val="757070"/>
          <w:spacing w:val="47"/>
        </w:rPr>
        <w:t xml:space="preserve"> </w:t>
      </w:r>
      <w:r>
        <w:rPr>
          <w:color w:val="757070"/>
        </w:rPr>
        <w:t>la</w:t>
      </w:r>
      <w:r>
        <w:rPr>
          <w:color w:val="757070"/>
          <w:spacing w:val="51"/>
        </w:rPr>
        <w:t xml:space="preserve"> </w:t>
      </w:r>
      <w:r>
        <w:rPr>
          <w:color w:val="757070"/>
        </w:rPr>
        <w:t>fijación</w:t>
      </w:r>
      <w:r>
        <w:rPr>
          <w:color w:val="757070"/>
          <w:spacing w:val="48"/>
        </w:rPr>
        <w:t xml:space="preserve"> </w:t>
      </w:r>
      <w:r>
        <w:rPr>
          <w:color w:val="757070"/>
        </w:rPr>
        <w:t>de</w:t>
      </w:r>
      <w:r>
        <w:rPr>
          <w:color w:val="757070"/>
          <w:spacing w:val="47"/>
        </w:rPr>
        <w:t xml:space="preserve"> </w:t>
      </w:r>
      <w:r>
        <w:rPr>
          <w:color w:val="757070"/>
        </w:rPr>
        <w:t>la</w:t>
      </w:r>
      <w:r>
        <w:rPr>
          <w:color w:val="757070"/>
          <w:spacing w:val="45"/>
        </w:rPr>
        <w:t xml:space="preserve"> </w:t>
      </w:r>
      <w:r>
        <w:rPr>
          <w:color w:val="757070"/>
        </w:rPr>
        <w:t>posición</w:t>
      </w:r>
      <w:r>
        <w:rPr>
          <w:color w:val="757070"/>
          <w:spacing w:val="48"/>
        </w:rPr>
        <w:t xml:space="preserve"> </w:t>
      </w:r>
      <w:r>
        <w:rPr>
          <w:color w:val="757070"/>
        </w:rPr>
        <w:t>de</w:t>
      </w:r>
      <w:r>
        <w:rPr>
          <w:color w:val="757070"/>
          <w:spacing w:val="47"/>
        </w:rPr>
        <w:t xml:space="preserve"> </w:t>
      </w:r>
      <w:r>
        <w:rPr>
          <w:color w:val="757070"/>
        </w:rPr>
        <w:t>la</w:t>
      </w:r>
      <w:r>
        <w:rPr>
          <w:color w:val="757070"/>
          <w:spacing w:val="-74"/>
        </w:rPr>
        <w:t xml:space="preserve"> </w:t>
      </w:r>
      <w:r>
        <w:rPr>
          <w:color w:val="757070"/>
        </w:rPr>
        <w:t>edificación</w:t>
      </w:r>
      <w:r>
        <w:rPr>
          <w:color w:val="757070"/>
          <w:spacing w:val="2"/>
        </w:rPr>
        <w:t xml:space="preserve"> </w:t>
      </w:r>
      <w:r>
        <w:rPr>
          <w:color w:val="757070"/>
        </w:rPr>
        <w:t>en la</w:t>
      </w:r>
      <w:r>
        <w:rPr>
          <w:color w:val="757070"/>
          <w:spacing w:val="-5"/>
        </w:rPr>
        <w:t xml:space="preserve"> </w:t>
      </w:r>
      <w:r>
        <w:rPr>
          <w:color w:val="757070"/>
        </w:rPr>
        <w:t>parcela</w:t>
      </w:r>
    </w:p>
    <w:p w:rsidR="00195555" w:rsidRDefault="00195555">
      <w:pPr>
        <w:pStyle w:val="Textoindependiente"/>
        <w:spacing w:before="7"/>
        <w:rPr>
          <w:rFonts w:ascii="Arial"/>
          <w:b/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16.-</w:t>
      </w:r>
      <w:r>
        <w:rPr>
          <w:spacing w:val="-1"/>
        </w:rPr>
        <w:t xml:space="preserve"> </w:t>
      </w:r>
      <w:r>
        <w:t>Definición</w:t>
      </w:r>
    </w:p>
    <w:p w:rsidR="00195555" w:rsidRDefault="00000000">
      <w:pPr>
        <w:pStyle w:val="Prrafodelista"/>
        <w:numPr>
          <w:ilvl w:val="0"/>
          <w:numId w:val="69"/>
        </w:numPr>
        <w:tabs>
          <w:tab w:val="left" w:pos="1104"/>
        </w:tabs>
        <w:spacing w:before="138" w:line="259" w:lineRule="auto"/>
        <w:ind w:right="128" w:firstLine="0"/>
        <w:jc w:val="both"/>
      </w:pPr>
      <w:r>
        <w:t>Las condiciones de posición de la edificación en la parcela son las que determinan la</w:t>
      </w:r>
      <w:r>
        <w:rPr>
          <w:spacing w:val="1"/>
        </w:rPr>
        <w:t xml:space="preserve"> </w:t>
      </w:r>
      <w:r>
        <w:t>forma en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ubicarse la</w:t>
      </w:r>
      <w:r>
        <w:rPr>
          <w:spacing w:val="2"/>
        </w:rPr>
        <w:t xml:space="preserve"> </w:t>
      </w:r>
      <w:r>
        <w:t>edificación dentro</w:t>
      </w:r>
      <w:r>
        <w:rPr>
          <w:spacing w:val="-2"/>
        </w:rPr>
        <w:t xml:space="preserve"> </w:t>
      </w:r>
      <w:r>
        <w:t>de ésta.</w:t>
      </w:r>
    </w:p>
    <w:p w:rsidR="00195555" w:rsidRDefault="00195555">
      <w:pPr>
        <w:pStyle w:val="Textoindependiente"/>
        <w:rPr>
          <w:sz w:val="21"/>
        </w:rPr>
      </w:pPr>
    </w:p>
    <w:p w:rsidR="00195555" w:rsidRDefault="00000000">
      <w:pPr>
        <w:pStyle w:val="Prrafodelista"/>
        <w:numPr>
          <w:ilvl w:val="0"/>
          <w:numId w:val="69"/>
        </w:numPr>
        <w:tabs>
          <w:tab w:val="left" w:pos="1104"/>
        </w:tabs>
        <w:spacing w:line="259" w:lineRule="auto"/>
        <w:ind w:right="132" w:firstLine="0"/>
        <w:jc w:val="both"/>
      </w:pPr>
      <w:r>
        <w:t>En los artículos comprendidos en el presente Capítulo se definen los parámetros y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fijación de</w:t>
      </w:r>
      <w:r>
        <w:rPr>
          <w:spacing w:val="-1"/>
        </w:rPr>
        <w:t xml:space="preserve"> </w:t>
      </w:r>
      <w:r>
        <w:t>la posición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edificación en las</w:t>
      </w:r>
      <w:r>
        <w:rPr>
          <w:spacing w:val="-1"/>
        </w:rPr>
        <w:t xml:space="preserve"> </w:t>
      </w:r>
      <w:r>
        <w:t>parcelas.</w:t>
      </w:r>
    </w:p>
    <w:p w:rsidR="00195555" w:rsidRDefault="00195555">
      <w:pPr>
        <w:pStyle w:val="Textoindependiente"/>
        <w:spacing w:before="1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2"/>
        </w:rPr>
        <w:t xml:space="preserve"> </w:t>
      </w:r>
      <w:r>
        <w:t>17.-</w:t>
      </w:r>
      <w:r>
        <w:rPr>
          <w:spacing w:val="-1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edificación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parcela</w:t>
      </w:r>
    </w:p>
    <w:p w:rsidR="00195555" w:rsidRDefault="00000000">
      <w:pPr>
        <w:pStyle w:val="Textoindependiente"/>
        <w:spacing w:before="140" w:line="259" w:lineRule="auto"/>
        <w:ind w:left="821" w:right="131"/>
        <w:jc w:val="both"/>
      </w:pPr>
      <w:r>
        <w:rPr>
          <w:spacing w:val="-1"/>
        </w:rPr>
        <w:t>Toda</w:t>
      </w:r>
      <w:r>
        <w:rPr>
          <w:spacing w:val="-14"/>
        </w:rPr>
        <w:t xml:space="preserve"> </w:t>
      </w:r>
      <w:r>
        <w:rPr>
          <w:spacing w:val="-1"/>
        </w:rPr>
        <w:t>edificación</w:t>
      </w:r>
      <w:r>
        <w:rPr>
          <w:spacing w:val="-13"/>
        </w:rPr>
        <w:t xml:space="preserve"> </w:t>
      </w:r>
      <w:r>
        <w:rPr>
          <w:spacing w:val="-1"/>
        </w:rPr>
        <w:t>estará</w:t>
      </w:r>
      <w:r>
        <w:rPr>
          <w:spacing w:val="-17"/>
        </w:rPr>
        <w:t xml:space="preserve"> </w:t>
      </w:r>
      <w:r>
        <w:t>indisolublemente</w:t>
      </w:r>
      <w:r>
        <w:rPr>
          <w:spacing w:val="-14"/>
        </w:rPr>
        <w:t xml:space="preserve"> </w:t>
      </w:r>
      <w:r>
        <w:t>vinculada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parcela,</w:t>
      </w:r>
      <w:r>
        <w:rPr>
          <w:spacing w:val="-15"/>
        </w:rPr>
        <w:t xml:space="preserve"> </w:t>
      </w:r>
      <w:r>
        <w:t>circunstancia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quedará</w:t>
      </w:r>
      <w:r>
        <w:rPr>
          <w:spacing w:val="-59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registrada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señalamiento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edificabilidad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urbanísticas bajo las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hubiera</w:t>
      </w:r>
      <w:r>
        <w:rPr>
          <w:spacing w:val="-4"/>
        </w:rPr>
        <w:t xml:space="preserve"> </w:t>
      </w:r>
      <w:r>
        <w:t>edificado.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1"/>
        </w:rPr>
        <w:t xml:space="preserve"> </w:t>
      </w:r>
      <w:r>
        <w:t>18.-</w:t>
      </w:r>
      <w:r>
        <w:rPr>
          <w:spacing w:val="59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edificación</w:t>
      </w:r>
    </w:p>
    <w:p w:rsidR="00195555" w:rsidRDefault="00000000">
      <w:pPr>
        <w:pStyle w:val="Prrafodelista"/>
        <w:numPr>
          <w:ilvl w:val="0"/>
          <w:numId w:val="68"/>
        </w:numPr>
        <w:tabs>
          <w:tab w:val="left" w:pos="1104"/>
        </w:tabs>
        <w:spacing w:before="140" w:line="259" w:lineRule="auto"/>
        <w:ind w:right="132" w:firstLine="0"/>
        <w:jc w:val="both"/>
      </w:pPr>
      <w:r>
        <w:t>Fachada: Plano o planos verticales que por encima de la rasante del terreno separan el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edificado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edificado,</w:t>
      </w:r>
      <w:r>
        <w:rPr>
          <w:spacing w:val="1"/>
        </w:rPr>
        <w:t xml:space="preserve"> </w:t>
      </w:r>
      <w:r>
        <w:t>conteniendo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interior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constructivos</w:t>
      </w:r>
      <w:r>
        <w:rPr>
          <w:spacing w:val="-2"/>
        </w:rPr>
        <w:t xml:space="preserve"> </w:t>
      </w:r>
      <w:r>
        <w:t>del edificio.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68"/>
        </w:numPr>
        <w:tabs>
          <w:tab w:val="left" w:pos="1104"/>
        </w:tabs>
        <w:ind w:left="1103"/>
        <w:jc w:val="both"/>
      </w:pPr>
      <w:r>
        <w:t>Línea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edificación: intersección 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fachada del edificio</w:t>
      </w:r>
      <w:r>
        <w:rPr>
          <w:spacing w:val="-3"/>
        </w:rPr>
        <w:t xml:space="preserve"> </w:t>
      </w:r>
      <w:r>
        <w:t>con el</w:t>
      </w:r>
      <w:r>
        <w:rPr>
          <w:spacing w:val="-2"/>
        </w:rPr>
        <w:t xml:space="preserve"> </w:t>
      </w:r>
      <w:r>
        <w:t>terreno.</w:t>
      </w:r>
    </w:p>
    <w:p w:rsidR="00195555" w:rsidRDefault="00195555">
      <w:pPr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68"/>
        </w:numPr>
        <w:tabs>
          <w:tab w:val="left" w:pos="1104"/>
        </w:tabs>
        <w:spacing w:before="94" w:line="259" w:lineRule="auto"/>
        <w:ind w:right="132" w:firstLine="0"/>
        <w:jc w:val="both"/>
      </w:pPr>
      <w:r>
        <w:t>Medianera o fachada medianera: es el plano o pared lateral de continuidad entre dos</w:t>
      </w:r>
      <w:r>
        <w:rPr>
          <w:spacing w:val="1"/>
        </w:rPr>
        <w:t xml:space="preserve"> </w:t>
      </w:r>
      <w:r>
        <w:t>edificaciones o parcelas, que se eleva desde los cimientos a la cubierta, aun cuando su</w:t>
      </w:r>
      <w:r>
        <w:rPr>
          <w:spacing w:val="1"/>
        </w:rPr>
        <w:t xml:space="preserve"> </w:t>
      </w:r>
      <w:r>
        <w:t>continuidad</w:t>
      </w:r>
      <w:r>
        <w:rPr>
          <w:spacing w:val="-1"/>
        </w:rPr>
        <w:t xml:space="preserve"> </w:t>
      </w:r>
      <w:r>
        <w:t>pueda</w:t>
      </w:r>
      <w:r>
        <w:rPr>
          <w:spacing w:val="2"/>
        </w:rPr>
        <w:t xml:space="preserve"> </w:t>
      </w:r>
      <w:r>
        <w:t>quedar interrumpida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patios</w:t>
      </w:r>
      <w:r>
        <w:rPr>
          <w:spacing w:val="-1"/>
        </w:rPr>
        <w:t xml:space="preserve"> </w:t>
      </w:r>
      <w:r>
        <w:t>de luces.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68"/>
        </w:numPr>
        <w:tabs>
          <w:tab w:val="left" w:pos="1104"/>
        </w:tabs>
        <w:ind w:left="1103"/>
        <w:jc w:val="both"/>
      </w:pPr>
      <w:r>
        <w:t>Cerramiento:</w:t>
      </w:r>
      <w:r>
        <w:rPr>
          <w:spacing w:val="-3"/>
        </w:rPr>
        <w:t xml:space="preserve"> </w:t>
      </w:r>
      <w:r>
        <w:t>muro o</w:t>
      </w:r>
      <w:r>
        <w:rPr>
          <w:spacing w:val="-5"/>
        </w:rPr>
        <w:t xml:space="preserve"> </w:t>
      </w:r>
      <w:r>
        <w:t>cerca</w:t>
      </w:r>
      <w:r>
        <w:rPr>
          <w:spacing w:val="1"/>
        </w:rPr>
        <w:t xml:space="preserve"> </w:t>
      </w:r>
      <w:r>
        <w:t>situados</w:t>
      </w:r>
      <w:r>
        <w:rPr>
          <w:spacing w:val="-3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linderos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delimita una</w:t>
      </w:r>
      <w:r>
        <w:rPr>
          <w:spacing w:val="-3"/>
        </w:rPr>
        <w:t xml:space="preserve"> </w:t>
      </w:r>
      <w:r>
        <w:t>parcela.</w:t>
      </w:r>
    </w:p>
    <w:p w:rsidR="00195555" w:rsidRDefault="00195555">
      <w:pPr>
        <w:pStyle w:val="Textoindependiente"/>
        <w:spacing w:before="10"/>
        <w:rPr>
          <w:sz w:val="32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2"/>
        </w:rPr>
        <w:t xml:space="preserve"> </w:t>
      </w:r>
      <w:r>
        <w:t>19.-</w:t>
      </w:r>
      <w:r>
        <w:rPr>
          <w:spacing w:val="-2"/>
        </w:rPr>
        <w:t xml:space="preserve"> </w:t>
      </w:r>
      <w:r>
        <w:t>Linderos</w:t>
      </w:r>
    </w:p>
    <w:p w:rsidR="00195555" w:rsidRDefault="00000000">
      <w:pPr>
        <w:pStyle w:val="Textoindependiente"/>
        <w:spacing w:before="141" w:line="259" w:lineRule="auto"/>
        <w:ind w:left="821" w:right="131"/>
        <w:jc w:val="both"/>
      </w:pPr>
      <w:r>
        <w:t>Se denominan linderos a las líneas perimetrales que delimitan una parcela y la distinguen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colindantes, denominándose</w:t>
      </w:r>
      <w:r>
        <w:rPr>
          <w:spacing w:val="1"/>
        </w:rPr>
        <w:t xml:space="preserve"> </w:t>
      </w:r>
      <w:r>
        <w:t>como: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68"/>
        </w:numPr>
        <w:tabs>
          <w:tab w:val="left" w:pos="1542"/>
        </w:tabs>
        <w:spacing w:before="1" w:line="259" w:lineRule="auto"/>
        <w:ind w:right="130" w:firstLine="0"/>
        <w:jc w:val="both"/>
      </w:pPr>
      <w:r>
        <w:t>Lindero</w:t>
      </w:r>
      <w:r>
        <w:rPr>
          <w:spacing w:val="-9"/>
        </w:rPr>
        <w:t xml:space="preserve"> </w:t>
      </w:r>
      <w:r>
        <w:t>frontal,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delimita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parcela</w:t>
      </w:r>
      <w:r>
        <w:rPr>
          <w:spacing w:val="-9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vía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libre</w:t>
      </w:r>
      <w:r>
        <w:rPr>
          <w:spacing w:val="-9"/>
        </w:rPr>
        <w:t xml:space="preserve"> </w:t>
      </w:r>
      <w:r>
        <w:t>público.</w:t>
      </w:r>
      <w:r>
        <w:rPr>
          <w:spacing w:val="-6"/>
        </w:rPr>
        <w:t xml:space="preserve"> </w:t>
      </w:r>
      <w:r>
        <w:t>Cuando</w:t>
      </w:r>
      <w:r>
        <w:rPr>
          <w:spacing w:val="-59"/>
        </w:rPr>
        <w:t xml:space="preserve"> </w:t>
      </w:r>
      <w:r>
        <w:t>la parcela quede delimitada por más de un lindero en contacto con vial o espacio libre</w:t>
      </w:r>
      <w:r>
        <w:rPr>
          <w:spacing w:val="1"/>
        </w:rPr>
        <w:t xml:space="preserve"> </w:t>
      </w:r>
      <w:r>
        <w:t>público,</w:t>
      </w:r>
      <w:r>
        <w:rPr>
          <w:spacing w:val="1"/>
        </w:rPr>
        <w:t xml:space="preserve"> </w:t>
      </w:r>
      <w:r>
        <w:t>éstos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consideración</w:t>
      </w:r>
      <w:r>
        <w:rPr>
          <w:spacing w:val="2"/>
        </w:rPr>
        <w:t xml:space="preserve"> </w:t>
      </w:r>
      <w:r>
        <w:t>de lindero</w:t>
      </w:r>
      <w:r>
        <w:rPr>
          <w:spacing w:val="-6"/>
        </w:rPr>
        <w:t xml:space="preserve"> </w:t>
      </w:r>
      <w:r>
        <w:t>frontal.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68"/>
        </w:numPr>
        <w:tabs>
          <w:tab w:val="left" w:pos="1541"/>
          <w:tab w:val="left" w:pos="1542"/>
        </w:tabs>
        <w:ind w:left="1541" w:hanging="438"/>
      </w:pPr>
      <w:r>
        <w:t>Lindero</w:t>
      </w:r>
      <w:r>
        <w:rPr>
          <w:spacing w:val="-2"/>
        </w:rPr>
        <w:t xml:space="preserve"> </w:t>
      </w:r>
      <w:r>
        <w:t>posterior o</w:t>
      </w:r>
      <w:r>
        <w:rPr>
          <w:spacing w:val="-2"/>
        </w:rPr>
        <w:t xml:space="preserve"> </w:t>
      </w:r>
      <w:r>
        <w:t>trasero,</w:t>
      </w:r>
      <w:r>
        <w:rPr>
          <w:spacing w:val="-1"/>
        </w:rPr>
        <w:t xml:space="preserve"> </w:t>
      </w:r>
      <w:r>
        <w:t>el opuesto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frontal.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68"/>
        </w:numPr>
        <w:tabs>
          <w:tab w:val="left" w:pos="1541"/>
          <w:tab w:val="left" w:pos="1542"/>
        </w:tabs>
        <w:ind w:left="1541" w:hanging="438"/>
      </w:pPr>
      <w:r>
        <w:t>Linderos</w:t>
      </w:r>
      <w:r>
        <w:rPr>
          <w:spacing w:val="-2"/>
        </w:rPr>
        <w:t xml:space="preserve"> </w:t>
      </w:r>
      <w:r>
        <w:t>laterales,</w:t>
      </w:r>
      <w:r>
        <w:rPr>
          <w:spacing w:val="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restantes</w:t>
      </w:r>
      <w:r>
        <w:rPr>
          <w:spacing w:val="-3"/>
        </w:rPr>
        <w:t xml:space="preserve"> </w:t>
      </w:r>
      <w:r>
        <w:t>linderos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parcela.</w:t>
      </w:r>
    </w:p>
    <w:p w:rsidR="00195555" w:rsidRDefault="00195555">
      <w:pPr>
        <w:pStyle w:val="Textoindependiente"/>
        <w:spacing w:before="10"/>
        <w:rPr>
          <w:sz w:val="32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3"/>
        </w:rPr>
        <w:t xml:space="preserve"> </w:t>
      </w:r>
      <w:r>
        <w:t>20.-</w:t>
      </w:r>
      <w:r>
        <w:rPr>
          <w:spacing w:val="-2"/>
        </w:rPr>
        <w:t xml:space="preserve"> </w:t>
      </w:r>
      <w:r>
        <w:t>Retranqueo</w:t>
      </w:r>
    </w:p>
    <w:p w:rsidR="00195555" w:rsidRDefault="00000000">
      <w:pPr>
        <w:pStyle w:val="Textoindependiente"/>
        <w:spacing w:before="141" w:line="259" w:lineRule="auto"/>
        <w:ind w:left="821" w:right="130"/>
        <w:jc w:val="both"/>
      </w:pPr>
      <w:r>
        <w:t>Es la anchura mínima de la franja de terreno comprendida entre la línea de edificación y los</w:t>
      </w:r>
      <w:r>
        <w:rPr>
          <w:spacing w:val="-59"/>
        </w:rPr>
        <w:t xml:space="preserve"> </w:t>
      </w:r>
      <w:r>
        <w:t>linderos de la parcela u otros elementos de referencia, que se fijen para una determinada</w:t>
      </w:r>
      <w:r>
        <w:rPr>
          <w:spacing w:val="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Ordenanza.</w:t>
      </w:r>
      <w:r>
        <w:rPr>
          <w:spacing w:val="-4"/>
        </w:rPr>
        <w:t xml:space="preserve"> </w:t>
      </w:r>
      <w:r>
        <w:t>Ésta podrá</w:t>
      </w:r>
      <w:r>
        <w:rPr>
          <w:spacing w:val="-3"/>
        </w:rPr>
        <w:t xml:space="preserve"> </w:t>
      </w:r>
      <w:r>
        <w:t>venir definida</w:t>
      </w:r>
      <w:r>
        <w:rPr>
          <w:spacing w:val="-2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fijo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mínimo,</w:t>
      </w:r>
      <w:r>
        <w:rPr>
          <w:spacing w:val="-3"/>
        </w:rPr>
        <w:t xml:space="preserve"> </w:t>
      </w:r>
      <w:r>
        <w:t>ambos</w:t>
      </w:r>
      <w:r>
        <w:rPr>
          <w:spacing w:val="-2"/>
        </w:rPr>
        <w:t xml:space="preserve"> </w:t>
      </w:r>
      <w:r>
        <w:t>expresados</w:t>
      </w:r>
      <w:r>
        <w:rPr>
          <w:spacing w:val="-5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metros lineales.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1"/>
        <w:jc w:val="both"/>
      </w:pPr>
      <w:r>
        <w:t>El</w:t>
      </w:r>
      <w:r>
        <w:rPr>
          <w:spacing w:val="-3"/>
        </w:rPr>
        <w:t xml:space="preserve"> </w:t>
      </w:r>
      <w:r>
        <w:t>retranqueo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vial,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medirá</w:t>
      </w:r>
      <w:r>
        <w:rPr>
          <w:spacing w:val="-4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recta</w:t>
      </w:r>
      <w:r>
        <w:rPr>
          <w:spacing w:val="-2"/>
        </w:rPr>
        <w:t xml:space="preserve"> </w:t>
      </w:r>
      <w:r>
        <w:t>perpendicular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alineación</w:t>
      </w:r>
      <w:r>
        <w:rPr>
          <w:spacing w:val="-3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punto más</w:t>
      </w:r>
      <w:r>
        <w:rPr>
          <w:spacing w:val="-3"/>
        </w:rPr>
        <w:t xml:space="preserve"> </w:t>
      </w:r>
      <w:r>
        <w:t>saliente</w:t>
      </w:r>
      <w:r>
        <w:rPr>
          <w:spacing w:val="-2"/>
        </w:rPr>
        <w:t xml:space="preserve"> </w:t>
      </w:r>
      <w:r>
        <w:t>del plano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fachada.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Textoindependiente"/>
        <w:spacing w:line="256" w:lineRule="auto"/>
        <w:ind w:left="821" w:right="134"/>
        <w:jc w:val="both"/>
      </w:pPr>
      <w:r>
        <w:t>El retranqueo a linderos, se medirá sobre una recta perpendicular a dicho lindero desde el</w:t>
      </w:r>
      <w:r>
        <w:rPr>
          <w:spacing w:val="1"/>
        </w:rPr>
        <w:t xml:space="preserve"> </w:t>
      </w:r>
      <w:r>
        <w:t>punto más</w:t>
      </w:r>
      <w:r>
        <w:rPr>
          <w:spacing w:val="-2"/>
        </w:rPr>
        <w:t xml:space="preserve"> </w:t>
      </w:r>
      <w:r>
        <w:t>saliente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fachada</w:t>
      </w:r>
      <w:r>
        <w:rPr>
          <w:spacing w:val="-2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dicho lindero.</w:t>
      </w:r>
    </w:p>
    <w:p w:rsidR="00195555" w:rsidRDefault="00195555">
      <w:pPr>
        <w:pStyle w:val="Textoindependiente"/>
        <w:spacing w:before="1"/>
        <w:rPr>
          <w:sz w:val="21"/>
        </w:rPr>
      </w:pPr>
    </w:p>
    <w:p w:rsidR="00195555" w:rsidRDefault="00000000">
      <w:pPr>
        <w:pStyle w:val="Ttulo2"/>
        <w:numPr>
          <w:ilvl w:val="0"/>
          <w:numId w:val="67"/>
        </w:numPr>
        <w:tabs>
          <w:tab w:val="left" w:pos="1080"/>
        </w:tabs>
        <w:spacing w:before="1"/>
        <w:ind w:hanging="259"/>
        <w:jc w:val="both"/>
      </w:pPr>
      <w:r>
        <w:t>Elementos</w:t>
      </w:r>
      <w:r>
        <w:rPr>
          <w:spacing w:val="-3"/>
        </w:rPr>
        <w:t xml:space="preserve"> </w:t>
      </w:r>
      <w:r>
        <w:t>permitidos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 zonas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retranqueos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viales: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Prrafodelista"/>
        <w:numPr>
          <w:ilvl w:val="1"/>
          <w:numId w:val="67"/>
        </w:numPr>
        <w:tabs>
          <w:tab w:val="left" w:pos="1376"/>
        </w:tabs>
      </w:pPr>
      <w:r>
        <w:t>En</w:t>
      </w:r>
      <w:r>
        <w:rPr>
          <w:spacing w:val="-3"/>
        </w:rPr>
        <w:t xml:space="preserve"> </w:t>
      </w:r>
      <w:r>
        <w:t>suelo</w:t>
      </w:r>
      <w:r>
        <w:rPr>
          <w:spacing w:val="-1"/>
        </w:rPr>
        <w:t xml:space="preserve"> </w:t>
      </w:r>
      <w:r>
        <w:t>urbano: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2262"/>
          <w:tab w:val="left" w:pos="2263"/>
        </w:tabs>
        <w:ind w:hanging="873"/>
      </w:pPr>
      <w:r>
        <w:t>Rampa para</w:t>
      </w:r>
      <w:r>
        <w:rPr>
          <w:spacing w:val="-1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vehículos.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2262"/>
          <w:tab w:val="left" w:pos="2263"/>
        </w:tabs>
        <w:ind w:hanging="873"/>
      </w:pPr>
      <w:r>
        <w:t>Pérgolas sin</w:t>
      </w:r>
      <w:r>
        <w:rPr>
          <w:spacing w:val="-2"/>
        </w:rPr>
        <w:t xml:space="preserve"> </w:t>
      </w:r>
      <w:r>
        <w:t>cubrición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tipo, adosadas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fachadas.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2262"/>
          <w:tab w:val="left" w:pos="2263"/>
        </w:tabs>
        <w:spacing w:line="259" w:lineRule="auto"/>
        <w:ind w:left="1390" w:right="128" w:firstLine="0"/>
        <w:jc w:val="both"/>
      </w:pPr>
      <w:r>
        <w:t>Pérgolas</w:t>
      </w:r>
      <w:r>
        <w:rPr>
          <w:spacing w:val="-6"/>
        </w:rPr>
        <w:t xml:space="preserve"> </w:t>
      </w:r>
      <w:r>
        <w:t>adosadas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muros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cierre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linderos</w:t>
      </w:r>
      <w:r>
        <w:rPr>
          <w:spacing w:val="-3"/>
        </w:rPr>
        <w:t xml:space="preserve"> </w:t>
      </w:r>
      <w:r>
        <w:t>laterales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superficie</w:t>
      </w:r>
      <w:r>
        <w:rPr>
          <w:spacing w:val="-58"/>
        </w:rPr>
        <w:t xml:space="preserve"> </w:t>
      </w:r>
      <w:r>
        <w:t>máxima de ocupación de 20 m², con un adosamiento máximo de 5 m y abiertas en su</w:t>
      </w:r>
      <w:r>
        <w:rPr>
          <w:spacing w:val="-59"/>
        </w:rPr>
        <w:t xml:space="preserve"> </w:t>
      </w:r>
      <w:r>
        <w:t>plano</w:t>
      </w:r>
      <w:r>
        <w:rPr>
          <w:spacing w:val="-3"/>
        </w:rPr>
        <w:t xml:space="preserve"> </w:t>
      </w:r>
      <w:r>
        <w:t>vertical, permitiéndose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cubrición</w:t>
      </w:r>
      <w:r>
        <w:rPr>
          <w:spacing w:val="-2"/>
        </w:rPr>
        <w:t xml:space="preserve"> </w:t>
      </w:r>
      <w:r>
        <w:t>opaca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mismas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materiales ligeros.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2262"/>
          <w:tab w:val="left" w:pos="2263"/>
        </w:tabs>
        <w:spacing w:before="1" w:line="259" w:lineRule="auto"/>
        <w:ind w:left="1390" w:right="129" w:firstLine="0"/>
        <w:jc w:val="both"/>
      </w:pPr>
      <w:r>
        <w:t>Bajo Rasante se permitirán aljibes, depuradoras, depósitos y similares y</w:t>
      </w:r>
      <w:r>
        <w:rPr>
          <w:spacing w:val="1"/>
        </w:rPr>
        <w:t xml:space="preserve"> </w:t>
      </w:r>
      <w:r>
        <w:t>patios ingleses. Sobre Rasante se permitirán escaleras abiertas, cuarto de basura,</w:t>
      </w:r>
      <w:r>
        <w:rPr>
          <w:spacing w:val="1"/>
        </w:rPr>
        <w:t xml:space="preserve"> </w:t>
      </w:r>
      <w:r>
        <w:t>armario de telecomunicaciones y solanas-tendederos. Estas últimas dispondrán de</w:t>
      </w:r>
      <w:r>
        <w:rPr>
          <w:spacing w:val="1"/>
        </w:rPr>
        <w:t xml:space="preserve"> </w:t>
      </w:r>
      <w:r>
        <w:t>muros de cierre no superior a 1,80 m de altura. En parcelas de más de 600 m², estos</w:t>
      </w:r>
      <w:r>
        <w:rPr>
          <w:spacing w:val="1"/>
        </w:rPr>
        <w:t xml:space="preserve"> </w:t>
      </w:r>
      <w:r>
        <w:t>muros</w:t>
      </w:r>
      <w:r>
        <w:rPr>
          <w:spacing w:val="1"/>
        </w:rPr>
        <w:t xml:space="preserve"> </w:t>
      </w:r>
      <w:r>
        <w:t>podrán tener</w:t>
      </w:r>
      <w:r>
        <w:rPr>
          <w:spacing w:val="1"/>
        </w:rPr>
        <w:t xml:space="preserve"> </w:t>
      </w:r>
      <w:r>
        <w:t>una altura máxima de 2,00 metros y</w:t>
      </w:r>
      <w:r>
        <w:rPr>
          <w:spacing w:val="1"/>
        </w:rPr>
        <w:t xml:space="preserve"> </w:t>
      </w:r>
      <w:r>
        <w:t>se retranquearán una</w:t>
      </w:r>
      <w:r>
        <w:rPr>
          <w:spacing w:val="1"/>
        </w:rPr>
        <w:t xml:space="preserve"> </w:t>
      </w:r>
      <w:r>
        <w:t>distancia</w:t>
      </w:r>
      <w:r>
        <w:rPr>
          <w:spacing w:val="-3"/>
        </w:rPr>
        <w:t xml:space="preserve"> </w:t>
      </w:r>
      <w:r>
        <w:t>mínima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metros a</w:t>
      </w:r>
      <w:r>
        <w:rPr>
          <w:spacing w:val="-2"/>
        </w:rPr>
        <w:t xml:space="preserve"> </w:t>
      </w:r>
      <w:r>
        <w:t>linderos.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1638"/>
        </w:tabs>
        <w:spacing w:before="94"/>
        <w:ind w:left="1637" w:hanging="248"/>
        <w:jc w:val="both"/>
      </w:pPr>
      <w:r>
        <w:t>Se permitirán</w:t>
      </w:r>
      <w:r>
        <w:rPr>
          <w:spacing w:val="-3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piscinas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ocupar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retranqueo a</w:t>
      </w:r>
      <w:r>
        <w:rPr>
          <w:spacing w:val="-5"/>
        </w:rPr>
        <w:t xml:space="preserve"> </w:t>
      </w:r>
      <w:r>
        <w:t>linderos.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67"/>
        </w:numPr>
        <w:tabs>
          <w:tab w:val="left" w:pos="1376"/>
        </w:tabs>
      </w:pPr>
      <w:r>
        <w:t>En</w:t>
      </w:r>
      <w:r>
        <w:rPr>
          <w:spacing w:val="-2"/>
        </w:rPr>
        <w:t xml:space="preserve"> </w:t>
      </w:r>
      <w:r>
        <w:t>asentamiento</w:t>
      </w:r>
      <w:r>
        <w:rPr>
          <w:spacing w:val="-3"/>
        </w:rPr>
        <w:t xml:space="preserve"> </w:t>
      </w:r>
      <w:r>
        <w:t>rural: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2262"/>
          <w:tab w:val="left" w:pos="2263"/>
        </w:tabs>
        <w:spacing w:line="259" w:lineRule="auto"/>
        <w:ind w:left="1390" w:right="131" w:firstLine="0"/>
        <w:jc w:val="both"/>
      </w:pPr>
      <w:r>
        <w:t>Rampa para acceso de vehículos, dejando al menos una separación de un</w:t>
      </w:r>
      <w:r>
        <w:rPr>
          <w:spacing w:val="1"/>
        </w:rPr>
        <w:t xml:space="preserve"> </w:t>
      </w:r>
      <w:r>
        <w:t>metro a</w:t>
      </w:r>
      <w:r>
        <w:rPr>
          <w:spacing w:val="-4"/>
        </w:rPr>
        <w:t xml:space="preserve"> </w:t>
      </w:r>
      <w:r>
        <w:t>lindero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igualmente</w:t>
      </w:r>
      <w:r>
        <w:rPr>
          <w:spacing w:val="-2"/>
        </w:rPr>
        <w:t xml:space="preserve"> </w:t>
      </w:r>
      <w:r>
        <w:t>al plano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fachada</w:t>
      </w:r>
      <w:r>
        <w:rPr>
          <w:spacing w:val="-2"/>
        </w:rPr>
        <w:t xml:space="preserve"> </w:t>
      </w:r>
      <w:r>
        <w:t>y con</w:t>
      </w:r>
      <w:r>
        <w:rPr>
          <w:spacing w:val="-1"/>
        </w:rPr>
        <w:t xml:space="preserve"> </w:t>
      </w:r>
      <w:r>
        <w:t>tratamiento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jardín.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2262"/>
          <w:tab w:val="left" w:pos="2263"/>
        </w:tabs>
        <w:ind w:hanging="873"/>
        <w:jc w:val="both"/>
      </w:pPr>
      <w:r>
        <w:t>Pérgolas</w:t>
      </w:r>
      <w:r>
        <w:rPr>
          <w:spacing w:val="-11"/>
        </w:rPr>
        <w:t xml:space="preserve"> </w:t>
      </w:r>
      <w:r>
        <w:t>abiertas</w:t>
      </w:r>
      <w:r>
        <w:rPr>
          <w:spacing w:val="-13"/>
        </w:rPr>
        <w:t xml:space="preserve"> </w:t>
      </w:r>
      <w:r>
        <w:t>sin</w:t>
      </w:r>
      <w:r>
        <w:rPr>
          <w:spacing w:val="-14"/>
        </w:rPr>
        <w:t xml:space="preserve"> </w:t>
      </w:r>
      <w:r>
        <w:t>cubrición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ningún</w:t>
      </w:r>
      <w:r>
        <w:rPr>
          <w:spacing w:val="-14"/>
        </w:rPr>
        <w:t xml:space="preserve"> </w:t>
      </w:r>
      <w:r>
        <w:t>tipo</w:t>
      </w:r>
      <w:r>
        <w:rPr>
          <w:spacing w:val="-12"/>
        </w:rPr>
        <w:t xml:space="preserve"> </w:t>
      </w:r>
      <w:r>
        <w:t>adosadas</w:t>
      </w:r>
      <w:r>
        <w:rPr>
          <w:spacing w:val="-11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plano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fachadas.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2262"/>
          <w:tab w:val="left" w:pos="2263"/>
        </w:tabs>
        <w:spacing w:line="259" w:lineRule="auto"/>
        <w:ind w:left="1390" w:right="130" w:firstLine="0"/>
        <w:jc w:val="both"/>
      </w:pPr>
      <w:r>
        <w:t>Pérgolas adosadas a muros de cierre de linderos laterales. La superficie</w:t>
      </w:r>
      <w:r>
        <w:rPr>
          <w:spacing w:val="1"/>
        </w:rPr>
        <w:t xml:space="preserve"> </w:t>
      </w:r>
      <w:r>
        <w:t>máxima de ocupación será de 20 m², con un adosamiento máximo de 5m y abiertas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planos verticales, permitiéndose la</w:t>
      </w:r>
      <w:r>
        <w:rPr>
          <w:spacing w:val="-3"/>
        </w:rPr>
        <w:t xml:space="preserve"> </w:t>
      </w:r>
      <w:r>
        <w:t>cubrición</w:t>
      </w:r>
      <w:r>
        <w:rPr>
          <w:spacing w:val="1"/>
        </w:rPr>
        <w:t xml:space="preserve"> </w:t>
      </w:r>
      <w:r>
        <w:t>opaca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mismas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2"/>
          <w:numId w:val="67"/>
        </w:numPr>
        <w:tabs>
          <w:tab w:val="left" w:pos="2262"/>
          <w:tab w:val="left" w:pos="2263"/>
        </w:tabs>
        <w:spacing w:line="259" w:lineRule="auto"/>
        <w:ind w:left="1390" w:right="128" w:firstLine="0"/>
        <w:jc w:val="both"/>
      </w:pPr>
      <w:r>
        <w:t>Bajo</w:t>
      </w:r>
      <w:r>
        <w:rPr>
          <w:spacing w:val="-12"/>
        </w:rPr>
        <w:t xml:space="preserve"> </w:t>
      </w:r>
      <w:r>
        <w:t>Rasante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permitirán</w:t>
      </w:r>
      <w:r>
        <w:rPr>
          <w:spacing w:val="-10"/>
        </w:rPr>
        <w:t xml:space="preserve"> </w:t>
      </w:r>
      <w:r>
        <w:t>aljibes,</w:t>
      </w:r>
      <w:r>
        <w:rPr>
          <w:spacing w:val="-10"/>
        </w:rPr>
        <w:t xml:space="preserve"> </w:t>
      </w:r>
      <w:r>
        <w:t>depuradoras,</w:t>
      </w:r>
      <w:r>
        <w:rPr>
          <w:spacing w:val="-13"/>
        </w:rPr>
        <w:t xml:space="preserve"> </w:t>
      </w:r>
      <w:r>
        <w:t>depósitos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similares.</w:t>
      </w:r>
      <w:r>
        <w:rPr>
          <w:spacing w:val="-8"/>
        </w:rPr>
        <w:t xml:space="preserve"> </w:t>
      </w:r>
      <w:r>
        <w:t>Sobre</w:t>
      </w:r>
      <w:r>
        <w:rPr>
          <w:spacing w:val="-59"/>
        </w:rPr>
        <w:t xml:space="preserve"> </w:t>
      </w:r>
      <w:r>
        <w:t>Rasante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permitirán</w:t>
      </w:r>
      <w:r>
        <w:rPr>
          <w:spacing w:val="1"/>
        </w:rPr>
        <w:t xml:space="preserve"> </w:t>
      </w:r>
      <w:r>
        <w:t>escaleras</w:t>
      </w:r>
      <w:r>
        <w:rPr>
          <w:spacing w:val="1"/>
        </w:rPr>
        <w:t xml:space="preserve"> </w:t>
      </w:r>
      <w:r>
        <w:t>abiertas,</w:t>
      </w:r>
      <w:r>
        <w:rPr>
          <w:spacing w:val="1"/>
        </w:rPr>
        <w:t xml:space="preserve"> </w:t>
      </w:r>
      <w:r>
        <w:t>cuarto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basura,</w:t>
      </w:r>
      <w:r>
        <w:rPr>
          <w:spacing w:val="1"/>
        </w:rPr>
        <w:t xml:space="preserve"> </w:t>
      </w:r>
      <w:r>
        <w:t>armario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 y solanas-tendederos. Estas últimas dispondrán de muros de</w:t>
      </w:r>
      <w:r>
        <w:rPr>
          <w:spacing w:val="1"/>
        </w:rPr>
        <w:t xml:space="preserve"> </w:t>
      </w:r>
      <w:r>
        <w:t>cierre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superior</w:t>
      </w:r>
      <w:r>
        <w:rPr>
          <w:spacing w:val="-1"/>
        </w:rPr>
        <w:t xml:space="preserve"> </w:t>
      </w:r>
      <w:r>
        <w:t>2,00</w:t>
      </w:r>
      <w:r>
        <w:rPr>
          <w:spacing w:val="-3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retranquearán</w:t>
      </w:r>
      <w:r>
        <w:rPr>
          <w:spacing w:val="-6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distancia</w:t>
      </w:r>
      <w:r>
        <w:rPr>
          <w:spacing w:val="-5"/>
        </w:rPr>
        <w:t xml:space="preserve"> </w:t>
      </w:r>
      <w:r>
        <w:t>mínima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metros</w:t>
      </w:r>
      <w:r>
        <w:rPr>
          <w:spacing w:val="-6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linderos.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1390"/>
      </w:pPr>
      <w:r>
        <w:t>5.-</w:t>
      </w:r>
      <w:r>
        <w:rPr>
          <w:spacing w:val="-5"/>
        </w:rPr>
        <w:t xml:space="preserve"> </w:t>
      </w:r>
      <w:r>
        <w:t>Podrán</w:t>
      </w:r>
      <w:r>
        <w:rPr>
          <w:spacing w:val="-7"/>
        </w:rPr>
        <w:t xml:space="preserve"> </w:t>
      </w:r>
      <w:r>
        <w:t>instalarse</w:t>
      </w:r>
      <w:r>
        <w:rPr>
          <w:spacing w:val="-8"/>
        </w:rPr>
        <w:t xml:space="preserve"> </w:t>
      </w:r>
      <w:r>
        <w:t>piscinas,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deberán</w:t>
      </w:r>
      <w:r>
        <w:rPr>
          <w:spacing w:val="-3"/>
        </w:rPr>
        <w:t xml:space="preserve"> </w:t>
      </w:r>
      <w:r>
        <w:t>dejar</w:t>
      </w:r>
      <w:r>
        <w:rPr>
          <w:spacing w:val="-8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espacio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3,00</w:t>
      </w:r>
      <w:r>
        <w:rPr>
          <w:spacing w:val="-5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mínimo</w:t>
      </w:r>
      <w:r>
        <w:rPr>
          <w:spacing w:val="-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linderos.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Ttulo2"/>
        <w:numPr>
          <w:ilvl w:val="0"/>
          <w:numId w:val="67"/>
        </w:numPr>
        <w:tabs>
          <w:tab w:val="left" w:pos="1080"/>
        </w:tabs>
        <w:ind w:hanging="259"/>
      </w:pPr>
      <w:r>
        <w:t>Elementos</w:t>
      </w:r>
      <w:r>
        <w:rPr>
          <w:spacing w:val="-3"/>
        </w:rPr>
        <w:t xml:space="preserve"> </w:t>
      </w:r>
      <w:r>
        <w:t>permitidos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retranqueo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viales: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66"/>
        </w:numPr>
        <w:tabs>
          <w:tab w:val="left" w:pos="1541"/>
          <w:tab w:val="left" w:pos="1542"/>
        </w:tabs>
        <w:spacing w:line="259" w:lineRule="auto"/>
        <w:ind w:right="132" w:firstLine="0"/>
      </w:pPr>
      <w:r>
        <w:t>Plataforma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desembarco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rampa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vehículos,</w:t>
      </w:r>
      <w:r>
        <w:rPr>
          <w:spacing w:val="15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pendiente</w:t>
      </w:r>
      <w:r>
        <w:rPr>
          <w:spacing w:val="11"/>
        </w:rPr>
        <w:t xml:space="preserve"> </w:t>
      </w:r>
      <w:r>
        <w:t>máxima</w:t>
      </w:r>
      <w:r>
        <w:rPr>
          <w:spacing w:val="14"/>
        </w:rPr>
        <w:t xml:space="preserve"> </w:t>
      </w:r>
      <w:r>
        <w:t>5%</w:t>
      </w:r>
      <w:r>
        <w:rPr>
          <w:spacing w:val="10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profundad</w:t>
      </w:r>
      <w:r>
        <w:rPr>
          <w:spacing w:val="-2"/>
        </w:rPr>
        <w:t xml:space="preserve"> </w:t>
      </w:r>
      <w:r>
        <w:t>mínima de 4</w:t>
      </w:r>
      <w:r>
        <w:rPr>
          <w:spacing w:val="-3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desde su</w:t>
      </w:r>
      <w:r>
        <w:rPr>
          <w:spacing w:val="-2"/>
        </w:rPr>
        <w:t xml:space="preserve"> </w:t>
      </w:r>
      <w:r>
        <w:t>encuentro con</w:t>
      </w:r>
      <w:r>
        <w:rPr>
          <w:spacing w:val="-1"/>
        </w:rPr>
        <w:t xml:space="preserve"> </w:t>
      </w:r>
      <w:r>
        <w:t>vial.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66"/>
        </w:numPr>
        <w:tabs>
          <w:tab w:val="left" w:pos="1542"/>
          <w:tab w:val="left" w:pos="1543"/>
        </w:tabs>
        <w:ind w:left="1542" w:hanging="415"/>
      </w:pPr>
      <w:r>
        <w:t>No</w:t>
      </w:r>
      <w:r>
        <w:rPr>
          <w:spacing w:val="-1"/>
        </w:rPr>
        <w:t xml:space="preserve"> </w:t>
      </w:r>
      <w:r>
        <w:t>admitir</w:t>
      </w:r>
      <w:r>
        <w:rPr>
          <w:spacing w:val="-3"/>
        </w:rPr>
        <w:t xml:space="preserve"> </w:t>
      </w:r>
      <w:r>
        <w:t>ningún</w:t>
      </w:r>
      <w:r>
        <w:rPr>
          <w:spacing w:val="-3"/>
        </w:rPr>
        <w:t xml:space="preserve"> </w:t>
      </w:r>
      <w:r>
        <w:t>tipo de</w:t>
      </w:r>
      <w:r>
        <w:rPr>
          <w:spacing w:val="-3"/>
        </w:rPr>
        <w:t xml:space="preserve"> </w:t>
      </w:r>
      <w:r>
        <w:t>construcción</w:t>
      </w:r>
      <w:r>
        <w:rPr>
          <w:spacing w:val="-2"/>
        </w:rPr>
        <w:t xml:space="preserve"> </w:t>
      </w:r>
      <w:r>
        <w:t>subterránea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aérea.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0"/>
          <w:numId w:val="66"/>
        </w:numPr>
        <w:tabs>
          <w:tab w:val="left" w:pos="1252"/>
        </w:tabs>
        <w:spacing w:line="256" w:lineRule="auto"/>
        <w:ind w:left="821" w:right="130" w:firstLine="248"/>
      </w:pPr>
      <w:r>
        <w:t>Podrán</w:t>
      </w:r>
      <w:r>
        <w:rPr>
          <w:spacing w:val="9"/>
        </w:rPr>
        <w:t xml:space="preserve"> </w:t>
      </w:r>
      <w:r>
        <w:t>instalarse</w:t>
      </w:r>
      <w:r>
        <w:rPr>
          <w:spacing w:val="8"/>
        </w:rPr>
        <w:t xml:space="preserve"> </w:t>
      </w:r>
      <w:r>
        <w:t>piscinas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zonas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retranqueo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parcelas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encuentren</w:t>
      </w:r>
      <w:r>
        <w:rPr>
          <w:spacing w:val="-58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suelo</w:t>
      </w:r>
      <w:r>
        <w:rPr>
          <w:spacing w:val="1"/>
        </w:rPr>
        <w:t xml:space="preserve"> </w:t>
      </w:r>
      <w:r>
        <w:t>urbano,</w:t>
      </w:r>
      <w:r>
        <w:rPr>
          <w:spacing w:val="-2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que se</w:t>
      </w:r>
      <w:r>
        <w:rPr>
          <w:spacing w:val="-4"/>
        </w:rPr>
        <w:t xml:space="preserve"> </w:t>
      </w:r>
      <w:r>
        <w:t>retranqueen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mínimo</w:t>
      </w:r>
      <w:r>
        <w:rPr>
          <w:spacing w:val="-4"/>
        </w:rPr>
        <w:t xml:space="preserve"> </w:t>
      </w:r>
      <w:r>
        <w:t>de 1</w:t>
      </w:r>
      <w:r>
        <w:rPr>
          <w:spacing w:val="-2"/>
        </w:rPr>
        <w:t xml:space="preserve"> </w:t>
      </w:r>
      <w:r>
        <w:t>metro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7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21.-</w:t>
      </w:r>
      <w:r>
        <w:rPr>
          <w:spacing w:val="-2"/>
        </w:rPr>
        <w:t xml:space="preserve"> </w:t>
      </w:r>
      <w:r>
        <w:t>Cortavientos</w:t>
      </w:r>
    </w:p>
    <w:p w:rsidR="00195555" w:rsidRDefault="00000000">
      <w:pPr>
        <w:pStyle w:val="Prrafodelista"/>
        <w:numPr>
          <w:ilvl w:val="0"/>
          <w:numId w:val="65"/>
        </w:numPr>
        <w:tabs>
          <w:tab w:val="left" w:pos="1105"/>
        </w:tabs>
        <w:spacing w:before="140"/>
        <w:ind w:hanging="284"/>
        <w:rPr>
          <w:rFonts w:ascii="Calibri"/>
        </w:rPr>
      </w:pPr>
      <w:r>
        <w:t>Se</w:t>
      </w:r>
      <w:r>
        <w:rPr>
          <w:spacing w:val="1"/>
        </w:rPr>
        <w:t xml:space="preserve"> </w:t>
      </w:r>
      <w:r>
        <w:t>define</w:t>
      </w:r>
      <w:r>
        <w:rPr>
          <w:spacing w:val="-1"/>
        </w:rPr>
        <w:t xml:space="preserve"> </w:t>
      </w:r>
      <w:r>
        <w:t>cortavientos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levanta</w:t>
      </w:r>
      <w:r>
        <w:rPr>
          <w:spacing w:val="2"/>
        </w:rPr>
        <w:t xml:space="preserve"> </w:t>
      </w:r>
      <w:r>
        <w:t>para cortar o</w:t>
      </w:r>
      <w:r>
        <w:rPr>
          <w:spacing w:val="-3"/>
        </w:rPr>
        <w:t xml:space="preserve"> </w:t>
      </w:r>
      <w:r>
        <w:t>evitar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viento.</w:t>
      </w:r>
    </w:p>
    <w:p w:rsidR="00195555" w:rsidRDefault="00195555">
      <w:pPr>
        <w:pStyle w:val="Textoindependiente"/>
        <w:spacing w:before="5"/>
        <w:rPr>
          <w:sz w:val="21"/>
        </w:rPr>
      </w:pPr>
    </w:p>
    <w:p w:rsidR="00195555" w:rsidRDefault="00000000">
      <w:pPr>
        <w:pStyle w:val="Prrafodelista"/>
        <w:numPr>
          <w:ilvl w:val="0"/>
          <w:numId w:val="65"/>
        </w:numPr>
        <w:tabs>
          <w:tab w:val="left" w:pos="1105"/>
        </w:tabs>
        <w:spacing w:before="1" w:line="247" w:lineRule="auto"/>
        <w:ind w:left="821" w:right="131" w:firstLine="0"/>
        <w:jc w:val="both"/>
        <w:rPr>
          <w:rFonts w:ascii="Calibri" w:hAnsi="Calibri"/>
        </w:rPr>
      </w:pPr>
      <w:r>
        <w:t>Se permite la instalación de cortavientos en el interior de las parcelas para la protección</w:t>
      </w:r>
      <w:r>
        <w:rPr>
          <w:spacing w:val="1"/>
        </w:rPr>
        <w:t xml:space="preserve"> </w:t>
      </w:r>
      <w:r>
        <w:t>frente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acción</w:t>
      </w:r>
      <w:r>
        <w:rPr>
          <w:spacing w:val="-2"/>
        </w:rPr>
        <w:t xml:space="preserve"> </w:t>
      </w:r>
      <w:r>
        <w:t>mecánica</w:t>
      </w:r>
      <w:r>
        <w:rPr>
          <w:spacing w:val="1"/>
        </w:rPr>
        <w:t xml:space="preserve"> </w:t>
      </w:r>
      <w:r>
        <w:t>del viento.</w:t>
      </w:r>
    </w:p>
    <w:p w:rsidR="00195555" w:rsidRDefault="00195555">
      <w:pPr>
        <w:pStyle w:val="Textoindependiente"/>
        <w:spacing w:before="10"/>
        <w:rPr>
          <w:sz w:val="21"/>
        </w:rPr>
      </w:pPr>
    </w:p>
    <w:p w:rsidR="00195555" w:rsidRDefault="00000000">
      <w:pPr>
        <w:pStyle w:val="Prrafodelista"/>
        <w:numPr>
          <w:ilvl w:val="0"/>
          <w:numId w:val="65"/>
        </w:numPr>
        <w:tabs>
          <w:tab w:val="left" w:pos="1105"/>
        </w:tabs>
        <w:spacing w:before="1" w:line="252" w:lineRule="auto"/>
        <w:ind w:left="821" w:right="131" w:firstLine="0"/>
        <w:jc w:val="both"/>
        <w:rPr>
          <w:rFonts w:ascii="Calibri" w:hAnsi="Calibri"/>
        </w:rPr>
      </w:pPr>
      <w:r>
        <w:t>Para justificar las dimensiones de los cortavientos, se calculará la necesidad del mismo,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función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longitudes</w:t>
      </w:r>
      <w:r>
        <w:rPr>
          <w:spacing w:val="-2"/>
        </w:rPr>
        <w:t xml:space="preserve"> </w:t>
      </w:r>
      <w:r>
        <w:t>laterales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proteger calculando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1,80</w:t>
      </w:r>
      <w:r>
        <w:rPr>
          <w:spacing w:val="-5"/>
        </w:rPr>
        <w:t xml:space="preserve"> </w:t>
      </w:r>
      <w:r>
        <w:t>m de</w:t>
      </w:r>
      <w:r>
        <w:rPr>
          <w:spacing w:val="-3"/>
        </w:rPr>
        <w:t xml:space="preserve"> </w:t>
      </w:r>
      <w:r>
        <w:t>altura</w:t>
      </w:r>
      <w:r>
        <w:rPr>
          <w:spacing w:val="-59"/>
        </w:rPr>
        <w:t xml:space="preserve"> </w:t>
      </w:r>
      <w:r>
        <w:t>protege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longitud</w:t>
      </w:r>
      <w:r>
        <w:rPr>
          <w:spacing w:val="-2"/>
        </w:rPr>
        <w:t xml:space="preserve"> </w:t>
      </w:r>
      <w:r>
        <w:t>perpendicular</w:t>
      </w:r>
      <w:r>
        <w:rPr>
          <w:spacing w:val="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nueve</w:t>
      </w:r>
      <w:r>
        <w:rPr>
          <w:spacing w:val="-2"/>
        </w:rPr>
        <w:t xml:space="preserve"> </w:t>
      </w:r>
      <w:r>
        <w:t>(9) metros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5"/>
        <w:rPr>
          <w:sz w:val="21"/>
        </w:rPr>
      </w:pPr>
    </w:p>
    <w:p w:rsidR="00195555" w:rsidRDefault="00000000">
      <w:pPr>
        <w:pStyle w:val="Prrafodelista"/>
        <w:numPr>
          <w:ilvl w:val="0"/>
          <w:numId w:val="65"/>
        </w:numPr>
        <w:tabs>
          <w:tab w:val="left" w:pos="1105"/>
        </w:tabs>
        <w:spacing w:before="1"/>
        <w:ind w:hanging="284"/>
        <w:rPr>
          <w:rFonts w:ascii="Calibri" w:hAnsi="Calibri"/>
        </w:rPr>
      </w:pPr>
      <w:r>
        <w:t>La</w:t>
      </w:r>
      <w:r>
        <w:rPr>
          <w:spacing w:val="1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cortavientos se</w:t>
      </w:r>
      <w:r>
        <w:rPr>
          <w:spacing w:val="-4"/>
        </w:rPr>
        <w:t xml:space="preserve"> </w:t>
      </w:r>
      <w:r>
        <w:t>establece en</w:t>
      </w:r>
      <w:r>
        <w:rPr>
          <w:spacing w:val="1"/>
        </w:rPr>
        <w:t xml:space="preserve"> </w:t>
      </w:r>
      <w:r>
        <w:t>1,80</w:t>
      </w:r>
      <w:r>
        <w:rPr>
          <w:spacing w:val="-2"/>
        </w:rPr>
        <w:t xml:space="preserve"> </w:t>
      </w:r>
      <w:r>
        <w:t>m.</w:t>
      </w:r>
    </w:p>
    <w:p w:rsidR="00195555" w:rsidRDefault="00195555">
      <w:pPr>
        <w:pStyle w:val="Textoindependiente"/>
        <w:spacing w:before="5"/>
        <w:rPr>
          <w:sz w:val="21"/>
        </w:rPr>
      </w:pPr>
    </w:p>
    <w:p w:rsidR="00195555" w:rsidRDefault="00000000">
      <w:pPr>
        <w:pStyle w:val="Prrafodelista"/>
        <w:numPr>
          <w:ilvl w:val="0"/>
          <w:numId w:val="65"/>
        </w:numPr>
        <w:tabs>
          <w:tab w:val="left" w:pos="1105"/>
        </w:tabs>
        <w:spacing w:before="1"/>
        <w:ind w:hanging="284"/>
        <w:rPr>
          <w:rFonts w:ascii="Calibri"/>
        </w:rPr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exige</w:t>
      </w:r>
      <w:r>
        <w:rPr>
          <w:spacing w:val="-3"/>
        </w:rPr>
        <w:t xml:space="preserve"> </w:t>
      </w:r>
      <w:r>
        <w:t>retranqueo</w:t>
      </w:r>
      <w:r>
        <w:rPr>
          <w:spacing w:val="-6"/>
        </w:rPr>
        <w:t xml:space="preserve"> </w:t>
      </w:r>
      <w:r>
        <w:t>del cortaviento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linderos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otras parcelas.</w:t>
      </w:r>
    </w:p>
    <w:p w:rsidR="00195555" w:rsidRDefault="00195555">
      <w:pPr>
        <w:pStyle w:val="Textoindependiente"/>
        <w:spacing w:before="6"/>
        <w:rPr>
          <w:sz w:val="21"/>
        </w:rPr>
      </w:pPr>
    </w:p>
    <w:p w:rsidR="00195555" w:rsidRDefault="00000000">
      <w:pPr>
        <w:pStyle w:val="Prrafodelista"/>
        <w:numPr>
          <w:ilvl w:val="0"/>
          <w:numId w:val="65"/>
        </w:numPr>
        <w:tabs>
          <w:tab w:val="left" w:pos="1104"/>
        </w:tabs>
        <w:spacing w:line="259" w:lineRule="auto"/>
        <w:ind w:left="821" w:right="132" w:firstLine="0"/>
        <w:jc w:val="both"/>
      </w:pPr>
      <w:r>
        <w:t>Los materiales de terminación serán similares a los utilizados en las fachadas de los</w:t>
      </w:r>
      <w:r>
        <w:rPr>
          <w:spacing w:val="1"/>
        </w:rPr>
        <w:t xml:space="preserve"> </w:t>
      </w:r>
      <w:r>
        <w:t>edificios.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 w:right="129"/>
        <w:jc w:val="both"/>
      </w:pPr>
      <w:r>
        <w:t>No obstante, cuando sea posible se recomienda la plantación de cortavientos vegetales</w:t>
      </w:r>
      <w:r>
        <w:rPr>
          <w:spacing w:val="1"/>
        </w:rPr>
        <w:t xml:space="preserve"> </w:t>
      </w:r>
      <w:r>
        <w:t>empleando</w:t>
      </w:r>
      <w:r>
        <w:rPr>
          <w:spacing w:val="1"/>
        </w:rPr>
        <w:t xml:space="preserve"> </w:t>
      </w:r>
      <w:r>
        <w:t>especies</w:t>
      </w:r>
      <w:r>
        <w:rPr>
          <w:spacing w:val="1"/>
        </w:rPr>
        <w:t xml:space="preserve"> </w:t>
      </w:r>
      <w:r>
        <w:t>adaptadas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aridez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viento,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retranquearse como mínimo 1m a linderos para que no invadan la propiedad colindante 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 de</w:t>
      </w:r>
      <w:r>
        <w:rPr>
          <w:spacing w:val="-2"/>
        </w:rPr>
        <w:t xml:space="preserve"> </w:t>
      </w:r>
      <w:r>
        <w:t>árboles</w:t>
      </w:r>
      <w:r>
        <w:rPr>
          <w:spacing w:val="-2"/>
        </w:rPr>
        <w:t xml:space="preserve"> </w:t>
      </w:r>
      <w:r>
        <w:t>y 50</w:t>
      </w:r>
      <w:r>
        <w:rPr>
          <w:spacing w:val="-2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para arbustos.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22.-</w:t>
      </w:r>
      <w:r>
        <w:rPr>
          <w:spacing w:val="-5"/>
        </w:rPr>
        <w:t xml:space="preserve"> </w:t>
      </w:r>
      <w:r>
        <w:t>Área de</w:t>
      </w:r>
      <w:r>
        <w:rPr>
          <w:spacing w:val="-3"/>
        </w:rPr>
        <w:t xml:space="preserve"> </w:t>
      </w:r>
      <w:r>
        <w:t>movimiento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edificación</w:t>
      </w:r>
    </w:p>
    <w:p w:rsidR="00195555" w:rsidRDefault="00000000">
      <w:pPr>
        <w:pStyle w:val="Textoindependiente"/>
        <w:spacing w:before="141" w:line="259" w:lineRule="auto"/>
        <w:ind w:left="821" w:right="133"/>
        <w:jc w:val="both"/>
      </w:pPr>
      <w:r>
        <w:t>Se define como tal a la zona de la parcela susceptible de ser ocupada por la edificación,</w:t>
      </w:r>
      <w:r>
        <w:rPr>
          <w:spacing w:val="1"/>
        </w:rPr>
        <w:t xml:space="preserve"> </w:t>
      </w:r>
      <w:r>
        <w:t>sobre o bajo rasante, como resultado de aplicar las condiciones de posición del edificio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Ordenanza.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23.-</w:t>
      </w:r>
      <w:r>
        <w:rPr>
          <w:spacing w:val="-1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libres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parcelas</w:t>
      </w:r>
    </w:p>
    <w:p w:rsidR="00195555" w:rsidRDefault="00000000">
      <w:pPr>
        <w:pStyle w:val="Textoindependiente"/>
        <w:spacing w:before="141" w:line="259" w:lineRule="auto"/>
        <w:ind w:left="821" w:right="129"/>
        <w:jc w:val="both"/>
      </w:pPr>
      <w:r>
        <w:t>En el interior de las parcelas, los espacios libres deberán tratarse por medio de terrazas y</w:t>
      </w:r>
      <w:r>
        <w:rPr>
          <w:spacing w:val="1"/>
        </w:rPr>
        <w:t xml:space="preserve"> </w:t>
      </w:r>
      <w:r>
        <w:t>jardinería. La jardinería deberá orientarse hacia las especies autóctonas o de uso frecuente</w:t>
      </w:r>
      <w:r>
        <w:rPr>
          <w:spacing w:val="-59"/>
        </w:rPr>
        <w:t xml:space="preserve"> </w:t>
      </w:r>
      <w:r>
        <w:t>en la localidad o en la isla. Será necesario para la obtención de la licencia de edificación, el</w:t>
      </w:r>
      <w:r>
        <w:rPr>
          <w:spacing w:val="-59"/>
        </w:rPr>
        <w:t xml:space="preserve"> </w:t>
      </w:r>
      <w:r>
        <w:t>presentar un plano de jardinería y que la proporción de la zona tratada con jardinería sea</w:t>
      </w:r>
      <w:r>
        <w:rPr>
          <w:spacing w:val="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o superior al 30%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zona libre</w:t>
      </w:r>
      <w:r>
        <w:rPr>
          <w:spacing w:val="-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parcela.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24.-</w:t>
      </w:r>
      <w:r>
        <w:rPr>
          <w:spacing w:val="-2"/>
        </w:rPr>
        <w:t xml:space="preserve"> </w:t>
      </w:r>
      <w:r>
        <w:t>Separación</w:t>
      </w:r>
      <w:r>
        <w:rPr>
          <w:spacing w:val="-2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edificios</w:t>
      </w:r>
    </w:p>
    <w:p w:rsidR="00195555" w:rsidRDefault="00000000">
      <w:pPr>
        <w:pStyle w:val="Textoindependiente"/>
        <w:spacing w:before="141" w:line="256" w:lineRule="auto"/>
        <w:ind w:left="821" w:right="131"/>
        <w:jc w:val="both"/>
      </w:pPr>
      <w:r>
        <w:t>Es la distancia mínima de separación que debe existir entre los planos de fachadas de</w:t>
      </w:r>
      <w:r>
        <w:rPr>
          <w:spacing w:val="1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situados en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misma unidad</w:t>
      </w:r>
      <w:r>
        <w:rPr>
          <w:spacing w:val="2"/>
        </w:rPr>
        <w:t xml:space="preserve"> </w:t>
      </w:r>
      <w:r>
        <w:t>parcelaria.</w:t>
      </w:r>
    </w:p>
    <w:p w:rsidR="00195555" w:rsidRDefault="00195555">
      <w:pPr>
        <w:pStyle w:val="Textoindependiente"/>
        <w:spacing w:before="6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25.-Fondo</w:t>
      </w:r>
      <w:r>
        <w:rPr>
          <w:spacing w:val="-4"/>
        </w:rPr>
        <w:t xml:space="preserve"> </w:t>
      </w:r>
      <w:r>
        <w:t>edificable</w:t>
      </w:r>
    </w:p>
    <w:p w:rsidR="00195555" w:rsidRDefault="00000000">
      <w:pPr>
        <w:pStyle w:val="Textoindependiente"/>
        <w:spacing w:before="141" w:line="259" w:lineRule="auto"/>
        <w:ind w:left="821" w:right="130"/>
        <w:jc w:val="both"/>
      </w:pPr>
      <w:r>
        <w:t>Es el parámetro establecido por el planeamiento, que señala la posición de la fachada</w:t>
      </w:r>
      <w:r>
        <w:rPr>
          <w:spacing w:val="1"/>
        </w:rPr>
        <w:t xml:space="preserve"> </w:t>
      </w:r>
      <w:r>
        <w:t>posterior de un edificio, mediante la fijación de la distancia máxima entre cada punto de la</w:t>
      </w:r>
      <w:r>
        <w:rPr>
          <w:spacing w:val="1"/>
        </w:rPr>
        <w:t xml:space="preserve"> </w:t>
      </w:r>
      <w:r>
        <w:t>ésta</w:t>
      </w:r>
      <w:r>
        <w:rPr>
          <w:spacing w:val="-3"/>
        </w:rPr>
        <w:t xml:space="preserve"> </w:t>
      </w:r>
      <w:r>
        <w:t>y la</w:t>
      </w:r>
      <w:r>
        <w:rPr>
          <w:spacing w:val="-2"/>
        </w:rPr>
        <w:t xml:space="preserve"> </w:t>
      </w:r>
      <w:r>
        <w:t>alineación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vial,</w:t>
      </w:r>
      <w:r>
        <w:rPr>
          <w:spacing w:val="-2"/>
        </w:rPr>
        <w:t xml:space="preserve"> </w:t>
      </w:r>
      <w:r>
        <w:t>medida perpendicularmente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ésta.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2"/>
        <w:jc w:val="both"/>
      </w:pPr>
      <w:r>
        <w:t>El</w:t>
      </w:r>
      <w:r>
        <w:rPr>
          <w:spacing w:val="1"/>
        </w:rPr>
        <w:t xml:space="preserve"> </w:t>
      </w:r>
      <w:r>
        <w:t>fondo</w:t>
      </w:r>
      <w:r>
        <w:rPr>
          <w:spacing w:val="1"/>
        </w:rPr>
        <w:t xml:space="preserve"> </w:t>
      </w:r>
      <w:r>
        <w:t>edificable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venir</w:t>
      </w:r>
      <w:r>
        <w:rPr>
          <w:spacing w:val="1"/>
        </w:rPr>
        <w:t xml:space="preserve"> </w:t>
      </w:r>
      <w:r>
        <w:t>determinado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planeamiento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dos</w:t>
      </w:r>
      <w:r>
        <w:rPr>
          <w:spacing w:val="-59"/>
        </w:rPr>
        <w:t xml:space="preserve"> </w:t>
      </w:r>
      <w:r>
        <w:t>procedimientos: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65"/>
        </w:numPr>
        <w:tabs>
          <w:tab w:val="left" w:pos="1543"/>
        </w:tabs>
        <w:spacing w:before="1" w:line="256" w:lineRule="auto"/>
        <w:ind w:right="132" w:firstLine="0"/>
        <w:jc w:val="both"/>
      </w:pPr>
      <w:r>
        <w:t>Directamente,</w:t>
      </w:r>
      <w:r>
        <w:rPr>
          <w:spacing w:val="-15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valor</w:t>
      </w:r>
      <w:r>
        <w:rPr>
          <w:spacing w:val="-10"/>
        </w:rPr>
        <w:t xml:space="preserve"> </w:t>
      </w:r>
      <w:r>
        <w:t>máximo</w:t>
      </w:r>
      <w:r>
        <w:rPr>
          <w:spacing w:val="-13"/>
        </w:rPr>
        <w:t xml:space="preserve"> </w:t>
      </w:r>
      <w:r>
        <w:t>fijado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metros</w:t>
      </w:r>
      <w:r>
        <w:rPr>
          <w:spacing w:val="-14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PGO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determinada</w:t>
      </w:r>
      <w:r>
        <w:rPr>
          <w:spacing w:val="-59"/>
        </w:rPr>
        <w:t xml:space="preserve"> </w:t>
      </w:r>
      <w:r>
        <w:t>Zona de</w:t>
      </w:r>
      <w:r>
        <w:rPr>
          <w:spacing w:val="-2"/>
        </w:rPr>
        <w:t xml:space="preserve"> </w:t>
      </w:r>
      <w:r>
        <w:t>Ordenanza.</w:t>
      </w:r>
    </w:p>
    <w:p w:rsidR="00195555" w:rsidRDefault="00195555">
      <w:pPr>
        <w:pStyle w:val="Textoindependiente"/>
        <w:spacing w:before="1"/>
        <w:rPr>
          <w:sz w:val="21"/>
        </w:rPr>
      </w:pPr>
    </w:p>
    <w:p w:rsidR="00195555" w:rsidRDefault="00000000">
      <w:pPr>
        <w:pStyle w:val="Prrafodelista"/>
        <w:numPr>
          <w:ilvl w:val="1"/>
          <w:numId w:val="65"/>
        </w:numPr>
        <w:tabs>
          <w:tab w:val="left" w:pos="1543"/>
        </w:tabs>
        <w:spacing w:before="1" w:line="259" w:lineRule="auto"/>
        <w:ind w:right="129" w:firstLine="0"/>
        <w:jc w:val="both"/>
      </w:pPr>
      <w:r>
        <w:t>Indirectamente, fijando el retranqueo mínimo al lindero posterior de la parcela, o</w:t>
      </w:r>
      <w:r>
        <w:rPr>
          <w:spacing w:val="1"/>
        </w:rPr>
        <w:t xml:space="preserve"> </w:t>
      </w:r>
      <w:r>
        <w:t>estableciendo la alineación posterior de la edificación a implantar en una determinada</w:t>
      </w:r>
      <w:r>
        <w:rPr>
          <w:spacing w:val="1"/>
        </w:rPr>
        <w:t xml:space="preserve"> </w:t>
      </w:r>
      <w:r>
        <w:t>parcela o</w:t>
      </w:r>
      <w:r>
        <w:rPr>
          <w:spacing w:val="-2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Ordenación.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  <w:ind w:left="883"/>
      </w:pPr>
      <w:r>
        <w:t>Artículo</w:t>
      </w:r>
      <w:r>
        <w:rPr>
          <w:spacing w:val="-4"/>
        </w:rPr>
        <w:t xml:space="preserve"> </w:t>
      </w:r>
      <w:r>
        <w:t>26.- Círculo</w:t>
      </w:r>
      <w:r>
        <w:rPr>
          <w:spacing w:val="-1"/>
        </w:rPr>
        <w:t xml:space="preserve"> </w:t>
      </w:r>
      <w:r>
        <w:t>circunscrito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edificación</w:t>
      </w:r>
    </w:p>
    <w:p w:rsidR="00195555" w:rsidRDefault="00000000">
      <w:pPr>
        <w:pStyle w:val="Textoindependiente"/>
        <w:spacing w:before="141" w:line="259" w:lineRule="auto"/>
        <w:ind w:left="821" w:right="131"/>
        <w:jc w:val="both"/>
      </w:pPr>
      <w:r>
        <w:t>Se define como tal el círculo de mayor diámetro en que debe quedar inscrita la superficie</w:t>
      </w:r>
      <w:r>
        <w:rPr>
          <w:spacing w:val="1"/>
        </w:rPr>
        <w:t xml:space="preserve"> </w:t>
      </w:r>
      <w:r>
        <w:t>comprendida dentro del perímetro de los planos de las fachadas que conforman un edificio</w:t>
      </w:r>
      <w:r>
        <w:rPr>
          <w:spacing w:val="1"/>
        </w:rPr>
        <w:t xml:space="preserve"> </w:t>
      </w:r>
      <w:r>
        <w:t>sobre un plano horizontal. Se establecerá fijando su diámetro en metros lineales (m),</w:t>
      </w:r>
      <w:r>
        <w:rPr>
          <w:spacing w:val="1"/>
        </w:rPr>
        <w:t xml:space="preserve"> </w:t>
      </w:r>
      <w:r>
        <w:t>teniendo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parámetro</w:t>
      </w:r>
      <w:r>
        <w:rPr>
          <w:spacing w:val="-4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máximo.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9"/>
        <w:rPr>
          <w:sz w:val="17"/>
        </w:rPr>
      </w:pPr>
    </w:p>
    <w:p w:rsidR="00195555" w:rsidRDefault="00000000">
      <w:pPr>
        <w:pStyle w:val="Ttulo1"/>
        <w:spacing w:before="92"/>
        <w:ind w:left="1243" w:right="1108"/>
        <w:jc w:val="center"/>
      </w:pPr>
      <w:r>
        <w:rPr>
          <w:color w:val="757070"/>
          <w:spacing w:val="-1"/>
        </w:rPr>
        <w:t>Capítulo</w:t>
      </w:r>
      <w:r>
        <w:rPr>
          <w:color w:val="757070"/>
        </w:rPr>
        <w:t xml:space="preserve"> 5.</w:t>
      </w:r>
      <w:r>
        <w:rPr>
          <w:color w:val="757070"/>
          <w:spacing w:val="-59"/>
        </w:rPr>
        <w:t xml:space="preserve"> </w:t>
      </w:r>
      <w:r>
        <w:rPr>
          <w:color w:val="757070"/>
        </w:rPr>
        <w:t>Relativas</w:t>
      </w:r>
      <w:r>
        <w:rPr>
          <w:color w:val="757070"/>
          <w:spacing w:val="1"/>
        </w:rPr>
        <w:t xml:space="preserve"> </w:t>
      </w:r>
      <w:r>
        <w:rPr>
          <w:color w:val="757070"/>
        </w:rPr>
        <w:t>a</w:t>
      </w:r>
      <w:r>
        <w:rPr>
          <w:color w:val="757070"/>
          <w:spacing w:val="-5"/>
        </w:rPr>
        <w:t xml:space="preserve"> </w:t>
      </w:r>
      <w:r>
        <w:rPr>
          <w:color w:val="757070"/>
        </w:rPr>
        <w:t>la intensidad</w:t>
      </w:r>
      <w:r>
        <w:rPr>
          <w:color w:val="757070"/>
          <w:spacing w:val="-3"/>
        </w:rPr>
        <w:t xml:space="preserve"> </w:t>
      </w:r>
      <w:r>
        <w:rPr>
          <w:color w:val="757070"/>
        </w:rPr>
        <w:t>de</w:t>
      </w:r>
      <w:r>
        <w:rPr>
          <w:color w:val="757070"/>
          <w:spacing w:val="-4"/>
        </w:rPr>
        <w:t xml:space="preserve"> </w:t>
      </w:r>
      <w:r>
        <w:rPr>
          <w:color w:val="757070"/>
        </w:rPr>
        <w:t>la</w:t>
      </w:r>
      <w:r>
        <w:rPr>
          <w:color w:val="757070"/>
          <w:spacing w:val="3"/>
        </w:rPr>
        <w:t xml:space="preserve"> </w:t>
      </w:r>
      <w:r>
        <w:rPr>
          <w:color w:val="757070"/>
        </w:rPr>
        <w:t>edificación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27.-Definición</w:t>
      </w:r>
    </w:p>
    <w:p w:rsidR="00195555" w:rsidRDefault="00000000">
      <w:pPr>
        <w:pStyle w:val="Textoindependiente"/>
        <w:spacing w:before="141" w:line="259" w:lineRule="auto"/>
        <w:ind w:left="821" w:right="131"/>
        <w:jc w:val="both"/>
      </w:pPr>
      <w:r>
        <w:t>Los</w:t>
      </w:r>
      <w:r>
        <w:rPr>
          <w:spacing w:val="-6"/>
        </w:rPr>
        <w:t xml:space="preserve"> </w:t>
      </w:r>
      <w:r>
        <w:t>parámetros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relativas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intensidad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edificación</w:t>
      </w:r>
      <w:r>
        <w:rPr>
          <w:spacing w:val="-7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precisan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ocupada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edificación,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dimensiones</w:t>
      </w:r>
      <w:r>
        <w:rPr>
          <w:spacing w:val="-1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edificaciones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pueden</w:t>
      </w:r>
      <w:r>
        <w:rPr>
          <w:spacing w:val="-4"/>
        </w:rPr>
        <w:t xml:space="preserve"> </w:t>
      </w:r>
      <w:r>
        <w:t>levantarse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parcela.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28.-</w:t>
      </w:r>
      <w:r>
        <w:rPr>
          <w:spacing w:val="-2"/>
        </w:rPr>
        <w:t xml:space="preserve"> </w:t>
      </w:r>
      <w:r>
        <w:t>Ocupación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superficie</w:t>
      </w:r>
      <w:r>
        <w:rPr>
          <w:spacing w:val="-4"/>
        </w:rPr>
        <w:t xml:space="preserve"> </w:t>
      </w:r>
      <w:r>
        <w:t>ocupada</w:t>
      </w:r>
    </w:p>
    <w:p w:rsidR="00195555" w:rsidRDefault="00000000">
      <w:pPr>
        <w:pStyle w:val="Textoindependiente"/>
        <w:spacing w:before="141" w:line="259" w:lineRule="auto"/>
        <w:ind w:left="821" w:right="129"/>
        <w:jc w:val="both"/>
      </w:pPr>
      <w:r>
        <w:t>Es la resultante por la proyección vertical sobre un plano horizontal de todas las zonas</w:t>
      </w:r>
      <w:r>
        <w:rPr>
          <w:spacing w:val="1"/>
        </w:rPr>
        <w:t xml:space="preserve"> </w:t>
      </w:r>
      <w:r>
        <w:t>cubiertas del edificio cualquiera que sea su uso o destino, expresada en relación con la</w:t>
      </w:r>
      <w:r>
        <w:rPr>
          <w:spacing w:val="1"/>
        </w:rPr>
        <w:t xml:space="preserve"> </w:t>
      </w:r>
      <w:r>
        <w:t>superficie</w:t>
      </w:r>
      <w:r>
        <w:rPr>
          <w:spacing w:val="4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parcela.</w:t>
      </w:r>
      <w:r>
        <w:rPr>
          <w:spacing w:val="10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contabilizarán</w:t>
      </w:r>
      <w:r>
        <w:rPr>
          <w:spacing w:val="9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terrazas,</w:t>
      </w:r>
      <w:r>
        <w:rPr>
          <w:spacing w:val="8"/>
        </w:rPr>
        <w:t xml:space="preserve"> </w:t>
      </w:r>
      <w:r>
        <w:t>voladizos,</w:t>
      </w:r>
      <w:r>
        <w:rPr>
          <w:spacing w:val="10"/>
        </w:rPr>
        <w:t xml:space="preserve"> </w:t>
      </w:r>
      <w:r>
        <w:t>cuerpos</w:t>
      </w:r>
      <w:r>
        <w:rPr>
          <w:spacing w:val="8"/>
        </w:rPr>
        <w:t xml:space="preserve"> </w:t>
      </w:r>
      <w:r>
        <w:t>volados</w:t>
      </w:r>
      <w:r>
        <w:rPr>
          <w:spacing w:val="-59"/>
        </w:rPr>
        <w:t xml:space="preserve"> </w:t>
      </w:r>
      <w:r>
        <w:t>o galerías abiertos en, al menos, el 50% de su perímetro, ni los patios descubiertos cuyos</w:t>
      </w:r>
      <w:r>
        <w:rPr>
          <w:spacing w:val="1"/>
        </w:rPr>
        <w:t xml:space="preserve"> </w:t>
      </w:r>
      <w:r>
        <w:rPr>
          <w:spacing w:val="-1"/>
        </w:rPr>
        <w:t>lados</w:t>
      </w:r>
      <w:r>
        <w:rPr>
          <w:spacing w:val="-13"/>
        </w:rPr>
        <w:t xml:space="preserve"> </w:t>
      </w:r>
      <w:r>
        <w:rPr>
          <w:spacing w:val="-1"/>
        </w:rPr>
        <w:t>sean</w:t>
      </w:r>
      <w:r>
        <w:rPr>
          <w:spacing w:val="-13"/>
        </w:rPr>
        <w:t xml:space="preserve"> </w:t>
      </w:r>
      <w:r>
        <w:rPr>
          <w:spacing w:val="-1"/>
        </w:rPr>
        <w:t>iguales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t>mayores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2</w:t>
      </w:r>
      <w:r>
        <w:rPr>
          <w:spacing w:val="-17"/>
        </w:rPr>
        <w:t xml:space="preserve"> </w:t>
      </w:r>
      <w:r>
        <w:t>metros</w:t>
      </w:r>
      <w:r>
        <w:rPr>
          <w:spacing w:val="-13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superficie</w:t>
      </w:r>
      <w:r>
        <w:rPr>
          <w:spacing w:val="-13"/>
        </w:rPr>
        <w:t xml:space="preserve"> </w:t>
      </w:r>
      <w:r>
        <w:t>superior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4</w:t>
      </w:r>
      <w:r>
        <w:rPr>
          <w:spacing w:val="-19"/>
        </w:rPr>
        <w:t xml:space="preserve"> </w:t>
      </w:r>
      <w:r>
        <w:t>metros</w:t>
      </w:r>
      <w:r>
        <w:rPr>
          <w:spacing w:val="-13"/>
        </w:rPr>
        <w:t xml:space="preserve"> </w:t>
      </w:r>
      <w:r>
        <w:t>cuadrados.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28"/>
        <w:jc w:val="both"/>
      </w:pPr>
      <w:r>
        <w:t>La ocupación admisible en una parcela será como máximo la que resulte de aplicar el</w:t>
      </w:r>
      <w:r>
        <w:rPr>
          <w:spacing w:val="1"/>
        </w:rPr>
        <w:t xml:space="preserve"> </w:t>
      </w:r>
      <w:r>
        <w:t>coeficiente de ocupación máximo establecido por el planeamiento general, o en su caso el</w:t>
      </w:r>
      <w:r>
        <w:rPr>
          <w:spacing w:val="1"/>
        </w:rPr>
        <w:t xml:space="preserve"> </w:t>
      </w:r>
      <w:r>
        <w:t>de desarrollo, sobre la superficie de la parcela. Se especificará en metros cuadrados de</w:t>
      </w:r>
      <w:r>
        <w:rPr>
          <w:spacing w:val="1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(m²).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29.-</w:t>
      </w:r>
      <w:r>
        <w:rPr>
          <w:spacing w:val="-2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ocupable</w:t>
      </w:r>
    </w:p>
    <w:p w:rsidR="00195555" w:rsidRDefault="00000000">
      <w:pPr>
        <w:pStyle w:val="Textoindependiente"/>
        <w:spacing w:before="138" w:line="259" w:lineRule="auto"/>
        <w:ind w:left="821" w:right="132"/>
        <w:jc w:val="both"/>
      </w:pPr>
      <w:r>
        <w:t>Es la máxima superficie de la parcela edificable susceptible de ser ocupada, sobre y bajo</w:t>
      </w:r>
      <w:r>
        <w:rPr>
          <w:spacing w:val="1"/>
        </w:rPr>
        <w:t xml:space="preserve"> </w:t>
      </w:r>
      <w:r>
        <w:t>rasante,</w:t>
      </w:r>
      <w:r>
        <w:rPr>
          <w:spacing w:val="1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edificación.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1"/>
        <w:jc w:val="both"/>
      </w:pPr>
      <w:r>
        <w:t>La superficie máxima ocupable por la edificación viene determinada por la acción conjunta</w:t>
      </w:r>
      <w:r>
        <w:rPr>
          <w:spacing w:val="1"/>
        </w:rPr>
        <w:t xml:space="preserve"> </w:t>
      </w:r>
      <w:r>
        <w:t>del área de movimiento de la edificación y resultante de aplicar sobre la superficie de la</w:t>
      </w:r>
      <w:r>
        <w:rPr>
          <w:spacing w:val="1"/>
        </w:rPr>
        <w:t xml:space="preserve"> </w:t>
      </w:r>
      <w:r>
        <w:t>parcela edificable el coeficiente de ocupación que corresponda a la zona de ordenanza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ubica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parcela.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2"/>
        </w:rPr>
        <w:t xml:space="preserve"> </w:t>
      </w:r>
      <w:r>
        <w:t>30.-</w:t>
      </w:r>
      <w:r>
        <w:rPr>
          <w:spacing w:val="-1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ocupable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plantas</w:t>
      </w:r>
    </w:p>
    <w:p w:rsidR="00195555" w:rsidRDefault="00000000">
      <w:pPr>
        <w:pStyle w:val="Textoindependiente"/>
        <w:spacing w:before="140" w:line="259" w:lineRule="auto"/>
        <w:ind w:left="821" w:right="129"/>
        <w:jc w:val="both"/>
      </w:pPr>
      <w:r>
        <w:t>Es la máxima superficie ocupable por una determinada planta. Dicha superficie quedará</w:t>
      </w:r>
      <w:r>
        <w:rPr>
          <w:spacing w:val="1"/>
        </w:rPr>
        <w:t xml:space="preserve"> </w:t>
      </w:r>
      <w:r>
        <w:t>definida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coeficiente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ocupación</w:t>
      </w:r>
      <w:r>
        <w:rPr>
          <w:spacing w:val="1"/>
        </w:rPr>
        <w:t xml:space="preserve"> </w:t>
      </w:r>
      <w:r>
        <w:t>máximo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planeamiento</w:t>
      </w:r>
      <w:r>
        <w:rPr>
          <w:spacing w:val="-10"/>
        </w:rPr>
        <w:t xml:space="preserve"> </w:t>
      </w:r>
      <w:r>
        <w:t>general,</w:t>
      </w:r>
      <w:r>
        <w:rPr>
          <w:spacing w:val="-9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desarrollo,</w:t>
      </w:r>
      <w:r>
        <w:rPr>
          <w:spacing w:val="-8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superficie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techo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planta</w:t>
      </w:r>
      <w:r>
        <w:rPr>
          <w:spacing w:val="-59"/>
        </w:rPr>
        <w:t xml:space="preserve"> </w:t>
      </w:r>
      <w:r>
        <w:t>inmediatamente inferior. Vendrá definida bien en términos porcentuales (%), o bien en</w:t>
      </w:r>
      <w:r>
        <w:rPr>
          <w:spacing w:val="1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cuadrados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superficie</w:t>
      </w:r>
      <w:r>
        <w:rPr>
          <w:spacing w:val="2"/>
        </w:rPr>
        <w:t xml:space="preserve"> </w:t>
      </w:r>
      <w:r>
        <w:t>(m²) ocupable.</w:t>
      </w:r>
    </w:p>
    <w:p w:rsidR="00195555" w:rsidRDefault="00195555">
      <w:pPr>
        <w:pStyle w:val="Textoindependiente"/>
        <w:spacing w:before="1"/>
        <w:rPr>
          <w:sz w:val="31"/>
        </w:rPr>
      </w:pPr>
    </w:p>
    <w:p w:rsidR="00195555" w:rsidRDefault="00000000">
      <w:pPr>
        <w:pStyle w:val="Ttulo2"/>
      </w:pPr>
      <w:r>
        <w:t>Articulo</w:t>
      </w:r>
      <w:r>
        <w:rPr>
          <w:spacing w:val="-2"/>
        </w:rPr>
        <w:t xml:space="preserve"> </w:t>
      </w:r>
      <w:r>
        <w:t>31.-</w:t>
      </w:r>
      <w:r>
        <w:rPr>
          <w:spacing w:val="-1"/>
        </w:rPr>
        <w:t xml:space="preserve"> </w:t>
      </w:r>
      <w:r>
        <w:t>Coeficiente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ocupación</w:t>
      </w:r>
    </w:p>
    <w:p w:rsidR="00195555" w:rsidRDefault="00000000">
      <w:pPr>
        <w:pStyle w:val="Textoindependiente"/>
        <w:spacing w:before="141" w:line="259" w:lineRule="auto"/>
        <w:ind w:left="821" w:right="131"/>
        <w:jc w:val="both"/>
      </w:pPr>
      <w:r>
        <w:t>Se denomina coeficiente de ocupación a la relación entre la superficie ocupada por la</w:t>
      </w:r>
      <w:r>
        <w:rPr>
          <w:spacing w:val="1"/>
        </w:rPr>
        <w:t xml:space="preserve"> </w:t>
      </w:r>
      <w:r>
        <w:t>edificación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superficie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parcela</w:t>
      </w:r>
      <w:r>
        <w:rPr>
          <w:spacing w:val="-7"/>
        </w:rPr>
        <w:t xml:space="preserve"> </w:t>
      </w:r>
      <w:r>
        <w:t>edificable.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expresa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términos</w:t>
      </w:r>
      <w:r>
        <w:rPr>
          <w:spacing w:val="-6"/>
        </w:rPr>
        <w:t xml:space="preserve"> </w:t>
      </w:r>
      <w:r>
        <w:t>porcentuales</w:t>
      </w:r>
      <w:r>
        <w:rPr>
          <w:spacing w:val="-7"/>
        </w:rPr>
        <w:t xml:space="preserve"> </w:t>
      </w:r>
      <w:r>
        <w:t>(%).</w:t>
      </w:r>
      <w:r>
        <w:rPr>
          <w:spacing w:val="-5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superficie</w:t>
      </w:r>
      <w:r>
        <w:rPr>
          <w:spacing w:val="-11"/>
        </w:rPr>
        <w:t xml:space="preserve"> </w:t>
      </w:r>
      <w:r>
        <w:t>resultante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aplicación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dicho</w:t>
      </w:r>
      <w:r>
        <w:rPr>
          <w:spacing w:val="-11"/>
        </w:rPr>
        <w:t xml:space="preserve"> </w:t>
      </w:r>
      <w:r>
        <w:t>coeficiente</w:t>
      </w:r>
      <w:r>
        <w:rPr>
          <w:spacing w:val="-11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superficie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referencia</w:t>
      </w:r>
      <w:r>
        <w:rPr>
          <w:spacing w:val="-59"/>
        </w:rPr>
        <w:t xml:space="preserve"> </w:t>
      </w:r>
      <w:r>
        <w:t>tendrá</w:t>
      </w:r>
      <w:r>
        <w:rPr>
          <w:spacing w:val="-4"/>
        </w:rPr>
        <w:t xml:space="preserve"> </w:t>
      </w:r>
      <w:r>
        <w:t>carácter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máximo.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tulo2"/>
        <w:spacing w:before="94"/>
      </w:pPr>
      <w:r>
        <w:t>Artículo</w:t>
      </w:r>
      <w:r>
        <w:rPr>
          <w:spacing w:val="-1"/>
        </w:rPr>
        <w:t xml:space="preserve"> </w:t>
      </w:r>
      <w:r>
        <w:t>32.-Superficie</w:t>
      </w:r>
      <w:r>
        <w:rPr>
          <w:spacing w:val="-4"/>
        </w:rPr>
        <w:t xml:space="preserve"> </w:t>
      </w:r>
      <w:r>
        <w:t>libre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parcela</w:t>
      </w:r>
    </w:p>
    <w:p w:rsidR="00195555" w:rsidRDefault="00000000">
      <w:pPr>
        <w:pStyle w:val="Textoindependiente"/>
        <w:spacing w:before="140" w:line="259" w:lineRule="auto"/>
        <w:ind w:left="821" w:right="130"/>
        <w:jc w:val="both"/>
      </w:pPr>
      <w:r>
        <w:t>Se entenderá como tal la superficie de la parcela edificable no ocupada por la edificación,</w:t>
      </w:r>
      <w:r>
        <w:rPr>
          <w:spacing w:val="1"/>
        </w:rPr>
        <w:t xml:space="preserve"> </w:t>
      </w:r>
      <w:r>
        <w:t>bajo o sobre rasante. El régimen de construcciones admitidas será el determinado para las</w:t>
      </w:r>
      <w:r>
        <w:rPr>
          <w:spacing w:val="1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retranqueos.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3"/>
        </w:rPr>
        <w:t xml:space="preserve"> </w:t>
      </w:r>
      <w:r>
        <w:t>33.-</w:t>
      </w:r>
      <w:r>
        <w:rPr>
          <w:spacing w:val="-3"/>
        </w:rPr>
        <w:t xml:space="preserve"> </w:t>
      </w:r>
      <w:r>
        <w:t>Edificabilidad</w:t>
      </w:r>
    </w:p>
    <w:p w:rsidR="00195555" w:rsidRDefault="00000000">
      <w:pPr>
        <w:pStyle w:val="Textoindependiente"/>
        <w:spacing w:before="140" w:line="259" w:lineRule="auto"/>
        <w:ind w:left="821" w:right="129"/>
        <w:jc w:val="both"/>
      </w:pPr>
      <w:r>
        <w:t>Es el parámetro que establece el Plan General, o en su caso los planes que lo desarrollen,</w:t>
      </w:r>
      <w:r>
        <w:rPr>
          <w:spacing w:val="1"/>
        </w:rPr>
        <w:t xml:space="preserve"> </w:t>
      </w:r>
      <w:r>
        <w:t>que define la edificación máxima de una parcela o terreno, configurando el valor de su</w:t>
      </w:r>
      <w:r>
        <w:rPr>
          <w:spacing w:val="1"/>
        </w:rPr>
        <w:t xml:space="preserve"> </w:t>
      </w:r>
      <w:r>
        <w:t>derecho a</w:t>
      </w:r>
      <w:r>
        <w:rPr>
          <w:spacing w:val="-2"/>
        </w:rPr>
        <w:t xml:space="preserve"> </w:t>
      </w:r>
      <w:r>
        <w:t>edificar.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ind w:left="821"/>
        <w:jc w:val="both"/>
      </w:pPr>
      <w:r>
        <w:t>La edificabilidad</w:t>
      </w:r>
      <w:r>
        <w:rPr>
          <w:spacing w:val="-1"/>
        </w:rPr>
        <w:t xml:space="preserve"> </w:t>
      </w:r>
      <w:r>
        <w:t>podrá</w:t>
      </w:r>
      <w:r>
        <w:rPr>
          <w:spacing w:val="-3"/>
        </w:rPr>
        <w:t xml:space="preserve"> </w:t>
      </w:r>
      <w:r>
        <w:t>venir</w:t>
      </w:r>
      <w:r>
        <w:rPr>
          <w:spacing w:val="-1"/>
        </w:rPr>
        <w:t xml:space="preserve"> </w:t>
      </w:r>
      <w:r>
        <w:t>determinada</w:t>
      </w:r>
      <w:r>
        <w:rPr>
          <w:spacing w:val="-3"/>
        </w:rPr>
        <w:t xml:space="preserve"> </w:t>
      </w:r>
      <w:r>
        <w:t>por: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64"/>
        </w:numPr>
        <w:tabs>
          <w:tab w:val="left" w:pos="1541"/>
          <w:tab w:val="left" w:pos="1542"/>
        </w:tabs>
        <w:spacing w:before="1" w:line="259" w:lineRule="auto"/>
        <w:ind w:right="132" w:firstLine="0"/>
      </w:pPr>
      <w:r>
        <w:t>La</w:t>
      </w:r>
      <w:r>
        <w:rPr>
          <w:spacing w:val="29"/>
        </w:rPr>
        <w:t xml:space="preserve"> </w:t>
      </w:r>
      <w:r>
        <w:t>conjunción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determinaciones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posición,</w:t>
      </w:r>
      <w:r>
        <w:rPr>
          <w:spacing w:val="25"/>
        </w:rPr>
        <w:t xml:space="preserve"> </w:t>
      </w:r>
      <w:r>
        <w:t>volumen</w:t>
      </w:r>
      <w:r>
        <w:rPr>
          <w:spacing w:val="26"/>
        </w:rPr>
        <w:t xml:space="preserve"> </w:t>
      </w:r>
      <w:r>
        <w:t>y</w:t>
      </w:r>
      <w:r>
        <w:rPr>
          <w:spacing w:val="24"/>
        </w:rPr>
        <w:t xml:space="preserve"> </w:t>
      </w:r>
      <w:r>
        <w:t>forma</w:t>
      </w:r>
      <w:r>
        <w:rPr>
          <w:spacing w:val="26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edificación</w:t>
      </w:r>
      <w:r>
        <w:rPr>
          <w:spacing w:val="-58"/>
        </w:rPr>
        <w:t xml:space="preserve"> </w:t>
      </w:r>
      <w:r>
        <w:t>sobre la parcela.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64"/>
        </w:numPr>
        <w:tabs>
          <w:tab w:val="left" w:pos="1541"/>
          <w:tab w:val="left" w:pos="1542"/>
        </w:tabs>
        <w:spacing w:line="256" w:lineRule="auto"/>
        <w:ind w:right="131" w:firstLine="0"/>
      </w:pPr>
      <w:r>
        <w:t>Por</w:t>
      </w:r>
      <w:r>
        <w:rPr>
          <w:spacing w:val="19"/>
        </w:rPr>
        <w:t xml:space="preserve"> </w:t>
      </w:r>
      <w:r>
        <w:t>aplicación</w:t>
      </w:r>
      <w:r>
        <w:rPr>
          <w:spacing w:val="18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coeficiente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edificabilidad</w:t>
      </w:r>
      <w:r>
        <w:rPr>
          <w:spacing w:val="21"/>
        </w:rPr>
        <w:t xml:space="preserve"> </w:t>
      </w:r>
      <w:r>
        <w:t>sobre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parcela</w:t>
      </w:r>
      <w:r>
        <w:rPr>
          <w:spacing w:val="16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ámbito</w:t>
      </w:r>
      <w:r>
        <w:rPr>
          <w:spacing w:val="1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referencia.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64"/>
        </w:numPr>
        <w:tabs>
          <w:tab w:val="left" w:pos="1541"/>
          <w:tab w:val="left" w:pos="1542"/>
        </w:tabs>
        <w:ind w:left="1541" w:hanging="438"/>
      </w:pPr>
      <w:r>
        <w:t>Por una</w:t>
      </w:r>
      <w:r>
        <w:rPr>
          <w:spacing w:val="-2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concreta de</w:t>
      </w:r>
      <w:r>
        <w:rPr>
          <w:spacing w:val="-2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cuadrados</w:t>
      </w:r>
      <w:r>
        <w:rPr>
          <w:spacing w:val="-2"/>
        </w:rPr>
        <w:t xml:space="preserve"> </w:t>
      </w:r>
      <w:r>
        <w:t>construibles.</w:t>
      </w:r>
    </w:p>
    <w:p w:rsidR="00195555" w:rsidRDefault="00195555">
      <w:pPr>
        <w:pStyle w:val="Textoindependiente"/>
        <w:spacing w:before="1"/>
        <w:rPr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34.-</w:t>
      </w:r>
      <w:r>
        <w:rPr>
          <w:spacing w:val="-1"/>
        </w:rPr>
        <w:t xml:space="preserve"> </w:t>
      </w:r>
      <w:r>
        <w:t>Coeficiente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edificabilidad</w:t>
      </w:r>
    </w:p>
    <w:p w:rsidR="00195555" w:rsidRDefault="00000000">
      <w:pPr>
        <w:pStyle w:val="Textoindependiente"/>
        <w:spacing w:before="141" w:line="259" w:lineRule="auto"/>
        <w:ind w:left="821" w:right="130"/>
        <w:jc w:val="both"/>
      </w:pPr>
      <w:r>
        <w:t>Es la relación entre la superficie total construida que soporta la parcela y la superficie de</w:t>
      </w:r>
      <w:r>
        <w:rPr>
          <w:spacing w:val="1"/>
        </w:rPr>
        <w:t xml:space="preserve"> </w:t>
      </w:r>
      <w:r>
        <w:t>ésta. Se expresa en metros cuadrados construidos por metro cuadrado de superficie de</w:t>
      </w:r>
      <w:r>
        <w:rPr>
          <w:spacing w:val="1"/>
        </w:rPr>
        <w:t xml:space="preserve"> </w:t>
      </w:r>
      <w:r>
        <w:t>parcela</w:t>
      </w:r>
      <w:r>
        <w:rPr>
          <w:spacing w:val="-7"/>
        </w:rPr>
        <w:t xml:space="preserve"> </w:t>
      </w:r>
      <w:r>
        <w:t>(m²c/m²s).</w:t>
      </w:r>
      <w:r>
        <w:rPr>
          <w:spacing w:val="-5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aplicación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superficie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parcela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obtendrá</w:t>
      </w:r>
      <w:r>
        <w:rPr>
          <w:spacing w:val="-59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máxima</w:t>
      </w:r>
      <w:r>
        <w:rPr>
          <w:spacing w:val="-4"/>
        </w:rPr>
        <w:t xml:space="preserve"> </w:t>
      </w:r>
      <w:r>
        <w:t>edificable</w:t>
      </w:r>
      <w:r>
        <w:rPr>
          <w:spacing w:val="-2"/>
        </w:rPr>
        <w:t xml:space="preserve"> </w:t>
      </w:r>
      <w:r>
        <w:t>en ésta.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35.- Clases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edificabilidad</w:t>
      </w:r>
    </w:p>
    <w:p w:rsidR="00195555" w:rsidRDefault="00000000">
      <w:pPr>
        <w:pStyle w:val="Textoindependiente"/>
        <w:spacing w:before="138" w:line="259" w:lineRule="auto"/>
        <w:ind w:left="821" w:right="129"/>
        <w:jc w:val="both"/>
      </w:pPr>
      <w:r>
        <w:t>Se distinguen dos clases de edificabilidad en función del tipo de terreno que se utilice fin el</w:t>
      </w:r>
      <w:r>
        <w:rPr>
          <w:spacing w:val="1"/>
        </w:rPr>
        <w:t xml:space="preserve"> </w:t>
      </w:r>
      <w:r>
        <w:t>cálculo del índice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edificabilidad: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63"/>
        </w:numPr>
        <w:tabs>
          <w:tab w:val="left" w:pos="1541"/>
          <w:tab w:val="left" w:pos="1542"/>
        </w:tabs>
        <w:ind w:hanging="438"/>
      </w:pPr>
      <w:r>
        <w:t>Edificabilidad</w:t>
      </w:r>
      <w:r>
        <w:rPr>
          <w:spacing w:val="-2"/>
        </w:rPr>
        <w:t xml:space="preserve"> </w:t>
      </w:r>
      <w:r>
        <w:t>bruta: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Textoindependiente"/>
        <w:spacing w:line="259" w:lineRule="auto"/>
        <w:ind w:left="1104" w:right="129"/>
        <w:jc w:val="both"/>
      </w:pPr>
      <w:r>
        <w:t>Define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límite</w:t>
      </w:r>
      <w:r>
        <w:rPr>
          <w:spacing w:val="-7"/>
        </w:rPr>
        <w:t xml:space="preserve"> </w:t>
      </w:r>
      <w:r>
        <w:t>máximo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edificabilidad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aprovechamiento</w:t>
      </w:r>
      <w:r>
        <w:rPr>
          <w:spacing w:val="-5"/>
        </w:rPr>
        <w:t xml:space="preserve"> </w:t>
      </w:r>
      <w:r>
        <w:t>lucrativo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corresponde</w:t>
      </w:r>
      <w:r>
        <w:rPr>
          <w:spacing w:val="-59"/>
        </w:rPr>
        <w:t xml:space="preserve"> </w:t>
      </w:r>
      <w:r>
        <w:rPr>
          <w:spacing w:val="-1"/>
        </w:rPr>
        <w:t>al</w:t>
      </w:r>
      <w:r>
        <w:rPr>
          <w:spacing w:val="-12"/>
        </w:rPr>
        <w:t xml:space="preserve"> </w:t>
      </w:r>
      <w:r>
        <w:rPr>
          <w:spacing w:val="-1"/>
        </w:rPr>
        <w:t>ámbito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referencia.</w:t>
      </w:r>
      <w:r>
        <w:rPr>
          <w:spacing w:val="-16"/>
        </w:rPr>
        <w:t xml:space="preserve"> </w:t>
      </w:r>
      <w:r>
        <w:t>Dicha</w:t>
      </w:r>
      <w:r>
        <w:rPr>
          <w:spacing w:val="-12"/>
        </w:rPr>
        <w:t xml:space="preserve"> </w:t>
      </w:r>
      <w:r>
        <w:t>edificabilidad</w:t>
      </w:r>
      <w:r>
        <w:rPr>
          <w:spacing w:val="-11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resultado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aplicar</w:t>
      </w:r>
      <w:r>
        <w:rPr>
          <w:spacing w:val="-9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superficie</w:t>
      </w:r>
      <w:r>
        <w:rPr>
          <w:spacing w:val="-59"/>
        </w:rPr>
        <w:t xml:space="preserve"> </w:t>
      </w:r>
      <w:r>
        <w:t>total del área de referencia, el coeficiente de edificabilidad bruta determinado por el</w:t>
      </w:r>
      <w:r>
        <w:rPr>
          <w:spacing w:val="1"/>
        </w:rPr>
        <w:t xml:space="preserve"> </w:t>
      </w:r>
      <w:r>
        <w:t>planeamiento.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edificación</w:t>
      </w:r>
      <w:r>
        <w:rPr>
          <w:spacing w:val="-6"/>
        </w:rPr>
        <w:t xml:space="preserve"> </w:t>
      </w:r>
      <w:r>
        <w:t>asignada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dotaciones</w:t>
      </w:r>
      <w:r>
        <w:rPr>
          <w:spacing w:val="-6"/>
        </w:rPr>
        <w:t xml:space="preserve"> </w:t>
      </w:r>
      <w:r>
        <w:t>públicas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sistemas</w:t>
      </w:r>
      <w:r>
        <w:rPr>
          <w:spacing w:val="-6"/>
        </w:rPr>
        <w:t xml:space="preserve"> </w:t>
      </w:r>
      <w:r>
        <w:t>generales</w:t>
      </w:r>
      <w:r>
        <w:rPr>
          <w:spacing w:val="-4"/>
        </w:rPr>
        <w:t xml:space="preserve"> </w:t>
      </w:r>
      <w:r>
        <w:t>no</w:t>
      </w:r>
      <w:r>
        <w:rPr>
          <w:spacing w:val="-59"/>
        </w:rPr>
        <w:t xml:space="preserve"> </w:t>
      </w:r>
      <w:r>
        <w:t>serán computables a</w:t>
      </w:r>
      <w:r>
        <w:rPr>
          <w:spacing w:val="-2"/>
        </w:rPr>
        <w:t xml:space="preserve"> </w:t>
      </w:r>
      <w:r>
        <w:t>estos efectos.</w:t>
      </w:r>
    </w:p>
    <w:p w:rsidR="00195555" w:rsidRDefault="00195555">
      <w:pPr>
        <w:pStyle w:val="Textoindependiente"/>
        <w:spacing w:before="7"/>
        <w:rPr>
          <w:sz w:val="20"/>
        </w:rPr>
      </w:pPr>
    </w:p>
    <w:p w:rsidR="00195555" w:rsidRDefault="00000000">
      <w:pPr>
        <w:pStyle w:val="Prrafodelista"/>
        <w:numPr>
          <w:ilvl w:val="0"/>
          <w:numId w:val="63"/>
        </w:numPr>
        <w:tabs>
          <w:tab w:val="left" w:pos="1541"/>
          <w:tab w:val="left" w:pos="1542"/>
        </w:tabs>
        <w:spacing w:before="1"/>
        <w:ind w:hanging="438"/>
      </w:pPr>
      <w:r>
        <w:t>Edificabilidad</w:t>
      </w:r>
      <w:r>
        <w:rPr>
          <w:spacing w:val="-2"/>
        </w:rPr>
        <w:t xml:space="preserve"> </w:t>
      </w:r>
      <w:r>
        <w:t>neta: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Textoindependiente"/>
        <w:spacing w:line="259" w:lineRule="auto"/>
        <w:ind w:left="1104" w:right="128"/>
        <w:jc w:val="both"/>
      </w:pPr>
      <w:r>
        <w:t>Define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límite máximo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parcela 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área de</w:t>
      </w:r>
      <w:r>
        <w:rPr>
          <w:spacing w:val="1"/>
        </w:rPr>
        <w:t xml:space="preserve"> </w:t>
      </w:r>
      <w:r>
        <w:t>referencia,</w:t>
      </w:r>
      <w:r>
        <w:rPr>
          <w:spacing w:val="1"/>
        </w:rPr>
        <w:t xml:space="preserve"> </w:t>
      </w:r>
      <w:r>
        <w:t>expresado en metros cuadrados edificables por metro cuadrado de superficie de parcela</w:t>
      </w:r>
      <w:r>
        <w:rPr>
          <w:spacing w:val="-59"/>
        </w:rPr>
        <w:t xml:space="preserve"> </w:t>
      </w:r>
      <w:r>
        <w:t>o área. Se</w:t>
      </w:r>
      <w:r>
        <w:rPr>
          <w:spacing w:val="-2"/>
        </w:rPr>
        <w:t xml:space="preserve"> </w:t>
      </w:r>
      <w:r>
        <w:t>expresa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m²c/m²s.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tulo2"/>
        <w:spacing w:before="94"/>
      </w:pPr>
      <w:r>
        <w:t>Artículo</w:t>
      </w:r>
      <w:r>
        <w:rPr>
          <w:spacing w:val="-3"/>
        </w:rPr>
        <w:t xml:space="preserve"> </w:t>
      </w:r>
      <w:r>
        <w:t>36.-</w:t>
      </w:r>
      <w:r>
        <w:rPr>
          <w:spacing w:val="-2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edificable</w:t>
      </w:r>
    </w:p>
    <w:p w:rsidR="00195555" w:rsidRDefault="00000000">
      <w:pPr>
        <w:pStyle w:val="Textoindependiente"/>
        <w:spacing w:before="140" w:line="259" w:lineRule="auto"/>
        <w:ind w:left="821"/>
      </w:pPr>
      <w:r>
        <w:t>Es la suma de todas las superficies cubiertas expresadas en metros cuadrados construidos</w:t>
      </w:r>
      <w:r>
        <w:rPr>
          <w:spacing w:val="-59"/>
        </w:rPr>
        <w:t xml:space="preserve"> </w:t>
      </w:r>
      <w:r>
        <w:t>(m²c).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Textoindependiente"/>
        <w:ind w:left="821"/>
      </w:pPr>
      <w:r>
        <w:t>1.-</w:t>
      </w:r>
      <w:r>
        <w:rPr>
          <w:spacing w:val="-1"/>
        </w:rPr>
        <w:t xml:space="preserve"> </w:t>
      </w:r>
      <w:r>
        <w:t>Serán</w:t>
      </w:r>
      <w:r>
        <w:rPr>
          <w:spacing w:val="-3"/>
        </w:rPr>
        <w:t xml:space="preserve"> </w:t>
      </w:r>
      <w:r>
        <w:t>computables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efectos: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Prrafodelista"/>
        <w:numPr>
          <w:ilvl w:val="0"/>
          <w:numId w:val="62"/>
        </w:numPr>
        <w:tabs>
          <w:tab w:val="left" w:pos="1381"/>
        </w:tabs>
        <w:spacing w:line="259" w:lineRule="auto"/>
        <w:ind w:right="133" w:firstLine="0"/>
        <w:jc w:val="both"/>
      </w:pPr>
      <w:r>
        <w:t>Todas las plantas transitables del edificio situadas sobre rasante con independencia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uso a que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destinen,</w:t>
      </w:r>
      <w:r>
        <w:rPr>
          <w:spacing w:val="2"/>
        </w:rPr>
        <w:t xml:space="preserve"> </w:t>
      </w:r>
      <w:r>
        <w:t>incluidos los</w:t>
      </w:r>
      <w:r>
        <w:rPr>
          <w:spacing w:val="-1"/>
        </w:rPr>
        <w:t xml:space="preserve"> </w:t>
      </w:r>
      <w:r>
        <w:t>semisótanos.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62"/>
        </w:numPr>
        <w:tabs>
          <w:tab w:val="left" w:pos="1364"/>
        </w:tabs>
        <w:spacing w:line="259" w:lineRule="auto"/>
        <w:ind w:right="131" w:firstLine="0"/>
        <w:jc w:val="both"/>
      </w:pPr>
      <w:r>
        <w:t>Las terrazas, voladizos, cuerpos volados o galerías con independencia de su saliente,</w:t>
      </w:r>
      <w:r>
        <w:rPr>
          <w:spacing w:val="-59"/>
        </w:rPr>
        <w:t xml:space="preserve"> </w:t>
      </w:r>
      <w:r>
        <w:t>que estén cerrados o semicerrados, cuando estén techados en más del cincuenta por</w:t>
      </w:r>
      <w:r>
        <w:rPr>
          <w:spacing w:val="1"/>
        </w:rPr>
        <w:t xml:space="preserve"> </w:t>
      </w:r>
      <w:r>
        <w:t>ciento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superficie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cerrados</w:t>
      </w:r>
      <w:r>
        <w:rPr>
          <w:spacing w:val="-2"/>
        </w:rPr>
        <w:t xml:space="preserve"> </w:t>
      </w:r>
      <w:r>
        <w:t>perimetralmente en</w:t>
      </w:r>
      <w:r>
        <w:rPr>
          <w:spacing w:val="-2"/>
        </w:rPr>
        <w:t xml:space="preserve"> </w:t>
      </w:r>
      <w:r>
        <w:t>más del</w:t>
      </w:r>
      <w:r>
        <w:rPr>
          <w:spacing w:val="-3"/>
        </w:rPr>
        <w:t xml:space="preserve"> </w:t>
      </w:r>
      <w:r>
        <w:t>50% del perímetro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62"/>
        </w:numPr>
        <w:tabs>
          <w:tab w:val="left" w:pos="1348"/>
        </w:tabs>
        <w:spacing w:line="259" w:lineRule="auto"/>
        <w:ind w:right="130" w:firstLine="0"/>
        <w:jc w:val="both"/>
      </w:pPr>
      <w:r>
        <w:t>Las</w:t>
      </w:r>
      <w:r>
        <w:rPr>
          <w:spacing w:val="-8"/>
        </w:rPr>
        <w:t xml:space="preserve"> </w:t>
      </w:r>
      <w:r>
        <w:t>construcciones</w:t>
      </w:r>
      <w:r>
        <w:rPr>
          <w:spacing w:val="-8"/>
        </w:rPr>
        <w:t xml:space="preserve"> </w:t>
      </w:r>
      <w:r>
        <w:t>secundarias</w:t>
      </w:r>
      <w:r>
        <w:rPr>
          <w:spacing w:val="-7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superficies</w:t>
      </w:r>
      <w:r>
        <w:rPr>
          <w:spacing w:val="-4"/>
        </w:rPr>
        <w:t xml:space="preserve"> </w:t>
      </w:r>
      <w:r>
        <w:t>libres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parcela,</w:t>
      </w:r>
      <w:r>
        <w:rPr>
          <w:spacing w:val="-8"/>
        </w:rPr>
        <w:t xml:space="preserve"> </w:t>
      </w:r>
      <w:r>
        <w:t>siempre</w:t>
      </w:r>
      <w:r>
        <w:rPr>
          <w:spacing w:val="-10"/>
        </w:rPr>
        <w:t xml:space="preserve"> </w:t>
      </w:r>
      <w:r>
        <w:t>que,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disposición de sus cerramientos y cubierta, y de los materiales y sistemas constructivo</w:t>
      </w:r>
      <w:r>
        <w:rPr>
          <w:spacing w:val="1"/>
        </w:rPr>
        <w:t xml:space="preserve"> </w:t>
      </w:r>
      <w:r>
        <w:t>empleado, pueda deducirse que está consolidando un volumen cerrado y de carácter</w:t>
      </w:r>
      <w:r>
        <w:rPr>
          <w:spacing w:val="1"/>
        </w:rPr>
        <w:t xml:space="preserve"> </w:t>
      </w:r>
      <w:r>
        <w:t>permanente.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ind w:left="821"/>
      </w:pPr>
      <w:r>
        <w:t>2.-</w:t>
      </w:r>
      <w:r>
        <w:rPr>
          <w:spacing w:val="-2"/>
        </w:rPr>
        <w:t xml:space="preserve"> </w:t>
      </w:r>
      <w:r>
        <w:t>Quedan</w:t>
      </w:r>
      <w:r>
        <w:rPr>
          <w:spacing w:val="-2"/>
        </w:rPr>
        <w:t xml:space="preserve"> </w:t>
      </w:r>
      <w:r>
        <w:t>excluidos</w:t>
      </w:r>
      <w:r>
        <w:rPr>
          <w:spacing w:val="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cómputo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edificada: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61"/>
        </w:numPr>
        <w:tabs>
          <w:tab w:val="left" w:pos="1363"/>
        </w:tabs>
        <w:spacing w:before="1"/>
        <w:ind w:hanging="259"/>
        <w:jc w:val="both"/>
      </w:pPr>
      <w:r>
        <w:t>Las</w:t>
      </w:r>
      <w:r>
        <w:rPr>
          <w:spacing w:val="-4"/>
        </w:rPr>
        <w:t xml:space="preserve"> </w:t>
      </w:r>
      <w:r>
        <w:t>plantas</w:t>
      </w:r>
      <w:r>
        <w:rPr>
          <w:spacing w:val="-1"/>
        </w:rPr>
        <w:t xml:space="preserve"> </w:t>
      </w:r>
      <w:r>
        <w:t>bajo</w:t>
      </w:r>
      <w:r>
        <w:rPr>
          <w:spacing w:val="-6"/>
        </w:rPr>
        <w:t xml:space="preserve"> </w:t>
      </w:r>
      <w:r>
        <w:t>rasante, qué</w:t>
      </w:r>
      <w:r>
        <w:rPr>
          <w:spacing w:val="-3"/>
        </w:rPr>
        <w:t xml:space="preserve"> </w:t>
      </w:r>
      <w:r>
        <w:t>tengan</w:t>
      </w:r>
      <w:r>
        <w:rPr>
          <w:spacing w:val="-2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de sótanos.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61"/>
        </w:numPr>
        <w:tabs>
          <w:tab w:val="left" w:pos="1384"/>
        </w:tabs>
        <w:spacing w:line="256" w:lineRule="auto"/>
        <w:ind w:left="1104" w:right="132" w:firstLine="0"/>
        <w:jc w:val="both"/>
      </w:pPr>
      <w:r>
        <w:t>Los invernaderos, pajareras, cenadores y otras construcciones similares, cuando se</w:t>
      </w:r>
      <w:r>
        <w:rPr>
          <w:spacing w:val="1"/>
        </w:rPr>
        <w:t xml:space="preserve"> </w:t>
      </w:r>
      <w:r>
        <w:t>resuelvan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materiales</w:t>
      </w:r>
      <w:r>
        <w:rPr>
          <w:spacing w:val="-2"/>
        </w:rPr>
        <w:t xml:space="preserve"> </w:t>
      </w:r>
      <w:r>
        <w:t>translúcidos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estructuras ligeras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desmontables.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61"/>
        </w:numPr>
        <w:tabs>
          <w:tab w:val="left" w:pos="1384"/>
        </w:tabs>
        <w:spacing w:line="259" w:lineRule="auto"/>
        <w:ind w:left="1104" w:right="132" w:firstLine="0"/>
        <w:jc w:val="both"/>
      </w:pPr>
      <w:r>
        <w:t>Los elementos ornamentales de remate de cubiertas, siempre que sean abiertos y</w:t>
      </w:r>
      <w:r>
        <w:rPr>
          <w:spacing w:val="1"/>
        </w:rPr>
        <w:t xml:space="preserve"> </w:t>
      </w:r>
      <w:r>
        <w:t>carezcan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posibilidades de</w:t>
      </w:r>
      <w:r>
        <w:rPr>
          <w:spacing w:val="2"/>
        </w:rPr>
        <w:t xml:space="preserve"> </w:t>
      </w:r>
      <w:r>
        <w:t>utilización.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61"/>
        </w:numPr>
        <w:tabs>
          <w:tab w:val="left" w:pos="1384"/>
        </w:tabs>
        <w:spacing w:line="259" w:lineRule="auto"/>
        <w:ind w:left="1104" w:right="131" w:firstLine="0"/>
        <w:jc w:val="both"/>
      </w:pPr>
      <w:r>
        <w:t>Los espacios ocupados por elementos estructurales o sistemas de instalaciones del</w:t>
      </w:r>
      <w:r>
        <w:rPr>
          <w:spacing w:val="1"/>
        </w:rPr>
        <w:t xml:space="preserve"> </w:t>
      </w:r>
      <w:r>
        <w:t>edificio, siempre que sean inferiores a una altura de 2,20 metros, tales como: cuartos de</w:t>
      </w:r>
      <w:r>
        <w:rPr>
          <w:spacing w:val="-59"/>
        </w:rPr>
        <w:t xml:space="preserve"> </w:t>
      </w:r>
      <w:r>
        <w:t>máquinas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ascensores,</w:t>
      </w:r>
      <w:r>
        <w:rPr>
          <w:spacing w:val="1"/>
        </w:rPr>
        <w:t xml:space="preserve"> </w:t>
      </w:r>
      <w:r>
        <w:t>cuartos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telecomunicaciones,</w:t>
      </w:r>
      <w:r>
        <w:rPr>
          <w:spacing w:val="1"/>
        </w:rPr>
        <w:t xml:space="preserve"> </w:t>
      </w:r>
      <w:r>
        <w:t>cuartos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basuras,</w:t>
      </w:r>
      <w:r>
        <w:rPr>
          <w:spacing w:val="1"/>
        </w:rPr>
        <w:t xml:space="preserve"> </w:t>
      </w:r>
      <w:r>
        <w:t>contadores y otros análogos que son de instalación obligada para el uso principal a que</w:t>
      </w:r>
      <w:r>
        <w:rPr>
          <w:spacing w:val="1"/>
        </w:rPr>
        <w:t xml:space="preserve"> </w:t>
      </w:r>
      <w:r>
        <w:t>se destine</w:t>
      </w:r>
      <w:r>
        <w:rPr>
          <w:spacing w:val="-2"/>
        </w:rPr>
        <w:t xml:space="preserve"> </w:t>
      </w:r>
      <w:r>
        <w:t>el edificio.</w:t>
      </w:r>
    </w:p>
    <w:p w:rsidR="00195555" w:rsidRDefault="00195555">
      <w:pPr>
        <w:pStyle w:val="Textoindependiente"/>
        <w:spacing w:before="7"/>
        <w:rPr>
          <w:sz w:val="20"/>
        </w:rPr>
      </w:pPr>
    </w:p>
    <w:p w:rsidR="00195555" w:rsidRDefault="00000000">
      <w:pPr>
        <w:pStyle w:val="Prrafodelista"/>
        <w:numPr>
          <w:ilvl w:val="0"/>
          <w:numId w:val="61"/>
        </w:numPr>
        <w:tabs>
          <w:tab w:val="left" w:pos="1363"/>
        </w:tabs>
        <w:ind w:hanging="259"/>
        <w:jc w:val="both"/>
      </w:pPr>
      <w:r>
        <w:t>Los</w:t>
      </w:r>
      <w:r>
        <w:rPr>
          <w:spacing w:val="-3"/>
        </w:rPr>
        <w:t xml:space="preserve"> </w:t>
      </w:r>
      <w:r>
        <w:t>patios</w:t>
      </w:r>
      <w:r>
        <w:rPr>
          <w:spacing w:val="-2"/>
        </w:rPr>
        <w:t xml:space="preserve"> </w:t>
      </w:r>
      <w:r>
        <w:t>descubiertos con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igual o</w:t>
      </w:r>
      <w:r>
        <w:rPr>
          <w:spacing w:val="-1"/>
        </w:rPr>
        <w:t xml:space="preserve"> </w:t>
      </w:r>
      <w:r>
        <w:t>superior a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metros</w:t>
      </w:r>
      <w:r>
        <w:rPr>
          <w:spacing w:val="-5"/>
        </w:rPr>
        <w:t xml:space="preserve"> </w:t>
      </w:r>
      <w:r>
        <w:t>cuadrados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Textoindependiente"/>
        <w:spacing w:line="259" w:lineRule="auto"/>
        <w:ind w:left="1104" w:right="135"/>
        <w:jc w:val="both"/>
      </w:pPr>
      <w:r>
        <w:t>g) Los sistemas telescópicos desplegables para cerramiento de piscinas que permitan la</w:t>
      </w:r>
      <w:r>
        <w:rPr>
          <w:spacing w:val="-59"/>
        </w:rPr>
        <w:t xml:space="preserve"> </w:t>
      </w:r>
      <w:r>
        <w:t>apertura completa</w:t>
      </w:r>
      <w:r>
        <w:rPr>
          <w:spacing w:val="-2"/>
        </w:rPr>
        <w:t xml:space="preserve"> </w:t>
      </w:r>
      <w:r>
        <w:t>del vaso.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37.-</w:t>
      </w:r>
      <w:r>
        <w:rPr>
          <w:spacing w:val="-2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edificable</w:t>
      </w:r>
      <w:r>
        <w:rPr>
          <w:spacing w:val="-4"/>
        </w:rPr>
        <w:t xml:space="preserve"> </w:t>
      </w:r>
      <w:r>
        <w:t>total</w:t>
      </w:r>
    </w:p>
    <w:p w:rsidR="00195555" w:rsidRDefault="00000000">
      <w:pPr>
        <w:pStyle w:val="Textoindependiente"/>
        <w:spacing w:before="138" w:line="259" w:lineRule="auto"/>
        <w:ind w:left="821"/>
      </w:pP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sumatoria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cada</w:t>
      </w:r>
      <w:r>
        <w:rPr>
          <w:spacing w:val="-15"/>
        </w:rPr>
        <w:t xml:space="preserve"> </w:t>
      </w:r>
      <w:r>
        <w:rPr>
          <w:spacing w:val="-1"/>
        </w:rPr>
        <w:t>una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superficies</w:t>
      </w:r>
      <w:r>
        <w:rPr>
          <w:spacing w:val="-14"/>
        </w:rPr>
        <w:t xml:space="preserve"> </w:t>
      </w:r>
      <w:r>
        <w:t>computables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efectos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superficie</w:t>
      </w:r>
      <w:r>
        <w:rPr>
          <w:spacing w:val="-11"/>
        </w:rPr>
        <w:t xml:space="preserve"> </w:t>
      </w:r>
      <w:r>
        <w:t>edificable</w:t>
      </w:r>
      <w:r>
        <w:rPr>
          <w:spacing w:val="-58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-6"/>
        </w:rPr>
        <w:t xml:space="preserve"> </w:t>
      </w:r>
      <w:r>
        <w:t>anterior.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3"/>
        </w:rPr>
        <w:t xml:space="preserve"> </w:t>
      </w:r>
      <w:r>
        <w:t>38.-</w:t>
      </w:r>
      <w:r>
        <w:rPr>
          <w:spacing w:val="-2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útil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Textoindependiente"/>
        <w:ind w:left="821"/>
      </w:pPr>
      <w:r>
        <w:t>Se</w:t>
      </w:r>
      <w:r>
        <w:rPr>
          <w:spacing w:val="-1"/>
        </w:rPr>
        <w:t xml:space="preserve"> </w:t>
      </w:r>
      <w:r>
        <w:t>trata</w:t>
      </w:r>
      <w:r>
        <w:rPr>
          <w:spacing w:val="-3"/>
        </w:rPr>
        <w:t xml:space="preserve"> </w:t>
      </w:r>
      <w:r>
        <w:t>de la superficie</w:t>
      </w:r>
      <w:r>
        <w:rPr>
          <w:spacing w:val="-4"/>
        </w:rPr>
        <w:t xml:space="preserve"> </w:t>
      </w:r>
      <w:r>
        <w:t>aprovechable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edificio.</w:t>
      </w:r>
    </w:p>
    <w:p w:rsidR="00195555" w:rsidRDefault="00195555">
      <w:p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tulo2"/>
        <w:spacing w:before="94"/>
      </w:pPr>
      <w:r>
        <w:t>Artículo</w:t>
      </w:r>
      <w:r>
        <w:rPr>
          <w:spacing w:val="-2"/>
        </w:rPr>
        <w:t xml:space="preserve"> </w:t>
      </w:r>
      <w:r>
        <w:t>39.-</w:t>
      </w:r>
      <w:r>
        <w:rPr>
          <w:spacing w:val="-1"/>
        </w:rPr>
        <w:t xml:space="preserve"> </w:t>
      </w:r>
      <w:r>
        <w:t>Densidad</w:t>
      </w:r>
      <w:r>
        <w:rPr>
          <w:spacing w:val="-6"/>
        </w:rPr>
        <w:t xml:space="preserve"> </w:t>
      </w:r>
      <w:r>
        <w:t>de viviendas</w:t>
      </w:r>
    </w:p>
    <w:p w:rsidR="00195555" w:rsidRDefault="00000000">
      <w:pPr>
        <w:pStyle w:val="Textoindependiente"/>
        <w:spacing w:before="140" w:line="259" w:lineRule="auto"/>
        <w:ind w:left="821" w:right="130"/>
        <w:jc w:val="both"/>
      </w:pPr>
      <w:r>
        <w:t>Define el número máximo de viviendas admisible. No será superior al que resulte de aplicar</w:t>
      </w:r>
      <w:r>
        <w:rPr>
          <w:spacing w:val="-59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estándar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densidad</w:t>
      </w:r>
      <w:r>
        <w:rPr>
          <w:spacing w:val="-19"/>
        </w:rPr>
        <w:t xml:space="preserve"> </w:t>
      </w:r>
      <w:r>
        <w:t>definido</w:t>
      </w:r>
      <w:r>
        <w:rPr>
          <w:spacing w:val="-13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Zona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Ordenanza</w:t>
      </w:r>
      <w:r>
        <w:rPr>
          <w:spacing w:val="-17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planeamiento</w:t>
      </w:r>
      <w:r>
        <w:rPr>
          <w:spacing w:val="-17"/>
        </w:rPr>
        <w:t xml:space="preserve"> </w:t>
      </w:r>
      <w:r>
        <w:t>urbanístico.</w:t>
      </w:r>
      <w:r>
        <w:rPr>
          <w:spacing w:val="-59"/>
        </w:rPr>
        <w:t xml:space="preserve"> </w:t>
      </w:r>
      <w:r>
        <w:t>Dicho estándar viene expresado en metros cuadrados de suelo, o en su caso edificación,</w:t>
      </w:r>
      <w:r>
        <w:rPr>
          <w:spacing w:val="1"/>
        </w:rPr>
        <w:t xml:space="preserve"> </w:t>
      </w:r>
      <w:r>
        <w:t>por unidad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vivienda.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9"/>
        <w:rPr>
          <w:sz w:val="27"/>
        </w:rPr>
      </w:pPr>
    </w:p>
    <w:p w:rsidR="00195555" w:rsidRDefault="00000000">
      <w:pPr>
        <w:pStyle w:val="Ttulo1"/>
        <w:spacing w:before="1" w:line="259" w:lineRule="auto"/>
        <w:ind w:left="1532" w:right="129"/>
      </w:pPr>
      <w:r>
        <w:rPr>
          <w:color w:val="757070"/>
        </w:rPr>
        <w:t>Capítulo 6.</w:t>
      </w:r>
      <w:r>
        <w:rPr>
          <w:color w:val="757070"/>
          <w:spacing w:val="-59"/>
        </w:rPr>
        <w:t xml:space="preserve"> </w:t>
      </w:r>
      <w:r>
        <w:rPr>
          <w:color w:val="757070"/>
        </w:rPr>
        <w:t>Condiciones</w:t>
      </w:r>
      <w:r>
        <w:rPr>
          <w:color w:val="757070"/>
          <w:spacing w:val="73"/>
        </w:rPr>
        <w:t xml:space="preserve"> </w:t>
      </w:r>
      <w:r>
        <w:rPr>
          <w:color w:val="757070"/>
        </w:rPr>
        <w:t>relativas</w:t>
      </w:r>
      <w:r>
        <w:rPr>
          <w:color w:val="757070"/>
          <w:spacing w:val="77"/>
        </w:rPr>
        <w:t xml:space="preserve"> </w:t>
      </w:r>
      <w:r>
        <w:rPr>
          <w:color w:val="757070"/>
        </w:rPr>
        <w:t>al</w:t>
      </w:r>
      <w:r>
        <w:rPr>
          <w:color w:val="757070"/>
          <w:spacing w:val="76"/>
        </w:rPr>
        <w:t xml:space="preserve"> </w:t>
      </w:r>
      <w:r>
        <w:rPr>
          <w:color w:val="757070"/>
        </w:rPr>
        <w:t>volumen</w:t>
      </w:r>
      <w:r>
        <w:rPr>
          <w:color w:val="757070"/>
          <w:spacing w:val="74"/>
        </w:rPr>
        <w:t xml:space="preserve"> </w:t>
      </w:r>
      <w:r>
        <w:rPr>
          <w:color w:val="757070"/>
        </w:rPr>
        <w:t>y</w:t>
      </w:r>
      <w:r>
        <w:rPr>
          <w:color w:val="757070"/>
          <w:spacing w:val="76"/>
        </w:rPr>
        <w:t xml:space="preserve"> </w:t>
      </w:r>
      <w:r>
        <w:rPr>
          <w:color w:val="757070"/>
        </w:rPr>
        <w:t>forma</w:t>
      </w:r>
      <w:r>
        <w:rPr>
          <w:color w:val="757070"/>
          <w:spacing w:val="72"/>
        </w:rPr>
        <w:t xml:space="preserve"> </w:t>
      </w:r>
      <w:r>
        <w:rPr>
          <w:color w:val="757070"/>
        </w:rPr>
        <w:t>de</w:t>
      </w:r>
      <w:r>
        <w:rPr>
          <w:color w:val="757070"/>
          <w:spacing w:val="71"/>
        </w:rPr>
        <w:t xml:space="preserve"> </w:t>
      </w:r>
      <w:r>
        <w:rPr>
          <w:color w:val="757070"/>
        </w:rPr>
        <w:t>la</w:t>
      </w:r>
      <w:r>
        <w:rPr>
          <w:color w:val="757070"/>
          <w:spacing w:val="-74"/>
        </w:rPr>
        <w:t xml:space="preserve"> </w:t>
      </w:r>
      <w:r>
        <w:rPr>
          <w:color w:val="757070"/>
        </w:rPr>
        <w:t>edificación</w:t>
      </w:r>
    </w:p>
    <w:p w:rsidR="00195555" w:rsidRDefault="00195555">
      <w:pPr>
        <w:pStyle w:val="Textoindependiente"/>
        <w:spacing w:before="7"/>
        <w:rPr>
          <w:rFonts w:ascii="Arial"/>
          <w:b/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40.-</w:t>
      </w:r>
      <w:r>
        <w:rPr>
          <w:spacing w:val="-1"/>
        </w:rPr>
        <w:t xml:space="preserve"> </w:t>
      </w:r>
      <w:r>
        <w:t>Definición</w:t>
      </w:r>
    </w:p>
    <w:p w:rsidR="00195555" w:rsidRDefault="00000000">
      <w:pPr>
        <w:pStyle w:val="Textoindependiente"/>
        <w:spacing w:before="138"/>
        <w:ind w:left="821"/>
        <w:jc w:val="both"/>
      </w:pPr>
      <w:r>
        <w:t>Son</w:t>
      </w:r>
      <w:r>
        <w:rPr>
          <w:spacing w:val="-2"/>
        </w:rPr>
        <w:t xml:space="preserve"> </w:t>
      </w:r>
      <w:r>
        <w:t>las que definen la organización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volúmenes</w:t>
      </w:r>
      <w:r>
        <w:rPr>
          <w:spacing w:val="-2"/>
        </w:rPr>
        <w:t xml:space="preserve"> </w:t>
      </w:r>
      <w:r>
        <w:t>y la</w:t>
      </w:r>
      <w:r>
        <w:rPr>
          <w:spacing w:val="-5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construcciones.</w:t>
      </w:r>
    </w:p>
    <w:p w:rsidR="00195555" w:rsidRDefault="00195555">
      <w:pPr>
        <w:pStyle w:val="Textoindependiente"/>
        <w:spacing w:before="1"/>
        <w:rPr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41.-</w:t>
      </w:r>
      <w:r>
        <w:rPr>
          <w:spacing w:val="-6"/>
        </w:rPr>
        <w:t xml:space="preserve"> </w:t>
      </w:r>
      <w:r>
        <w:t>Altura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edificación</w:t>
      </w:r>
    </w:p>
    <w:p w:rsidR="00195555" w:rsidRDefault="00000000">
      <w:pPr>
        <w:pStyle w:val="Textoindependiente"/>
        <w:spacing w:before="141" w:line="259" w:lineRule="auto"/>
        <w:ind w:left="821" w:right="132"/>
        <w:jc w:val="both"/>
      </w:pPr>
      <w:r>
        <w:t>La</w:t>
      </w:r>
      <w:r>
        <w:rPr>
          <w:spacing w:val="-4"/>
        </w:rPr>
        <w:t xml:space="preserve"> </w:t>
      </w:r>
      <w:r>
        <w:t>altura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edificación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medida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dimensión</w:t>
      </w:r>
      <w:r>
        <w:rPr>
          <w:spacing w:val="-5"/>
        </w:rPr>
        <w:t xml:space="preserve"> </w:t>
      </w:r>
      <w:r>
        <w:t>vertical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edificio</w:t>
      </w:r>
      <w:r>
        <w:rPr>
          <w:spacing w:val="-4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sobresale por encima de la rasante o la cota de referencia. Para su medición se utilizarán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longitud o</w:t>
      </w:r>
      <w:r>
        <w:rPr>
          <w:spacing w:val="-2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plantas del edificio.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 42.-</w:t>
      </w:r>
      <w:r>
        <w:rPr>
          <w:spacing w:val="-5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número de</w:t>
      </w:r>
      <w:r>
        <w:rPr>
          <w:spacing w:val="-3"/>
        </w:rPr>
        <w:t xml:space="preserve"> </w:t>
      </w:r>
      <w:r>
        <w:t>plantas</w:t>
      </w:r>
    </w:p>
    <w:p w:rsidR="00195555" w:rsidRDefault="00000000">
      <w:pPr>
        <w:pStyle w:val="Textoindependiente"/>
        <w:spacing w:before="141" w:line="259" w:lineRule="auto"/>
        <w:ind w:left="821" w:right="132"/>
        <w:jc w:val="both"/>
      </w:pPr>
      <w:r>
        <w:t>Se entiende por número de plantas a aquel parámetro que determina la altura de la</w:t>
      </w:r>
      <w:r>
        <w:rPr>
          <w:spacing w:val="1"/>
        </w:rPr>
        <w:t xml:space="preserve"> </w:t>
      </w:r>
      <w:r>
        <w:t>edificación mediante el establecimiento de un número que fija las plantas por encima de la</w:t>
      </w:r>
      <w:r>
        <w:rPr>
          <w:spacing w:val="1"/>
        </w:rPr>
        <w:t xml:space="preserve"> </w:t>
      </w:r>
      <w:r>
        <w:t>cota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referencia,</w:t>
      </w:r>
      <w:r>
        <w:rPr>
          <w:spacing w:val="2"/>
        </w:rPr>
        <w:t xml:space="preserve"> </w:t>
      </w:r>
      <w:r>
        <w:t>incluida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planta</w:t>
      </w:r>
      <w:r>
        <w:rPr>
          <w:spacing w:val="-3"/>
        </w:rPr>
        <w:t xml:space="preserve"> </w:t>
      </w:r>
      <w:r>
        <w:t>baja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 43.- Medición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en unidades</w:t>
      </w:r>
      <w:r>
        <w:rPr>
          <w:spacing w:val="1"/>
        </w:rPr>
        <w:t xml:space="preserve"> </w:t>
      </w:r>
      <w:r>
        <w:t>métricas</w:t>
      </w:r>
    </w:p>
    <w:p w:rsidR="00195555" w:rsidRDefault="00000000">
      <w:pPr>
        <w:pStyle w:val="Prrafodelista"/>
        <w:numPr>
          <w:ilvl w:val="0"/>
          <w:numId w:val="60"/>
        </w:numPr>
        <w:tabs>
          <w:tab w:val="left" w:pos="1104"/>
        </w:tabs>
        <w:spacing w:before="141" w:line="259" w:lineRule="auto"/>
        <w:ind w:right="131" w:firstLine="0"/>
        <w:jc w:val="both"/>
      </w:pPr>
      <w:r>
        <w:t>La altura de un edificio en unidades métricas es la distancia desde la rasante o, en su</w:t>
      </w:r>
      <w:r>
        <w:rPr>
          <w:spacing w:val="1"/>
        </w:rPr>
        <w:t xml:space="preserve"> </w:t>
      </w:r>
      <w:r>
        <w:t>caso, la cota de referencia para la medición de la altura, hasta cualquiera de los siguientes</w:t>
      </w:r>
      <w:r>
        <w:rPr>
          <w:spacing w:val="1"/>
        </w:rPr>
        <w:t xml:space="preserve"> </w:t>
      </w:r>
      <w:r>
        <w:t>elementos: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60"/>
        </w:numPr>
        <w:tabs>
          <w:tab w:val="left" w:pos="1825"/>
        </w:tabs>
        <w:spacing w:line="254" w:lineRule="auto"/>
        <w:ind w:right="131"/>
      </w:pPr>
      <w:r>
        <w:t>Altura máxima: Se denomina altura máxima a la dimensión vertical, medida en el</w:t>
      </w:r>
      <w:r>
        <w:rPr>
          <w:spacing w:val="-59"/>
        </w:rPr>
        <w:t xml:space="preserve"> </w:t>
      </w:r>
      <w:r>
        <w:t>plano de fachada de la edificación, desde la rasante de referencia para medición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altura</w:t>
      </w:r>
      <w:r>
        <w:rPr>
          <w:spacing w:val="-8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intersección</w:t>
      </w:r>
      <w:r>
        <w:rPr>
          <w:spacing w:val="-4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inferior</w:t>
      </w:r>
      <w:r>
        <w:rPr>
          <w:spacing w:val="-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forjado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techo</w:t>
      </w:r>
      <w:r>
        <w:rPr>
          <w:spacing w:val="-5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última</w:t>
      </w:r>
      <w:r>
        <w:rPr>
          <w:spacing w:val="-4"/>
        </w:rPr>
        <w:t xml:space="preserve"> </w:t>
      </w:r>
      <w:r>
        <w:t>planta.</w:t>
      </w:r>
    </w:p>
    <w:p w:rsidR="00195555" w:rsidRDefault="00195555">
      <w:pPr>
        <w:pStyle w:val="Textoindependiente"/>
        <w:spacing w:before="3"/>
        <w:rPr>
          <w:sz w:val="21"/>
        </w:rPr>
      </w:pPr>
    </w:p>
    <w:p w:rsidR="00195555" w:rsidRDefault="00000000">
      <w:pPr>
        <w:pStyle w:val="Prrafodelista"/>
        <w:numPr>
          <w:ilvl w:val="1"/>
          <w:numId w:val="60"/>
        </w:numPr>
        <w:tabs>
          <w:tab w:val="left" w:pos="1825"/>
        </w:tabs>
        <w:spacing w:before="1" w:line="247" w:lineRule="auto"/>
        <w:ind w:right="132"/>
      </w:pPr>
      <w:r>
        <w:t>Altura de coronación: es la que se mide hasta el nivel del plano superior de los</w:t>
      </w:r>
      <w:r>
        <w:rPr>
          <w:spacing w:val="1"/>
        </w:rPr>
        <w:t xml:space="preserve"> </w:t>
      </w:r>
      <w:r>
        <w:t>petos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cubierta</w:t>
      </w:r>
      <w:r>
        <w:rPr>
          <w:spacing w:val="-1"/>
        </w:rPr>
        <w:t xml:space="preserve"> </w:t>
      </w:r>
      <w:r>
        <w:t>si existiesen.</w:t>
      </w:r>
    </w:p>
    <w:p w:rsidR="00195555" w:rsidRDefault="00195555">
      <w:pPr>
        <w:pStyle w:val="Textoindependiente"/>
        <w:spacing w:before="10"/>
        <w:rPr>
          <w:sz w:val="21"/>
        </w:rPr>
      </w:pPr>
    </w:p>
    <w:p w:rsidR="00195555" w:rsidRDefault="00000000">
      <w:pPr>
        <w:pStyle w:val="Prrafodelista"/>
        <w:numPr>
          <w:ilvl w:val="1"/>
          <w:numId w:val="60"/>
        </w:numPr>
        <w:tabs>
          <w:tab w:val="left" w:pos="1824"/>
          <w:tab w:val="left" w:pos="1825"/>
        </w:tabs>
        <w:spacing w:before="1"/>
        <w:ind w:hanging="361"/>
        <w:jc w:val="left"/>
      </w:pPr>
      <w:r>
        <w:rPr>
          <w:spacing w:val="-1"/>
        </w:rPr>
        <w:t>Altura</w:t>
      </w:r>
      <w:r>
        <w:rPr>
          <w:spacing w:val="-17"/>
        </w:rPr>
        <w:t xml:space="preserve"> </w:t>
      </w:r>
      <w:r>
        <w:rPr>
          <w:spacing w:val="-1"/>
        </w:rPr>
        <w:t>total:</w:t>
      </w:r>
      <w:r>
        <w:rPr>
          <w:spacing w:val="-17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mide</w:t>
      </w:r>
      <w:r>
        <w:rPr>
          <w:spacing w:val="-14"/>
        </w:rPr>
        <w:t xml:space="preserve"> </w:t>
      </w:r>
      <w:r>
        <w:t>hasta</w:t>
      </w:r>
      <w:r>
        <w:rPr>
          <w:spacing w:val="-12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cumbrera</w:t>
      </w:r>
      <w:r>
        <w:rPr>
          <w:spacing w:val="-19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alta</w:t>
      </w:r>
      <w:r>
        <w:rPr>
          <w:spacing w:val="-12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cubierta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edificio.</w:t>
      </w:r>
    </w:p>
    <w:p w:rsidR="00195555" w:rsidRDefault="00195555">
      <w:pPr>
        <w:pStyle w:val="Textoindependiente"/>
        <w:spacing w:before="6"/>
        <w:rPr>
          <w:sz w:val="21"/>
        </w:rPr>
      </w:pPr>
    </w:p>
    <w:p w:rsidR="00195555" w:rsidRDefault="00000000">
      <w:pPr>
        <w:pStyle w:val="Prrafodelista"/>
        <w:numPr>
          <w:ilvl w:val="0"/>
          <w:numId w:val="60"/>
        </w:numPr>
        <w:tabs>
          <w:tab w:val="left" w:pos="1104"/>
        </w:tabs>
        <w:spacing w:line="259" w:lineRule="auto"/>
        <w:ind w:right="130" w:firstLine="0"/>
        <w:jc w:val="both"/>
      </w:pPr>
      <w:r>
        <w:t>A cada altura máxima, fijada en unidades métricas, corresponde un número máximo de</w:t>
      </w:r>
      <w:r>
        <w:rPr>
          <w:spacing w:val="1"/>
        </w:rPr>
        <w:t xml:space="preserve"> </w:t>
      </w:r>
      <w:r>
        <w:t>plantas. Estas dos constantes, altura en unidades métricas y número de plantas, deberán</w:t>
      </w:r>
      <w:r>
        <w:rPr>
          <w:spacing w:val="1"/>
        </w:rPr>
        <w:t xml:space="preserve"> </w:t>
      </w:r>
      <w:r>
        <w:t>cumplirse conjuntamente.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tulo2"/>
        <w:spacing w:before="94"/>
      </w:pPr>
      <w:r>
        <w:t>Artículo</w:t>
      </w:r>
      <w:r>
        <w:rPr>
          <w:spacing w:val="-1"/>
        </w:rPr>
        <w:t xml:space="preserve"> </w:t>
      </w:r>
      <w:r>
        <w:t>44.-</w:t>
      </w:r>
      <w:r>
        <w:rPr>
          <w:spacing w:val="-5"/>
        </w:rPr>
        <w:t xml:space="preserve"> </w:t>
      </w:r>
      <w:r>
        <w:t>Alzado</w:t>
      </w:r>
      <w:r>
        <w:rPr>
          <w:spacing w:val="-3"/>
        </w:rPr>
        <w:t xml:space="preserve"> </w:t>
      </w:r>
      <w:r>
        <w:t>aparente</w:t>
      </w:r>
    </w:p>
    <w:p w:rsidR="00195555" w:rsidRDefault="00000000">
      <w:pPr>
        <w:pStyle w:val="Textoindependiente"/>
        <w:spacing w:before="140" w:line="259" w:lineRule="auto"/>
        <w:ind w:left="821"/>
      </w:pPr>
      <w:r>
        <w:t>Se</w:t>
      </w:r>
      <w:r>
        <w:rPr>
          <w:spacing w:val="36"/>
        </w:rPr>
        <w:t xml:space="preserve"> </w:t>
      </w:r>
      <w:r>
        <w:t>entiende</w:t>
      </w:r>
      <w:r>
        <w:rPr>
          <w:spacing w:val="34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t>alzado</w:t>
      </w:r>
      <w:r>
        <w:rPr>
          <w:spacing w:val="32"/>
        </w:rPr>
        <w:t xml:space="preserve"> </w:t>
      </w:r>
      <w:r>
        <w:t>aparente</w:t>
      </w:r>
      <w:r>
        <w:rPr>
          <w:spacing w:val="33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compuestos</w:t>
      </w:r>
      <w:r>
        <w:rPr>
          <w:spacing w:val="36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superposición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diferentes</w:t>
      </w:r>
      <w:r>
        <w:rPr>
          <w:spacing w:val="-58"/>
        </w:rPr>
        <w:t xml:space="preserve"> </w:t>
      </w:r>
      <w:r>
        <w:t>planos</w:t>
      </w:r>
      <w:r>
        <w:rPr>
          <w:spacing w:val="-1"/>
        </w:rPr>
        <w:t xml:space="preserve"> </w:t>
      </w:r>
      <w:r>
        <w:t>de fachadas que</w:t>
      </w:r>
      <w:r>
        <w:rPr>
          <w:spacing w:val="-3"/>
        </w:rPr>
        <w:t xml:space="preserve"> </w:t>
      </w:r>
      <w:r>
        <w:t>conforman</w:t>
      </w:r>
      <w:r>
        <w:rPr>
          <w:spacing w:val="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edificación.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1"/>
        </w:rPr>
        <w:t xml:space="preserve"> </w:t>
      </w:r>
      <w:r>
        <w:t>45.- Cota</w:t>
      </w:r>
      <w:r>
        <w:rPr>
          <w:spacing w:val="-4"/>
        </w:rPr>
        <w:t xml:space="preserve"> </w:t>
      </w:r>
      <w:r>
        <w:t>de referencia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medición 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altura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edificación</w:t>
      </w:r>
      <w:r>
        <w:rPr>
          <w:color w:val="800000"/>
        </w:rPr>
        <w:t>.</w:t>
      </w:r>
    </w:p>
    <w:p w:rsidR="00195555" w:rsidRDefault="00000000">
      <w:pPr>
        <w:pStyle w:val="Prrafodelista"/>
        <w:numPr>
          <w:ilvl w:val="0"/>
          <w:numId w:val="59"/>
        </w:numPr>
        <w:tabs>
          <w:tab w:val="left" w:pos="1104"/>
        </w:tabs>
        <w:spacing w:before="138" w:line="259" w:lineRule="auto"/>
        <w:ind w:right="128" w:firstLine="0"/>
        <w:jc w:val="both"/>
      </w:pPr>
      <w:r>
        <w:t>Cota de referencia es la altitud que sirve como cota cero (0) o nivel de referencia para la</w:t>
      </w:r>
      <w:r>
        <w:rPr>
          <w:spacing w:val="-59"/>
        </w:rPr>
        <w:t xml:space="preserve"> </w:t>
      </w:r>
      <w:r>
        <w:t>ejecución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urbanización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medición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altura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edificación.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específica</w:t>
      </w:r>
      <w:r>
        <w:rPr>
          <w:spacing w:val="-58"/>
        </w:rPr>
        <w:t xml:space="preserve"> </w:t>
      </w:r>
      <w:r>
        <w:t>las presentes Ordenanzas define en los artículos siguientes la cota de referencia para la</w:t>
      </w:r>
      <w:r>
        <w:rPr>
          <w:spacing w:val="1"/>
        </w:rPr>
        <w:t xml:space="preserve"> </w:t>
      </w:r>
      <w:r>
        <w:t>medición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alineados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exentos,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determinación expresa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PGO para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determinada Zona de</w:t>
      </w:r>
      <w:r>
        <w:rPr>
          <w:spacing w:val="-1"/>
        </w:rPr>
        <w:t xml:space="preserve"> </w:t>
      </w:r>
      <w:r>
        <w:t>Ordenanza.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9"/>
        </w:numPr>
        <w:tabs>
          <w:tab w:val="left" w:pos="1104"/>
        </w:tabs>
        <w:spacing w:line="259" w:lineRule="auto"/>
        <w:ind w:right="129" w:firstLine="0"/>
        <w:jc w:val="both"/>
      </w:pPr>
      <w:r>
        <w:t>En una construcción podrán</w:t>
      </w:r>
      <w:r>
        <w:rPr>
          <w:spacing w:val="1"/>
        </w:rPr>
        <w:t xml:space="preserve"> </w:t>
      </w:r>
      <w:r>
        <w:t>existir más de una cota</w:t>
      </w:r>
      <w:r>
        <w:rPr>
          <w:spacing w:val="1"/>
        </w:rPr>
        <w:t xml:space="preserve"> </w:t>
      </w:r>
      <w:r>
        <w:t>de referencia de planta baja,</w:t>
      </w:r>
      <w:r>
        <w:rPr>
          <w:spacing w:val="1"/>
        </w:rPr>
        <w:t xml:space="preserve"> </w:t>
      </w:r>
      <w:r>
        <w:t>debiéndose en ese caso realizar la medición de la altura de forma independiente para cada</w:t>
      </w:r>
      <w:r>
        <w:rPr>
          <w:spacing w:val="-59"/>
        </w:rPr>
        <w:t xml:space="preserve"> </w:t>
      </w:r>
      <w:r>
        <w:t>una de ellas. En ningún caso la posibilidad de disponer de escalonamiento en planta baja</w:t>
      </w:r>
      <w:r>
        <w:rPr>
          <w:spacing w:val="1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suponer</w:t>
      </w:r>
      <w:r>
        <w:rPr>
          <w:spacing w:val="-12"/>
        </w:rPr>
        <w:t xml:space="preserve"> </w:t>
      </w:r>
      <w:r>
        <w:t>superar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altura</w:t>
      </w:r>
      <w:r>
        <w:rPr>
          <w:spacing w:val="-15"/>
        </w:rPr>
        <w:t xml:space="preserve"> </w:t>
      </w:r>
      <w:r>
        <w:t>máxima</w:t>
      </w:r>
      <w:r>
        <w:rPr>
          <w:spacing w:val="-14"/>
        </w:rPr>
        <w:t xml:space="preserve"> </w:t>
      </w:r>
      <w:r>
        <w:t>determinada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PGO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Zona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Ordenanza</w:t>
      </w:r>
      <w:r>
        <w:rPr>
          <w:spacing w:val="-59"/>
        </w:rPr>
        <w:t xml:space="preserve"> </w:t>
      </w:r>
      <w:r>
        <w:t>en que se ubica la parcela, debiendo medirse la altura sobre cada uno de los planos de</w:t>
      </w:r>
      <w:r>
        <w:rPr>
          <w:spacing w:val="1"/>
        </w:rPr>
        <w:t xml:space="preserve"> </w:t>
      </w:r>
      <w:r>
        <w:t>nivelación de planta</w:t>
      </w:r>
      <w:r>
        <w:rPr>
          <w:spacing w:val="-3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resulten.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46.-</w:t>
      </w:r>
      <w:r>
        <w:rPr>
          <w:spacing w:val="-1"/>
        </w:rPr>
        <w:t xml:space="preserve"> </w:t>
      </w:r>
      <w:r>
        <w:t>Regulación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plantas</w:t>
      </w:r>
      <w:r>
        <w:rPr>
          <w:spacing w:val="-3"/>
        </w:rPr>
        <w:t xml:space="preserve"> </w:t>
      </w:r>
      <w:r>
        <w:t>de una</w:t>
      </w:r>
      <w:r>
        <w:rPr>
          <w:spacing w:val="-3"/>
        </w:rPr>
        <w:t xml:space="preserve"> </w:t>
      </w:r>
      <w:r>
        <w:t>edificación</w:t>
      </w:r>
    </w:p>
    <w:p w:rsidR="00195555" w:rsidRDefault="00000000">
      <w:pPr>
        <w:pStyle w:val="Textoindependiente"/>
        <w:spacing w:before="138" w:line="259" w:lineRule="auto"/>
        <w:ind w:left="821"/>
      </w:pPr>
      <w:r>
        <w:t>A</w:t>
      </w:r>
      <w:r>
        <w:rPr>
          <w:spacing w:val="30"/>
        </w:rPr>
        <w:t xml:space="preserve"> </w:t>
      </w:r>
      <w:r>
        <w:t>efectos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esta</w:t>
      </w:r>
      <w:r>
        <w:rPr>
          <w:spacing w:val="32"/>
        </w:rPr>
        <w:t xml:space="preserve"> </w:t>
      </w:r>
      <w:r>
        <w:t>ordenanza</w:t>
      </w:r>
      <w:r>
        <w:rPr>
          <w:color w:val="2D75B5"/>
        </w:rPr>
        <w:t>,</w:t>
      </w:r>
      <w:r>
        <w:rPr>
          <w:color w:val="2D75B5"/>
          <w:spacing w:val="30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función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su</w:t>
      </w:r>
      <w:r>
        <w:rPr>
          <w:spacing w:val="28"/>
        </w:rPr>
        <w:t xml:space="preserve"> </w:t>
      </w:r>
      <w:r>
        <w:t>posición</w:t>
      </w:r>
      <w:r>
        <w:rPr>
          <w:spacing w:val="32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el</w:t>
      </w:r>
      <w:r>
        <w:rPr>
          <w:spacing w:val="30"/>
        </w:rPr>
        <w:t xml:space="preserve"> </w:t>
      </w:r>
      <w:r>
        <w:t>edificio</w:t>
      </w:r>
      <w:r>
        <w:rPr>
          <w:spacing w:val="28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t>consideran</w:t>
      </w:r>
      <w:r>
        <w:rPr>
          <w:spacing w:val="28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tipos</w:t>
      </w:r>
      <w:r>
        <w:rPr>
          <w:spacing w:val="-2"/>
        </w:rPr>
        <w:t xml:space="preserve"> </w:t>
      </w:r>
      <w:r>
        <w:t>de plantas: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58"/>
        </w:numPr>
        <w:tabs>
          <w:tab w:val="left" w:pos="1069"/>
        </w:tabs>
        <w:ind w:hanging="248"/>
        <w:jc w:val="both"/>
      </w:pPr>
      <w:r>
        <w:t>Planta</w:t>
      </w:r>
      <w:r>
        <w:rPr>
          <w:spacing w:val="-6"/>
        </w:rPr>
        <w:t xml:space="preserve"> </w:t>
      </w:r>
      <w:r>
        <w:t>Sótano: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77"/>
        </w:tabs>
        <w:spacing w:line="259" w:lineRule="auto"/>
        <w:ind w:right="128" w:firstLine="0"/>
        <w:jc w:val="both"/>
      </w:pPr>
      <w:r>
        <w:t>Se entiende planta sótano aquella en que la totalidad de la superficie edificada tiene</w:t>
      </w:r>
      <w:r>
        <w:rPr>
          <w:spacing w:val="1"/>
        </w:rPr>
        <w:t xml:space="preserve"> </w:t>
      </w:r>
      <w:r>
        <w:t>su forjado de techo por debajo del nivel de piso acabado de la planta baja y a una cota</w:t>
      </w:r>
      <w:r>
        <w:rPr>
          <w:spacing w:val="1"/>
        </w:rPr>
        <w:t xml:space="preserve"> </w:t>
      </w:r>
      <w:r>
        <w:t>inferior a ochenta centímetros sobre la rasante de la calle o del terreno urbanizado de</w:t>
      </w:r>
      <w:r>
        <w:rPr>
          <w:spacing w:val="1"/>
        </w:rPr>
        <w:t xml:space="preserve"> </w:t>
      </w:r>
      <w:r>
        <w:t>parcela según</w:t>
      </w:r>
      <w:r>
        <w:rPr>
          <w:spacing w:val="-2"/>
        </w:rPr>
        <w:t xml:space="preserve"> </w:t>
      </w:r>
      <w:r>
        <w:t>corresponda.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59"/>
        </w:tabs>
        <w:spacing w:before="1" w:line="256" w:lineRule="auto"/>
        <w:ind w:right="129" w:firstLine="0"/>
        <w:jc w:val="both"/>
      </w:pPr>
      <w:r>
        <w:t>En</w:t>
      </w:r>
      <w:r>
        <w:rPr>
          <w:spacing w:val="-8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planta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podrán</w:t>
      </w:r>
      <w:r>
        <w:rPr>
          <w:spacing w:val="-5"/>
        </w:rPr>
        <w:t xml:space="preserve"> </w:t>
      </w:r>
      <w:r>
        <w:t>disponerse</w:t>
      </w:r>
      <w:r>
        <w:rPr>
          <w:spacing w:val="-6"/>
        </w:rPr>
        <w:t xml:space="preserve"> </w:t>
      </w:r>
      <w:r>
        <w:t>piezas</w:t>
      </w:r>
      <w:r>
        <w:rPr>
          <w:spacing w:val="-5"/>
        </w:rPr>
        <w:t xml:space="preserve"> </w:t>
      </w:r>
      <w:r>
        <w:t>habitables,</w:t>
      </w:r>
      <w:r>
        <w:rPr>
          <w:spacing w:val="-3"/>
        </w:rPr>
        <w:t xml:space="preserve"> </w:t>
      </w:r>
      <w:r>
        <w:t>salvo</w:t>
      </w:r>
      <w:r>
        <w:rPr>
          <w:spacing w:val="-8"/>
        </w:rPr>
        <w:t xml:space="preserve"> </w:t>
      </w:r>
      <w:r>
        <w:t>autorización</w:t>
      </w:r>
      <w:r>
        <w:rPr>
          <w:spacing w:val="-5"/>
        </w:rPr>
        <w:t xml:space="preserve"> </w:t>
      </w:r>
      <w:r>
        <w:t>expresa</w:t>
      </w:r>
      <w:r>
        <w:rPr>
          <w:spacing w:val="-5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PGO</w:t>
      </w:r>
      <w:r>
        <w:rPr>
          <w:spacing w:val="-3"/>
        </w:rPr>
        <w:t xml:space="preserve"> </w:t>
      </w:r>
      <w:r>
        <w:t>o de</w:t>
      </w:r>
      <w:r>
        <w:rPr>
          <w:spacing w:val="-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Ordenanza para</w:t>
      </w:r>
      <w:r>
        <w:rPr>
          <w:spacing w:val="-5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determinado</w:t>
      </w:r>
      <w:r>
        <w:rPr>
          <w:spacing w:val="-2"/>
        </w:rPr>
        <w:t xml:space="preserve"> </w:t>
      </w:r>
      <w:r>
        <w:t>uso o</w:t>
      </w:r>
      <w:r>
        <w:rPr>
          <w:spacing w:val="2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Ordenanza.</w:t>
      </w:r>
    </w:p>
    <w:p w:rsidR="00195555" w:rsidRDefault="00195555">
      <w:pPr>
        <w:pStyle w:val="Textoindependiente"/>
        <w:spacing w:before="1"/>
        <w:rPr>
          <w:sz w:val="21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70"/>
        </w:tabs>
        <w:spacing w:before="1" w:line="259" w:lineRule="auto"/>
        <w:ind w:right="132" w:firstLine="0"/>
        <w:jc w:val="both"/>
      </w:pPr>
      <w:r>
        <w:t>No podrán disponer de acceso directo al exterior del edificio, salvo cuando en dicha</w:t>
      </w:r>
      <w:r>
        <w:rPr>
          <w:spacing w:val="1"/>
        </w:rPr>
        <w:t xml:space="preserve"> </w:t>
      </w:r>
      <w:r>
        <w:t>planta se ubiquen aparcamientos de vehículos en cuyo caso podrán disponer de acceso</w:t>
      </w:r>
      <w:r>
        <w:rPr>
          <w:spacing w:val="-59"/>
        </w:rPr>
        <w:t xml:space="preserve"> </w:t>
      </w:r>
      <w:r>
        <w:t>desde el exterior para uso exclusivo de los mismos. Las dimensiones del acceso serán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mínimas</w:t>
      </w:r>
      <w:r>
        <w:rPr>
          <w:spacing w:val="-1"/>
        </w:rPr>
        <w:t xml:space="preserve"> </w:t>
      </w:r>
      <w:r>
        <w:t>necesarias</w:t>
      </w:r>
      <w:r>
        <w:rPr>
          <w:spacing w:val="-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correcto acceso</w:t>
      </w:r>
      <w:r>
        <w:rPr>
          <w:spacing w:val="-3"/>
        </w:rPr>
        <w:t xml:space="preserve"> </w:t>
      </w:r>
      <w:r>
        <w:t>de vehículos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 interior.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403"/>
        </w:tabs>
        <w:spacing w:before="1" w:line="259" w:lineRule="auto"/>
        <w:ind w:right="133" w:firstLine="0"/>
        <w:jc w:val="both"/>
      </w:pPr>
      <w:r>
        <w:t>La altura libre interior mínima para su aprovechamiento como garaje será de dos</w:t>
      </w:r>
      <w:r>
        <w:rPr>
          <w:spacing w:val="1"/>
        </w:rPr>
        <w:t xml:space="preserve"> </w:t>
      </w:r>
      <w:r>
        <w:t>metros</w:t>
      </w:r>
      <w:r>
        <w:rPr>
          <w:spacing w:val="-1"/>
        </w:rPr>
        <w:t xml:space="preserve"> </w:t>
      </w:r>
      <w:r>
        <w:t>treinta</w:t>
      </w:r>
      <w:r>
        <w:rPr>
          <w:spacing w:val="-2"/>
        </w:rPr>
        <w:t xml:space="preserve"> </w:t>
      </w:r>
      <w:r>
        <w:t>centímetros</w:t>
      </w:r>
      <w:r>
        <w:rPr>
          <w:spacing w:val="2"/>
        </w:rPr>
        <w:t xml:space="preserve"> </w:t>
      </w:r>
      <w:r>
        <w:t>(2,30</w:t>
      </w:r>
      <w:r>
        <w:rPr>
          <w:spacing w:val="-2"/>
        </w:rPr>
        <w:t xml:space="preserve"> </w:t>
      </w:r>
      <w:r>
        <w:t>m).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63"/>
        </w:tabs>
        <w:ind w:left="1362" w:hanging="259"/>
        <w:jc w:val="both"/>
      </w:pPr>
      <w:r>
        <w:t>La</w:t>
      </w:r>
      <w:r>
        <w:rPr>
          <w:spacing w:val="-3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sótano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computará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edificabilidad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6"/>
      </w:pPr>
    </w:p>
    <w:p w:rsidR="00195555" w:rsidRDefault="00000000">
      <w:pPr>
        <w:pStyle w:val="Prrafodelista"/>
        <w:numPr>
          <w:ilvl w:val="0"/>
          <w:numId w:val="58"/>
        </w:numPr>
        <w:tabs>
          <w:tab w:val="left" w:pos="1069"/>
        </w:tabs>
        <w:ind w:hanging="248"/>
        <w:jc w:val="both"/>
      </w:pPr>
      <w:r>
        <w:t>Planta</w:t>
      </w:r>
      <w:r>
        <w:rPr>
          <w:spacing w:val="-5"/>
        </w:rPr>
        <w:t xml:space="preserve"> </w:t>
      </w:r>
      <w:r>
        <w:t>Semisótano: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63"/>
        </w:tabs>
        <w:spacing w:line="259" w:lineRule="auto"/>
        <w:ind w:right="132" w:firstLine="0"/>
        <w:jc w:val="both"/>
      </w:pPr>
      <w:r>
        <w:t>Se entiende por semisótano aquella planta que se encuentra, en parte, por debajo del</w:t>
      </w:r>
      <w:r>
        <w:rPr>
          <w:spacing w:val="-59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terreno</w:t>
      </w:r>
      <w:r>
        <w:rPr>
          <w:spacing w:val="1"/>
        </w:rPr>
        <w:t xml:space="preserve"> </w:t>
      </w:r>
      <w:r>
        <w:t>urbanizado</w:t>
      </w:r>
      <w:r>
        <w:rPr>
          <w:color w:val="2D75B5"/>
        </w:rPr>
        <w:t>.</w:t>
      </w:r>
      <w:r>
        <w:rPr>
          <w:color w:val="2D75B5"/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 una</w:t>
      </w:r>
      <w:r>
        <w:rPr>
          <w:spacing w:val="1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considerada semisótano,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abertura</w:t>
      </w:r>
      <w:r>
        <w:rPr>
          <w:spacing w:val="-4"/>
        </w:rPr>
        <w:t xml:space="preserve"> </w:t>
      </w:r>
      <w:r>
        <w:t>mayor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pueda</w:t>
      </w:r>
      <w:r>
        <w:rPr>
          <w:spacing w:val="-4"/>
        </w:rPr>
        <w:t xml:space="preserve"> </w:t>
      </w:r>
      <w:r>
        <w:t>practicar</w:t>
      </w:r>
      <w:r>
        <w:rPr>
          <w:spacing w:val="-4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metro</w:t>
      </w:r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cuarenta</w:t>
      </w:r>
      <w:r>
        <w:rPr>
          <w:spacing w:val="-9"/>
        </w:rPr>
        <w:t xml:space="preserve"> </w:t>
      </w:r>
      <w:r>
        <w:t>centímetros</w:t>
      </w:r>
      <w:r>
        <w:rPr>
          <w:spacing w:val="-4"/>
        </w:rPr>
        <w:t xml:space="preserve"> </w:t>
      </w:r>
      <w:r>
        <w:t>(1,40)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1104"/>
      </w:pP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menor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ochenta</w:t>
      </w:r>
      <w:r>
        <w:rPr>
          <w:spacing w:val="-11"/>
        </w:rPr>
        <w:t xml:space="preserve"> </w:t>
      </w:r>
      <w:r>
        <w:t>centímetros</w:t>
      </w:r>
      <w:r>
        <w:rPr>
          <w:spacing w:val="-10"/>
        </w:rPr>
        <w:t xml:space="preserve"> </w:t>
      </w:r>
      <w:r>
        <w:t>(80)</w:t>
      </w:r>
      <w:r>
        <w:rPr>
          <w:spacing w:val="-7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vertical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computada</w:t>
      </w:r>
      <w:r>
        <w:rPr>
          <w:spacing w:val="-11"/>
        </w:rPr>
        <w:t xml:space="preserve"> </w:t>
      </w:r>
      <w:r>
        <w:t>desde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part</w:t>
      </w:r>
      <w:r>
        <w:rPr>
          <w:color w:val="2D75B5"/>
        </w:rPr>
        <w:t>e</w:t>
      </w:r>
      <w:r>
        <w:rPr>
          <w:color w:val="2D75B5"/>
          <w:spacing w:val="-10"/>
        </w:rPr>
        <w:t xml:space="preserve"> </w:t>
      </w:r>
      <w:r>
        <w:t>inferior</w:t>
      </w:r>
      <w:r>
        <w:rPr>
          <w:spacing w:val="-10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techo</w:t>
      </w:r>
      <w:r>
        <w:rPr>
          <w:spacing w:val="-1"/>
        </w:rPr>
        <w:t xml:space="preserve"> </w:t>
      </w:r>
      <w:r>
        <w:t>hacia</w:t>
      </w:r>
      <w:r>
        <w:rPr>
          <w:spacing w:val="-4"/>
        </w:rPr>
        <w:t xml:space="preserve"> </w:t>
      </w:r>
      <w:r>
        <w:t>el suelo, excepto</w:t>
      </w:r>
      <w:r>
        <w:rPr>
          <w:spacing w:val="-3"/>
        </w:rPr>
        <w:t xml:space="preserve"> </w:t>
      </w:r>
      <w:r>
        <w:t>si una</w:t>
      </w:r>
      <w:r>
        <w:rPr>
          <w:spacing w:val="-1"/>
        </w:rPr>
        <w:t xml:space="preserve"> </w:t>
      </w:r>
      <w:r>
        <w:t>ordenanza particular autoriza otras</w:t>
      </w:r>
      <w:r>
        <w:rPr>
          <w:spacing w:val="-2"/>
        </w:rPr>
        <w:t xml:space="preserve"> </w:t>
      </w:r>
      <w:r>
        <w:t>dimensiones.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81"/>
        </w:tabs>
        <w:spacing w:line="259" w:lineRule="auto"/>
        <w:ind w:right="132" w:firstLine="0"/>
        <w:jc w:val="both"/>
      </w:pPr>
      <w:r>
        <w:t>La altura libre mínima exigible estará en función de las condiciones propias del uso,</w:t>
      </w:r>
      <w:r>
        <w:rPr>
          <w:spacing w:val="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treinta</w:t>
      </w:r>
      <w:r>
        <w:rPr>
          <w:spacing w:val="-2"/>
        </w:rPr>
        <w:t xml:space="preserve"> </w:t>
      </w:r>
      <w:r>
        <w:t>centímetros</w:t>
      </w:r>
      <w:r>
        <w:rPr>
          <w:spacing w:val="-2"/>
        </w:rPr>
        <w:t xml:space="preserve"> </w:t>
      </w:r>
      <w:r>
        <w:t>(2,30</w:t>
      </w:r>
      <w:r>
        <w:rPr>
          <w:spacing w:val="-2"/>
        </w:rPr>
        <w:t xml:space="preserve"> </w:t>
      </w:r>
      <w:r>
        <w:t>m).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ind w:left="1104"/>
        <w:jc w:val="both"/>
      </w:pPr>
      <w:r>
        <w:t>C</w:t>
      </w:r>
      <w:r>
        <w:rPr>
          <w:color w:val="2D75B5"/>
        </w:rPr>
        <w:t xml:space="preserve">) </w:t>
      </w:r>
      <w:r>
        <w:t>La</w:t>
      </w:r>
      <w:r>
        <w:rPr>
          <w:spacing w:val="-3"/>
        </w:rPr>
        <w:t xml:space="preserve"> </w:t>
      </w:r>
      <w:r>
        <w:t>superficie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semisótano</w:t>
      </w:r>
      <w:r>
        <w:rPr>
          <w:spacing w:val="-2"/>
        </w:rPr>
        <w:t xml:space="preserve"> </w:t>
      </w:r>
      <w:r>
        <w:t>computará</w:t>
      </w:r>
      <w:r>
        <w:rPr>
          <w:spacing w:val="-5"/>
        </w:rPr>
        <w:t xml:space="preserve"> </w:t>
      </w:r>
      <w:r>
        <w:t>a efectos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edificabilidad.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58"/>
        </w:numPr>
        <w:tabs>
          <w:tab w:val="left" w:pos="1069"/>
        </w:tabs>
        <w:ind w:hanging="248"/>
      </w:pPr>
      <w:r>
        <w:t>Planta</w:t>
      </w:r>
      <w:r>
        <w:rPr>
          <w:spacing w:val="-5"/>
        </w:rPr>
        <w:t xml:space="preserve"> </w:t>
      </w:r>
      <w:r>
        <w:t>Baja: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61"/>
        </w:tabs>
        <w:spacing w:line="259" w:lineRule="auto"/>
        <w:ind w:right="132" w:firstLine="0"/>
        <w:jc w:val="both"/>
      </w:pPr>
      <w:r>
        <w:t>Se</w:t>
      </w:r>
      <w:r>
        <w:rPr>
          <w:spacing w:val="-4"/>
        </w:rPr>
        <w:t xml:space="preserve"> </w:t>
      </w:r>
      <w:r>
        <w:t>entiende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planta</w:t>
      </w:r>
      <w:r>
        <w:rPr>
          <w:spacing w:val="-4"/>
        </w:rPr>
        <w:t xml:space="preserve"> </w:t>
      </w:r>
      <w:r>
        <w:t>baja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primera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plantas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forjado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techo</w:t>
      </w:r>
      <w:r>
        <w:rPr>
          <w:spacing w:val="-3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encima de la cota de referencia para la medición de la altura, a excepción de la planta</w:t>
      </w:r>
      <w:r>
        <w:rPr>
          <w:spacing w:val="1"/>
        </w:rPr>
        <w:t xml:space="preserve"> </w:t>
      </w:r>
      <w:r>
        <w:t>sótano o</w:t>
      </w:r>
      <w:r>
        <w:rPr>
          <w:spacing w:val="-4"/>
        </w:rPr>
        <w:t xml:space="preserve"> </w:t>
      </w:r>
      <w:r>
        <w:t>semisótano</w:t>
      </w:r>
      <w:r>
        <w:rPr>
          <w:spacing w:val="-2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exista.</w:t>
      </w:r>
    </w:p>
    <w:p w:rsidR="00195555" w:rsidRDefault="00195555">
      <w:pPr>
        <w:pStyle w:val="Textoindependiente"/>
        <w:rPr>
          <w:sz w:val="20"/>
        </w:rPr>
      </w:pPr>
    </w:p>
    <w:p w:rsidR="00195555" w:rsidRDefault="00000000">
      <w:pPr>
        <w:pStyle w:val="Textoindependiente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1222247</wp:posOffset>
            </wp:positionH>
            <wp:positionV relativeFrom="paragraph">
              <wp:posOffset>196317</wp:posOffset>
            </wp:positionV>
            <wp:extent cx="5437632" cy="16123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57"/>
        </w:tabs>
        <w:spacing w:before="194" w:line="259" w:lineRule="auto"/>
        <w:ind w:right="132" w:firstLine="0"/>
        <w:jc w:val="both"/>
      </w:pPr>
      <w:r>
        <w:t>La</w:t>
      </w:r>
      <w:r>
        <w:rPr>
          <w:spacing w:val="-11"/>
        </w:rPr>
        <w:t xml:space="preserve"> </w:t>
      </w:r>
      <w:r>
        <w:t>altura</w:t>
      </w:r>
      <w:r>
        <w:rPr>
          <w:spacing w:val="-10"/>
        </w:rPr>
        <w:t xml:space="preserve"> </w:t>
      </w:r>
      <w:r>
        <w:t>libre</w:t>
      </w:r>
      <w:r>
        <w:rPr>
          <w:spacing w:val="-10"/>
        </w:rPr>
        <w:t xml:space="preserve"> </w:t>
      </w:r>
      <w:r>
        <w:t>mínima</w:t>
      </w:r>
      <w:r>
        <w:rPr>
          <w:spacing w:val="-1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planta</w:t>
      </w:r>
      <w:r>
        <w:rPr>
          <w:spacing w:val="-8"/>
        </w:rPr>
        <w:t xml:space="preserve"> </w:t>
      </w:r>
      <w:r>
        <w:t>baja</w:t>
      </w:r>
      <w:r>
        <w:rPr>
          <w:spacing w:val="-12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metros</w:t>
      </w:r>
      <w:r>
        <w:rPr>
          <w:spacing w:val="-9"/>
        </w:rPr>
        <w:t xml:space="preserve"> </w:t>
      </w:r>
      <w:r>
        <w:t>cincuenta</w:t>
      </w:r>
      <w:r>
        <w:rPr>
          <w:spacing w:val="-10"/>
        </w:rPr>
        <w:t xml:space="preserve"> </w:t>
      </w:r>
      <w:r>
        <w:t>centímetros</w:t>
      </w:r>
      <w:r>
        <w:rPr>
          <w:spacing w:val="-9"/>
        </w:rPr>
        <w:t xml:space="preserve"> </w:t>
      </w:r>
      <w:r>
        <w:t>(2,50</w:t>
      </w:r>
      <w:r>
        <w:rPr>
          <w:spacing w:val="-59"/>
        </w:rPr>
        <w:t xml:space="preserve"> </w:t>
      </w:r>
      <w:r>
        <w:t>m.), debiendo en todo caso respetar la que en función del uso a que se destine se</w:t>
      </w:r>
      <w:r>
        <w:rPr>
          <w:spacing w:val="1"/>
        </w:rPr>
        <w:t xml:space="preserve"> </w:t>
      </w:r>
      <w:r>
        <w:t>determinan en las presentes</w:t>
      </w:r>
      <w:r>
        <w:rPr>
          <w:spacing w:val="-2"/>
        </w:rPr>
        <w:t xml:space="preserve"> </w:t>
      </w:r>
      <w:r>
        <w:t>Ordenanzas.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8"/>
        </w:numPr>
        <w:tabs>
          <w:tab w:val="left" w:pos="1069"/>
        </w:tabs>
        <w:ind w:hanging="248"/>
      </w:pPr>
      <w:r>
        <w:t>Entreplanta: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59"/>
        </w:tabs>
        <w:spacing w:line="259" w:lineRule="auto"/>
        <w:ind w:right="133" w:firstLine="0"/>
        <w:jc w:val="both"/>
      </w:pPr>
      <w:r>
        <w:t>Se</w:t>
      </w:r>
      <w:r>
        <w:rPr>
          <w:spacing w:val="-9"/>
        </w:rPr>
        <w:t xml:space="preserve"> </w:t>
      </w:r>
      <w:r>
        <w:t>entiende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entreplanta</w:t>
      </w:r>
      <w:r>
        <w:rPr>
          <w:spacing w:val="-7"/>
        </w:rPr>
        <w:t xml:space="preserve"> </w:t>
      </w:r>
      <w:r>
        <w:t>aquella</w:t>
      </w:r>
      <w:r>
        <w:rPr>
          <w:spacing w:val="-4"/>
        </w:rPr>
        <w:t xml:space="preserve"> </w:t>
      </w:r>
      <w:r>
        <w:t>planta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totalidad</w:t>
      </w:r>
      <w:r>
        <w:rPr>
          <w:spacing w:val="-6"/>
        </w:rPr>
        <w:t xml:space="preserve"> </w:t>
      </w:r>
      <w:r>
        <w:t>tiene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forjado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suelo</w:t>
      </w:r>
      <w:r>
        <w:rPr>
          <w:spacing w:val="-59"/>
        </w:rPr>
        <w:t xml:space="preserve"> </w:t>
      </w:r>
      <w:r>
        <w:t>en una posición intermedia entre los planos de pavimento acabado y techo de la planta</w:t>
      </w:r>
      <w:r>
        <w:rPr>
          <w:spacing w:val="1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abierta</w:t>
      </w:r>
      <w:r>
        <w:rPr>
          <w:spacing w:val="-2"/>
        </w:rPr>
        <w:t xml:space="preserve"> </w:t>
      </w:r>
      <w:r>
        <w:t>hacia el espacio</w:t>
      </w:r>
      <w:r>
        <w:rPr>
          <w:spacing w:val="-4"/>
        </w:rPr>
        <w:t xml:space="preserve"> </w:t>
      </w:r>
      <w:r>
        <w:t>al que</w:t>
      </w:r>
      <w:r>
        <w:rPr>
          <w:spacing w:val="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adscrita.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77"/>
        </w:tabs>
        <w:spacing w:line="259" w:lineRule="auto"/>
        <w:ind w:right="131" w:firstLine="0"/>
        <w:jc w:val="both"/>
      </w:pPr>
      <w:r>
        <w:t>Su superficie no excederá del cincuenta (50%) por ciento de la superficie del local al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esté</w:t>
      </w:r>
      <w:r>
        <w:rPr>
          <w:spacing w:val="-4"/>
        </w:rPr>
        <w:t xml:space="preserve"> </w:t>
      </w:r>
      <w:r>
        <w:t>adscrita</w:t>
      </w:r>
      <w:r>
        <w:rPr>
          <w:spacing w:val="-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computará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efectos de</w:t>
      </w:r>
      <w:r>
        <w:rPr>
          <w:spacing w:val="-2"/>
        </w:rPr>
        <w:t xml:space="preserve"> </w:t>
      </w:r>
      <w:r>
        <w:t>edificabilidad.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66"/>
        </w:tabs>
        <w:spacing w:line="259" w:lineRule="auto"/>
        <w:ind w:right="131" w:firstLine="0"/>
        <w:jc w:val="both"/>
      </w:pPr>
      <w:r>
        <w:t>La altura libre mínima por encima y por debajo de la entreplanta será de dos metros</w:t>
      </w:r>
      <w:r>
        <w:rPr>
          <w:spacing w:val="1"/>
        </w:rPr>
        <w:t xml:space="preserve"> </w:t>
      </w:r>
      <w:r>
        <w:t>cincuenta centímetros (2,50 m), con independencia de una mayor exigencia en función</w:t>
      </w:r>
      <w:r>
        <w:rPr>
          <w:spacing w:val="1"/>
        </w:rPr>
        <w:t xml:space="preserve"> </w:t>
      </w:r>
      <w:r>
        <w:t>del uso a que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destine.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8"/>
        </w:numPr>
        <w:tabs>
          <w:tab w:val="left" w:pos="1069"/>
        </w:tabs>
        <w:ind w:hanging="248"/>
      </w:pPr>
      <w:r>
        <w:t>Plantas</w:t>
      </w:r>
      <w:r>
        <w:rPr>
          <w:spacing w:val="-4"/>
        </w:rPr>
        <w:t xml:space="preserve"> </w:t>
      </w:r>
      <w:r>
        <w:t>altas:</w:t>
      </w:r>
    </w:p>
    <w:p w:rsidR="00195555" w:rsidRDefault="00195555">
      <w:p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57"/>
        </w:tabs>
        <w:spacing w:before="94" w:line="259" w:lineRule="auto"/>
        <w:ind w:right="131" w:firstLine="0"/>
        <w:jc w:val="both"/>
      </w:pPr>
      <w:r>
        <w:t>Se</w:t>
      </w:r>
      <w:r>
        <w:rPr>
          <w:spacing w:val="-10"/>
        </w:rPr>
        <w:t xml:space="preserve"> </w:t>
      </w:r>
      <w:r>
        <w:t>entiende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plantas</w:t>
      </w:r>
      <w:r>
        <w:rPr>
          <w:spacing w:val="-7"/>
        </w:rPr>
        <w:t xml:space="preserve"> </w:t>
      </w:r>
      <w:r>
        <w:t>altas</w:t>
      </w:r>
      <w:r>
        <w:rPr>
          <w:spacing w:val="-11"/>
        </w:rPr>
        <w:t xml:space="preserve"> </w:t>
      </w:r>
      <w:r>
        <w:t>aquellas</w:t>
      </w:r>
      <w:r>
        <w:rPr>
          <w:spacing w:val="-7"/>
        </w:rPr>
        <w:t xml:space="preserve"> </w:t>
      </w:r>
      <w:r>
        <w:t>cuyo</w:t>
      </w:r>
      <w:r>
        <w:rPr>
          <w:spacing w:val="-9"/>
        </w:rPr>
        <w:t xml:space="preserve"> </w:t>
      </w:r>
      <w:r>
        <w:t>plano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suelo</w:t>
      </w:r>
      <w:r>
        <w:rPr>
          <w:spacing w:val="-9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situado</w:t>
      </w:r>
      <w:r>
        <w:rPr>
          <w:spacing w:val="-10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encima</w:t>
      </w:r>
      <w:r>
        <w:rPr>
          <w:spacing w:val="-10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forjado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techo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planta</w:t>
      </w:r>
      <w:r>
        <w:rPr>
          <w:spacing w:val="2"/>
        </w:rPr>
        <w:t xml:space="preserve"> </w:t>
      </w:r>
      <w:r>
        <w:t>baja.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77"/>
        </w:tabs>
        <w:spacing w:line="259" w:lineRule="auto"/>
        <w:ind w:right="131" w:firstLine="0"/>
        <w:jc w:val="both"/>
      </w:pPr>
      <w:r>
        <w:t>La altura libre mínima será de dos metros cincuenta centímetros (2,50 m.), debiendo</w:t>
      </w:r>
      <w:r>
        <w:rPr>
          <w:spacing w:val="1"/>
        </w:rPr>
        <w:t xml:space="preserve"> </w:t>
      </w:r>
      <w:r>
        <w:t>en todo caso respetar la que en función del uso a que se destine se determinan en las</w:t>
      </w:r>
      <w:r>
        <w:rPr>
          <w:spacing w:val="1"/>
        </w:rPr>
        <w:t xml:space="preserve"> </w:t>
      </w:r>
      <w:r>
        <w:t>presentes</w:t>
      </w:r>
      <w:r>
        <w:rPr>
          <w:spacing w:val="-2"/>
        </w:rPr>
        <w:t xml:space="preserve"> </w:t>
      </w:r>
      <w:r>
        <w:t>Ordenanzas.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8"/>
        </w:numPr>
        <w:tabs>
          <w:tab w:val="left" w:pos="1069"/>
        </w:tabs>
        <w:ind w:hanging="248"/>
        <w:jc w:val="both"/>
      </w:pPr>
      <w:r>
        <w:t>Planta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azotea.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59"/>
        </w:tabs>
        <w:spacing w:line="259" w:lineRule="auto"/>
        <w:ind w:right="131" w:firstLine="0"/>
        <w:jc w:val="both"/>
      </w:pPr>
      <w:r>
        <w:t>Se</w:t>
      </w:r>
      <w:r>
        <w:rPr>
          <w:spacing w:val="-8"/>
        </w:rPr>
        <w:t xml:space="preserve"> </w:t>
      </w:r>
      <w:r>
        <w:t>entiende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planta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azotea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cubierta</w:t>
      </w:r>
      <w:r>
        <w:rPr>
          <w:spacing w:val="-6"/>
        </w:rPr>
        <w:t xml:space="preserve"> </w:t>
      </w:r>
      <w:r>
        <w:t>plana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remata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edificación,</w:t>
      </w:r>
      <w:r>
        <w:rPr>
          <w:spacing w:val="-3"/>
        </w:rPr>
        <w:t xml:space="preserve"> </w:t>
      </w:r>
      <w:r>
        <w:t>pudiendo</w:t>
      </w:r>
      <w:r>
        <w:rPr>
          <w:spacing w:val="-59"/>
        </w:rPr>
        <w:t xml:space="preserve"> </w:t>
      </w:r>
      <w:r>
        <w:t>ser transitable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no.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58"/>
        </w:numPr>
        <w:tabs>
          <w:tab w:val="left" w:pos="1363"/>
        </w:tabs>
        <w:ind w:left="1362" w:hanging="259"/>
        <w:jc w:val="both"/>
      </w:pPr>
      <w:r>
        <w:t>La</w:t>
      </w:r>
      <w:r>
        <w:rPr>
          <w:spacing w:val="-3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azotea</w:t>
      </w:r>
      <w:r>
        <w:rPr>
          <w:spacing w:val="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tratarse</w:t>
      </w:r>
      <w:r>
        <w:rPr>
          <w:spacing w:val="-5"/>
        </w:rPr>
        <w:t xml:space="preserve"> </w:t>
      </w:r>
      <w:r>
        <w:t>como una</w:t>
      </w:r>
      <w:r>
        <w:rPr>
          <w:spacing w:val="-2"/>
        </w:rPr>
        <w:t xml:space="preserve"> </w:t>
      </w:r>
      <w:r>
        <w:t>fachada</w:t>
      </w:r>
      <w:r>
        <w:rPr>
          <w:spacing w:val="-1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edificio.</w:t>
      </w:r>
    </w:p>
    <w:p w:rsidR="00195555" w:rsidRDefault="00195555">
      <w:pPr>
        <w:pStyle w:val="Textoindependiente"/>
        <w:spacing w:before="1"/>
        <w:rPr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47.-</w:t>
      </w:r>
      <w:r>
        <w:rPr>
          <w:spacing w:val="58"/>
        </w:rPr>
        <w:t xml:space="preserve"> </w:t>
      </w:r>
      <w:r>
        <w:t>Altura</w:t>
      </w:r>
      <w:r>
        <w:rPr>
          <w:spacing w:val="-2"/>
        </w:rPr>
        <w:t xml:space="preserve"> </w:t>
      </w:r>
      <w:r>
        <w:t>libre de</w:t>
      </w:r>
      <w:r>
        <w:rPr>
          <w:spacing w:val="-1"/>
        </w:rPr>
        <w:t xml:space="preserve"> </w:t>
      </w:r>
      <w:r>
        <w:t>planta</w:t>
      </w:r>
    </w:p>
    <w:p w:rsidR="00195555" w:rsidRDefault="00000000">
      <w:pPr>
        <w:pStyle w:val="Textoindependiente"/>
        <w:spacing w:before="141" w:line="259" w:lineRule="auto"/>
        <w:ind w:left="821" w:right="132"/>
        <w:jc w:val="both"/>
      </w:pPr>
      <w:r>
        <w:t>1.</w:t>
      </w:r>
      <w:r>
        <w:rPr>
          <w:spacing w:val="36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entiende</w:t>
      </w:r>
      <w:r>
        <w:rPr>
          <w:spacing w:val="-10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distancia</w:t>
      </w:r>
      <w:r>
        <w:rPr>
          <w:spacing w:val="-11"/>
        </w:rPr>
        <w:t xml:space="preserve"> </w:t>
      </w:r>
      <w:r>
        <w:t>vertical</w:t>
      </w:r>
      <w:r>
        <w:rPr>
          <w:spacing w:val="-10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cara</w:t>
      </w:r>
      <w:r>
        <w:rPr>
          <w:spacing w:val="-12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pavimento</w:t>
      </w:r>
      <w:r>
        <w:rPr>
          <w:spacing w:val="-12"/>
        </w:rPr>
        <w:t xml:space="preserve"> </w:t>
      </w:r>
      <w:r>
        <w:t>terminado</w:t>
      </w:r>
      <w:r>
        <w:rPr>
          <w:spacing w:val="-59"/>
        </w:rPr>
        <w:t xml:space="preserve"> </w:t>
      </w:r>
      <w:r>
        <w:t>de una planta y el punto más bajo de cualquier elemento situado en el techo, incluida</w:t>
      </w:r>
      <w:r>
        <w:rPr>
          <w:spacing w:val="1"/>
        </w:rPr>
        <w:t xml:space="preserve"> </w:t>
      </w:r>
      <w:r>
        <w:t>instalaciones,</w:t>
      </w:r>
      <w:r>
        <w:rPr>
          <w:spacing w:val="1"/>
        </w:rPr>
        <w:t xml:space="preserve"> </w:t>
      </w:r>
      <w:r>
        <w:t>estructuras, falso</w:t>
      </w:r>
      <w:r>
        <w:rPr>
          <w:spacing w:val="-3"/>
        </w:rPr>
        <w:t xml:space="preserve"> </w:t>
      </w:r>
      <w:r>
        <w:t>techo, etc.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  <w:spacing w:line="259" w:lineRule="auto"/>
      </w:pPr>
      <w:r>
        <w:rPr>
          <w:spacing w:val="-1"/>
        </w:rPr>
        <w:t>Artículo</w:t>
      </w:r>
      <w:r>
        <w:rPr>
          <w:spacing w:val="-14"/>
        </w:rPr>
        <w:t xml:space="preserve"> </w:t>
      </w:r>
      <w:r>
        <w:rPr>
          <w:spacing w:val="-1"/>
        </w:rPr>
        <w:t>48.-</w:t>
      </w:r>
      <w:r>
        <w:rPr>
          <w:spacing w:val="-15"/>
        </w:rPr>
        <w:t xml:space="preserve"> </w:t>
      </w:r>
      <w:r>
        <w:rPr>
          <w:spacing w:val="-1"/>
        </w:rPr>
        <w:t>Consideraciones</w:t>
      </w:r>
      <w:r>
        <w:rPr>
          <w:spacing w:val="-12"/>
        </w:rPr>
        <w:t xml:space="preserve"> </w:t>
      </w:r>
      <w:r>
        <w:t>generales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implantación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edificación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parcelas</w:t>
      </w:r>
      <w:r>
        <w:rPr>
          <w:spacing w:val="-58"/>
        </w:rPr>
        <w:t xml:space="preserve"> </w:t>
      </w:r>
      <w:r>
        <w:t>con pendiente</w:t>
      </w:r>
    </w:p>
    <w:p w:rsidR="00195555" w:rsidRDefault="00000000">
      <w:pPr>
        <w:pStyle w:val="Textoindependiente"/>
        <w:spacing w:before="121" w:line="259" w:lineRule="auto"/>
        <w:ind w:left="821" w:right="128"/>
        <w:jc w:val="both"/>
      </w:pPr>
      <w:r>
        <w:t>1.- Cuando las parcelas den frente a dos calles opuestas, se establece como elemento de</w:t>
      </w:r>
      <w:r>
        <w:rPr>
          <w:spacing w:val="1"/>
        </w:rPr>
        <w:t xml:space="preserve"> </w:t>
      </w:r>
      <w:r>
        <w:t>referencia para estructurar la preparación de la parcela la Línea Virtual de Referencia, a</w:t>
      </w:r>
      <w:r>
        <w:rPr>
          <w:spacing w:val="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cual se</w:t>
      </w:r>
      <w:r>
        <w:rPr>
          <w:spacing w:val="1"/>
        </w:rPr>
        <w:t xml:space="preserve"> </w:t>
      </w:r>
      <w:r>
        <w:t>obtiene la</w:t>
      </w:r>
      <w:r>
        <w:rPr>
          <w:spacing w:val="1"/>
        </w:rPr>
        <w:t xml:space="preserve"> </w:t>
      </w:r>
      <w:r>
        <w:t>pendiente</w:t>
      </w:r>
      <w:r>
        <w:rPr>
          <w:spacing w:val="-4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parcela.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Dicha línea es aquélla que une los puntos de las rasantes oficiales entre las dos calles con</w:t>
      </w:r>
      <w:r>
        <w:rPr>
          <w:spacing w:val="1"/>
        </w:rPr>
        <w:t xml:space="preserve"> </w:t>
      </w:r>
      <w:r>
        <w:t>las que linda la parcela, superior e inferior, y que se traza desde el punto medio de la</w:t>
      </w:r>
      <w:r>
        <w:rPr>
          <w:spacing w:val="1"/>
        </w:rPr>
        <w:t xml:space="preserve"> </w:t>
      </w:r>
      <w:r>
        <w:t>alineación exterior de la parcela objeto de aplicación, dando frente a la calle superior, hasta</w:t>
      </w:r>
      <w:r>
        <w:rPr>
          <w:spacing w:val="-5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alineación 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calle inferior.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En aquellos supuestos en los que la parcela de frente a una única vía y esté delimitada en</w:t>
      </w:r>
      <w:r>
        <w:rPr>
          <w:spacing w:val="1"/>
        </w:rPr>
        <w:t xml:space="preserve"> </w:t>
      </w:r>
      <w:r>
        <w:t>su lindero posterior por otra parcela o por suelo rústico, la línea virtual de referencia será la</w:t>
      </w:r>
      <w:r>
        <w:rPr>
          <w:spacing w:val="-59"/>
        </w:rPr>
        <w:t xml:space="preserve"> </w:t>
      </w:r>
      <w:r>
        <w:t>comprendida</w:t>
      </w:r>
      <w:r>
        <w:rPr>
          <w:spacing w:val="-5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rasante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vía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frente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parcela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cota</w:t>
      </w:r>
      <w:r>
        <w:rPr>
          <w:spacing w:val="-58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terreno</w:t>
      </w:r>
      <w:r>
        <w:rPr>
          <w:spacing w:val="-2"/>
        </w:rPr>
        <w:t xml:space="preserve"> </w:t>
      </w:r>
      <w:r>
        <w:t>en dicho</w:t>
      </w:r>
      <w:r>
        <w:rPr>
          <w:spacing w:val="1"/>
        </w:rPr>
        <w:t xml:space="preserve"> </w:t>
      </w:r>
      <w:r>
        <w:t>lindero</w:t>
      </w:r>
      <w:r>
        <w:rPr>
          <w:spacing w:val="-2"/>
        </w:rPr>
        <w:t xml:space="preserve"> </w:t>
      </w:r>
      <w:r>
        <w:t>posterior.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2.-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casos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terrenos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pendientes</w:t>
      </w:r>
      <w:r>
        <w:rPr>
          <w:spacing w:val="-12"/>
        </w:rPr>
        <w:t xml:space="preserve"> </w:t>
      </w:r>
      <w:r>
        <w:t>muy</w:t>
      </w:r>
      <w:r>
        <w:rPr>
          <w:spacing w:val="-12"/>
        </w:rPr>
        <w:t xml:space="preserve"> </w:t>
      </w:r>
      <w:r>
        <w:t>pronunciadas</w:t>
      </w:r>
      <w:r>
        <w:rPr>
          <w:spacing w:val="-10"/>
        </w:rPr>
        <w:t xml:space="preserve"> </w:t>
      </w:r>
      <w:r>
        <w:t>-ladera</w:t>
      </w:r>
      <w:r>
        <w:rPr>
          <w:spacing w:val="-11"/>
        </w:rPr>
        <w:t xml:space="preserve"> </w:t>
      </w:r>
      <w:r>
        <w:t>abajo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ladera</w:t>
      </w:r>
      <w:r>
        <w:rPr>
          <w:spacing w:val="-12"/>
        </w:rPr>
        <w:t xml:space="preserve"> </w:t>
      </w:r>
      <w:r>
        <w:t>arriba-</w:t>
      </w:r>
      <w:r>
        <w:rPr>
          <w:spacing w:val="-5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cortes</w:t>
      </w:r>
      <w:r>
        <w:rPr>
          <w:spacing w:val="-4"/>
        </w:rPr>
        <w:t xml:space="preserve"> </w:t>
      </w:r>
      <w:r>
        <w:t>bruscos</w:t>
      </w:r>
      <w:r>
        <w:rPr>
          <w:spacing w:val="-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topografía,</w:t>
      </w:r>
      <w:r>
        <w:rPr>
          <w:spacing w:val="49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espacios</w:t>
      </w:r>
      <w:r>
        <w:rPr>
          <w:spacing w:val="-5"/>
        </w:rPr>
        <w:t xml:space="preserve"> </w:t>
      </w:r>
      <w:r>
        <w:t>libres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parcela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requieran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definición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cota</w:t>
      </w:r>
      <w:r>
        <w:rPr>
          <w:spacing w:val="-14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suelo</w:t>
      </w:r>
      <w:r>
        <w:rPr>
          <w:spacing w:val="-12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definir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parámetros</w:t>
      </w:r>
      <w:r>
        <w:rPr>
          <w:spacing w:val="-13"/>
        </w:rPr>
        <w:t xml:space="preserve"> </w:t>
      </w:r>
      <w:r>
        <w:t>urbanísticos</w:t>
      </w:r>
      <w:r>
        <w:rPr>
          <w:spacing w:val="-11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parcela</w:t>
      </w:r>
      <w:r>
        <w:rPr>
          <w:spacing w:val="-12"/>
        </w:rPr>
        <w:t xml:space="preserve"> </w:t>
      </w:r>
      <w:r>
        <w:t>podrán</w:t>
      </w:r>
      <w:r>
        <w:rPr>
          <w:spacing w:val="-59"/>
        </w:rPr>
        <w:t xml:space="preserve"> </w:t>
      </w:r>
      <w:r>
        <w:t>coincidir</w:t>
      </w:r>
      <w:r>
        <w:rPr>
          <w:spacing w:val="-2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perfil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terreno</w:t>
      </w:r>
      <w:r>
        <w:rPr>
          <w:spacing w:val="-6"/>
        </w:rPr>
        <w:t xml:space="preserve"> </w:t>
      </w:r>
      <w:r>
        <w:t>natural.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caso,</w:t>
      </w:r>
      <w:r>
        <w:rPr>
          <w:spacing w:val="-4"/>
        </w:rPr>
        <w:t xml:space="preserve"> </w:t>
      </w:r>
      <w:r>
        <w:t>tendrán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cumplir</w:t>
      </w:r>
      <w:r>
        <w:rPr>
          <w:spacing w:val="-3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resto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condiciones de la</w:t>
      </w:r>
      <w:r>
        <w:rPr>
          <w:spacing w:val="-1"/>
        </w:rPr>
        <w:t xml:space="preserve"> </w:t>
      </w:r>
      <w:r>
        <w:t>parcela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encuentro</w:t>
      </w:r>
      <w:r>
        <w:rPr>
          <w:spacing w:val="-3"/>
        </w:rPr>
        <w:t xml:space="preserve"> </w:t>
      </w:r>
      <w:r>
        <w:t>con la</w:t>
      </w:r>
      <w:r>
        <w:rPr>
          <w:spacing w:val="1"/>
        </w:rPr>
        <w:t xml:space="preserve"> </w:t>
      </w:r>
      <w:r>
        <w:t>vía</w:t>
      </w:r>
      <w:r>
        <w:rPr>
          <w:spacing w:val="-2"/>
        </w:rPr>
        <w:t xml:space="preserve"> </w:t>
      </w:r>
      <w:r>
        <w:t>pública.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8"/>
        <w:rPr>
          <w:sz w:val="27"/>
        </w:rPr>
      </w:pPr>
    </w:p>
    <w:p w:rsidR="00195555" w:rsidRDefault="00000000">
      <w:pPr>
        <w:pStyle w:val="Ttulo2"/>
      </w:pPr>
      <w:r>
        <w:t>Artículo 49.- Medición</w:t>
      </w:r>
      <w:r>
        <w:rPr>
          <w:spacing w:val="-7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en edificios</w:t>
      </w:r>
      <w:r>
        <w:rPr>
          <w:spacing w:val="-2"/>
        </w:rPr>
        <w:t xml:space="preserve"> </w:t>
      </w:r>
      <w:r>
        <w:t>con alineación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vial</w:t>
      </w:r>
    </w:p>
    <w:p w:rsidR="00195555" w:rsidRDefault="00000000">
      <w:pPr>
        <w:pStyle w:val="Prrafodelista"/>
        <w:numPr>
          <w:ilvl w:val="0"/>
          <w:numId w:val="57"/>
        </w:numPr>
        <w:tabs>
          <w:tab w:val="left" w:pos="1105"/>
        </w:tabs>
        <w:spacing w:before="140" w:line="254" w:lineRule="auto"/>
        <w:ind w:right="130" w:firstLine="0"/>
        <w:jc w:val="both"/>
        <w:rPr>
          <w:rFonts w:ascii="Calibri" w:hAnsi="Calibri"/>
        </w:rPr>
      </w:pPr>
      <w:r>
        <w:t>Edificios</w:t>
      </w:r>
      <w:r>
        <w:rPr>
          <w:spacing w:val="-11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frente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solo</w:t>
      </w:r>
      <w:r>
        <w:rPr>
          <w:spacing w:val="-12"/>
        </w:rPr>
        <w:t xml:space="preserve"> </w:t>
      </w:r>
      <w:r>
        <w:t>vial,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medición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altura</w:t>
      </w:r>
      <w:r>
        <w:rPr>
          <w:spacing w:val="-17"/>
        </w:rPr>
        <w:t xml:space="preserve"> </w:t>
      </w:r>
      <w:r>
        <w:t>máxima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hará</w:t>
      </w:r>
      <w:r>
        <w:rPr>
          <w:spacing w:val="-16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rasante</w:t>
      </w:r>
      <w:r>
        <w:rPr>
          <w:spacing w:val="-5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acera</w:t>
      </w:r>
      <w:r>
        <w:rPr>
          <w:spacing w:val="-10"/>
        </w:rPr>
        <w:t xml:space="preserve"> </w:t>
      </w:r>
      <w:r>
        <w:t>(línea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rasante</w:t>
      </w:r>
      <w:r>
        <w:rPr>
          <w:spacing w:val="-6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vial),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defecto</w:t>
      </w:r>
      <w:r>
        <w:rPr>
          <w:spacing w:val="-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pavimento</w:t>
      </w:r>
      <w:r>
        <w:rPr>
          <w:spacing w:val="-9"/>
        </w:rPr>
        <w:t xml:space="preserve"> </w:t>
      </w:r>
      <w:r>
        <w:t>acabado,</w:t>
      </w:r>
      <w:r>
        <w:rPr>
          <w:spacing w:val="-6"/>
        </w:rPr>
        <w:t xml:space="preserve"> </w:t>
      </w:r>
      <w:r>
        <w:t>siendo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cota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referencia:</w:t>
      </w:r>
    </w:p>
    <w:p w:rsidR="00195555" w:rsidRDefault="00195555">
      <w:pPr>
        <w:spacing w:line="254" w:lineRule="auto"/>
        <w:jc w:val="both"/>
        <w:rPr>
          <w:rFonts w:ascii="Calibri" w:hAnsi="Calibri"/>
        </w:r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1"/>
          <w:numId w:val="57"/>
        </w:numPr>
        <w:tabs>
          <w:tab w:val="left" w:pos="1357"/>
        </w:tabs>
        <w:spacing w:before="94" w:line="259" w:lineRule="auto"/>
        <w:ind w:right="131" w:firstLine="0"/>
        <w:jc w:val="both"/>
      </w:pPr>
      <w:r>
        <w:t>Cuando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diferencia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cota</w:t>
      </w:r>
      <w:r>
        <w:rPr>
          <w:spacing w:val="-6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extremos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tramo</w:t>
      </w:r>
      <w:r>
        <w:rPr>
          <w:spacing w:val="-9"/>
        </w:rPr>
        <w:t xml:space="preserve"> </w:t>
      </w:r>
      <w:r>
        <w:t>continuo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fachada</w:t>
      </w:r>
      <w:r>
        <w:rPr>
          <w:spacing w:val="-6"/>
        </w:rPr>
        <w:t xml:space="preserve"> </w:t>
      </w:r>
      <w:r>
        <w:t>no</w:t>
      </w:r>
      <w:r>
        <w:rPr>
          <w:spacing w:val="-59"/>
        </w:rPr>
        <w:t xml:space="preserve"> </w:t>
      </w:r>
      <w:r>
        <w:t>supere 1 metro, se tomará como cota de referencia la de la rasante de la acera en el</w:t>
      </w:r>
      <w:r>
        <w:rPr>
          <w:spacing w:val="1"/>
        </w:rPr>
        <w:t xml:space="preserve"> </w:t>
      </w:r>
      <w:r>
        <w:t>punto</w:t>
      </w:r>
      <w:r>
        <w:rPr>
          <w:spacing w:val="-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tramo de</w:t>
      </w:r>
      <w:r>
        <w:rPr>
          <w:spacing w:val="-2"/>
        </w:rPr>
        <w:t xml:space="preserve"> </w:t>
      </w:r>
      <w:r>
        <w:t>fachada.</w:t>
      </w:r>
    </w:p>
    <w:p w:rsidR="00195555" w:rsidRDefault="00000000">
      <w:pPr>
        <w:pStyle w:val="Textoindependiente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1113791</wp:posOffset>
            </wp:positionH>
            <wp:positionV relativeFrom="paragraph">
              <wp:posOffset>218006</wp:posOffset>
            </wp:positionV>
            <wp:extent cx="5641939" cy="201167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939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pStyle w:val="Textoindependiente"/>
        <w:rPr>
          <w:sz w:val="29"/>
        </w:rPr>
      </w:pPr>
    </w:p>
    <w:p w:rsidR="00195555" w:rsidRDefault="00000000">
      <w:pPr>
        <w:pStyle w:val="Prrafodelista"/>
        <w:numPr>
          <w:ilvl w:val="1"/>
          <w:numId w:val="57"/>
        </w:numPr>
        <w:tabs>
          <w:tab w:val="left" w:pos="1355"/>
        </w:tabs>
        <w:spacing w:before="1" w:line="259" w:lineRule="auto"/>
        <w:ind w:right="131" w:firstLine="0"/>
        <w:jc w:val="both"/>
      </w:pPr>
      <w:r>
        <w:t>Si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diferencia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cota</w:t>
      </w:r>
      <w:r>
        <w:rPr>
          <w:spacing w:val="-13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extremos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tramo</w:t>
      </w:r>
      <w:r>
        <w:rPr>
          <w:spacing w:val="-12"/>
        </w:rPr>
        <w:t xml:space="preserve"> </w:t>
      </w:r>
      <w:r>
        <w:t>continuo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fachada</w:t>
      </w:r>
      <w:r>
        <w:rPr>
          <w:spacing w:val="-9"/>
        </w:rPr>
        <w:t xml:space="preserve"> </w:t>
      </w:r>
      <w:r>
        <w:t>superara</w:t>
      </w:r>
      <w:r>
        <w:rPr>
          <w:spacing w:val="-59"/>
        </w:rPr>
        <w:t xml:space="preserve"> </w:t>
      </w:r>
      <w:r>
        <w:t>1 metro, se deberá dividir la fachada en los tramos que sean necesarios de forma que el</w:t>
      </w:r>
      <w:r>
        <w:rPr>
          <w:spacing w:val="-59"/>
        </w:rPr>
        <w:t xml:space="preserve"> </w:t>
      </w:r>
      <w:r>
        <w:t>nivel de la planta baja (cota nivel de piso acabado) respecto de la rasante de la acera, o</w:t>
      </w:r>
      <w:r>
        <w:rPr>
          <w:spacing w:val="1"/>
        </w:rPr>
        <w:t xml:space="preserve"> </w:t>
      </w:r>
      <w:r>
        <w:t>del pavimento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calle en su</w:t>
      </w:r>
      <w:r>
        <w:rPr>
          <w:spacing w:val="-4"/>
        </w:rPr>
        <w:t xml:space="preserve"> </w:t>
      </w:r>
      <w:r>
        <w:t>defecto,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supere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metro.</w:t>
      </w:r>
    </w:p>
    <w:p w:rsidR="00195555" w:rsidRDefault="00000000">
      <w:pPr>
        <w:pStyle w:val="Textoindependiente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1113742</wp:posOffset>
            </wp:positionH>
            <wp:positionV relativeFrom="paragraph">
              <wp:posOffset>218226</wp:posOffset>
            </wp:positionV>
            <wp:extent cx="5599965" cy="177698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965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10"/>
        <w:rPr>
          <w:sz w:val="24"/>
        </w:rPr>
      </w:pPr>
    </w:p>
    <w:p w:rsidR="00195555" w:rsidRDefault="00000000">
      <w:pPr>
        <w:pStyle w:val="Prrafodelista"/>
        <w:numPr>
          <w:ilvl w:val="0"/>
          <w:numId w:val="57"/>
        </w:numPr>
        <w:tabs>
          <w:tab w:val="left" w:pos="1104"/>
        </w:tabs>
        <w:spacing w:line="256" w:lineRule="auto"/>
        <w:ind w:right="131" w:firstLine="0"/>
      </w:pPr>
      <w:r>
        <w:t>Edificios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frente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vías</w:t>
      </w:r>
      <w:r>
        <w:rPr>
          <w:spacing w:val="-9"/>
        </w:rPr>
        <w:t xml:space="preserve"> </w:t>
      </w:r>
      <w:r>
        <w:t>formando</w:t>
      </w:r>
      <w:r>
        <w:rPr>
          <w:spacing w:val="-6"/>
        </w:rPr>
        <w:t xml:space="preserve"> </w:t>
      </w:r>
      <w:r>
        <w:t>esquina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chaflán,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medición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altura</w:t>
      </w:r>
      <w:r>
        <w:rPr>
          <w:spacing w:val="-58"/>
        </w:rPr>
        <w:t xml:space="preserve"> </w:t>
      </w:r>
      <w:r>
        <w:t>se hará</w:t>
      </w:r>
      <w:r>
        <w:rPr>
          <w:spacing w:val="-4"/>
        </w:rPr>
        <w:t xml:space="preserve"> </w:t>
      </w:r>
      <w:r>
        <w:t>de acuerdo</w:t>
      </w:r>
      <w:r>
        <w:rPr>
          <w:spacing w:val="-1"/>
        </w:rPr>
        <w:t xml:space="preserve"> </w:t>
      </w:r>
      <w:r>
        <w:t>las siguientes situaciones: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1"/>
          <w:numId w:val="57"/>
        </w:numPr>
        <w:tabs>
          <w:tab w:val="left" w:pos="1377"/>
        </w:tabs>
        <w:spacing w:line="259" w:lineRule="auto"/>
        <w:ind w:right="128" w:firstLine="0"/>
        <w:jc w:val="both"/>
      </w:pPr>
      <w:r>
        <w:t>Cuando la altura máxima y número de plantas es la misma en cada frente de vial se</w:t>
      </w:r>
      <w:r>
        <w:rPr>
          <w:spacing w:val="1"/>
        </w:rPr>
        <w:t xml:space="preserve"> </w:t>
      </w:r>
      <w:r>
        <w:t>hará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disposiciones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apartado</w:t>
      </w:r>
      <w:r>
        <w:rPr>
          <w:spacing w:val="-10"/>
        </w:rPr>
        <w:t xml:space="preserve"> </w:t>
      </w:r>
      <w:r>
        <w:t>anterior,</w:t>
      </w:r>
      <w:r>
        <w:rPr>
          <w:spacing w:val="-7"/>
        </w:rPr>
        <w:t xml:space="preserve"> </w:t>
      </w:r>
      <w:r>
        <w:t>estando</w:t>
      </w:r>
      <w:r>
        <w:rPr>
          <w:spacing w:val="-8"/>
        </w:rPr>
        <w:t xml:space="preserve"> </w:t>
      </w:r>
      <w:r>
        <w:t>obligado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caso</w:t>
      </w:r>
      <w:r>
        <w:rPr>
          <w:spacing w:val="-5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considerar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conjunto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fachadas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viales</w:t>
      </w:r>
      <w:r>
        <w:rPr>
          <w:spacing w:val="-9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tratara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única</w:t>
      </w:r>
      <w:r>
        <w:rPr>
          <w:spacing w:val="-59"/>
        </w:rPr>
        <w:t xml:space="preserve"> </w:t>
      </w:r>
      <w:r>
        <w:t>fachada</w:t>
      </w:r>
      <w:r>
        <w:rPr>
          <w:spacing w:val="-1"/>
        </w:rPr>
        <w:t xml:space="preserve"> </w:t>
      </w:r>
      <w:r>
        <w:t>desarrollada</w:t>
      </w:r>
      <w:r>
        <w:rPr>
          <w:spacing w:val="2"/>
        </w:rPr>
        <w:t xml:space="preserve"> </w:t>
      </w:r>
      <w:r>
        <w:t>longitudinalmente.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7"/>
        </w:numPr>
        <w:tabs>
          <w:tab w:val="left" w:pos="1104"/>
        </w:tabs>
        <w:ind w:left="1103"/>
      </w:pPr>
      <w:r>
        <w:t>Edificios con frente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vías</w:t>
      </w:r>
      <w:r>
        <w:rPr>
          <w:spacing w:val="-1"/>
        </w:rPr>
        <w:t xml:space="preserve"> </w:t>
      </w:r>
      <w:r>
        <w:t>paralelas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oblicuas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forman</w:t>
      </w:r>
      <w:r>
        <w:rPr>
          <w:spacing w:val="-1"/>
        </w:rPr>
        <w:t xml:space="preserve"> </w:t>
      </w:r>
      <w:r>
        <w:t>esquina: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57"/>
        </w:numPr>
        <w:tabs>
          <w:tab w:val="left" w:pos="1357"/>
        </w:tabs>
        <w:spacing w:line="259" w:lineRule="auto"/>
        <w:ind w:right="130" w:firstLine="0"/>
        <w:jc w:val="both"/>
      </w:pPr>
      <w:r>
        <w:t>La</w:t>
      </w:r>
      <w:r>
        <w:rPr>
          <w:spacing w:val="-11"/>
        </w:rPr>
        <w:t xml:space="preserve"> </w:t>
      </w:r>
      <w:r>
        <w:t>altura</w:t>
      </w:r>
      <w:r>
        <w:rPr>
          <w:spacing w:val="-13"/>
        </w:rPr>
        <w:t xml:space="preserve"> </w:t>
      </w:r>
      <w:r>
        <w:t>máxima</w:t>
      </w:r>
      <w:r>
        <w:rPr>
          <w:spacing w:val="-11"/>
        </w:rPr>
        <w:t xml:space="preserve"> </w:t>
      </w:r>
      <w:r>
        <w:t>permitida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parcela</w:t>
      </w:r>
      <w:r>
        <w:rPr>
          <w:spacing w:val="-9"/>
        </w:rPr>
        <w:t xml:space="preserve"> </w:t>
      </w:r>
      <w:r>
        <w:t>queda</w:t>
      </w:r>
      <w:r>
        <w:rPr>
          <w:spacing w:val="-7"/>
        </w:rPr>
        <w:t xml:space="preserve"> </w:t>
      </w:r>
      <w:r>
        <w:t>definida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línea</w:t>
      </w:r>
      <w:r>
        <w:rPr>
          <w:spacing w:val="-10"/>
        </w:rPr>
        <w:t xml:space="preserve"> </w:t>
      </w:r>
      <w:r>
        <w:t>teórica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resulta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unir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alto</w:t>
      </w:r>
      <w:r>
        <w:rPr>
          <w:spacing w:val="-3"/>
        </w:rPr>
        <w:t xml:space="preserve"> </w:t>
      </w:r>
      <w:r>
        <w:t>permitido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cada una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fachadas opuestas.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1"/>
          <w:numId w:val="57"/>
        </w:numPr>
        <w:tabs>
          <w:tab w:val="left" w:pos="1363"/>
        </w:tabs>
        <w:spacing w:before="94" w:line="259" w:lineRule="auto"/>
        <w:ind w:right="131" w:firstLine="0"/>
        <w:jc w:val="both"/>
      </w:pPr>
      <w:r>
        <w:t>Si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calles se</w:t>
      </w:r>
      <w:r>
        <w:rPr>
          <w:spacing w:val="-3"/>
        </w:rPr>
        <w:t xml:space="preserve"> </w:t>
      </w:r>
      <w:r>
        <w:t>encuentran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distinta</w:t>
      </w:r>
      <w:r>
        <w:rPr>
          <w:spacing w:val="-4"/>
        </w:rPr>
        <w:t xml:space="preserve"> </w:t>
      </w:r>
      <w:r>
        <w:t>cota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 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altura</w:t>
      </w:r>
      <w:r>
        <w:rPr>
          <w:spacing w:val="-3"/>
        </w:rPr>
        <w:t xml:space="preserve"> </w:t>
      </w:r>
      <w:r>
        <w:t>máxima permitida</w:t>
      </w:r>
      <w:r>
        <w:rPr>
          <w:spacing w:val="-59"/>
        </w:rPr>
        <w:t xml:space="preserve"> </w:t>
      </w:r>
      <w:r>
        <w:t>medida en la calle de mayor cota podrá extenderse hacia el interior de la parcela a una</w:t>
      </w:r>
      <w:r>
        <w:rPr>
          <w:spacing w:val="1"/>
        </w:rPr>
        <w:t xml:space="preserve"> </w:t>
      </w:r>
      <w:r>
        <w:t>distancia</w:t>
      </w:r>
      <w:r>
        <w:rPr>
          <w:spacing w:val="-2"/>
        </w:rPr>
        <w:t xml:space="preserve"> </w:t>
      </w:r>
      <w:r>
        <w:t>de: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0B3456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650368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ge">
                  <wp:posOffset>1360805</wp:posOffset>
                </wp:positionV>
                <wp:extent cx="125095" cy="156845"/>
                <wp:effectExtent l="0" t="0" r="0" b="0"/>
                <wp:wrapNone/>
                <wp:docPr id="203595195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555" w:rsidRDefault="00000000">
                            <w:pPr>
                              <w:pStyle w:val="Textoindependiente"/>
                              <w:spacing w:line="247" w:lineRule="exact"/>
                            </w:pP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231.85pt;margin-top:107.15pt;width:9.85pt;height:12.35pt;z-index:-16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" filled="f" stroked="f">
                <v:textbox inset="0,0,0,0">
                  <w:txbxContent>
                    <w:p w:rsidR="00195555" w:rsidRDefault="00000000">
                      <w:pPr>
                        <w:pStyle w:val="Textoindependiente"/>
                        <w:spacing w:line="247" w:lineRule="exact"/>
                      </w:pPr>
                      <w: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650880" behindDoc="1" locked="0" layoutInCell="1" allowOverlap="1">
                <wp:simplePos x="0" y="0"/>
                <wp:positionH relativeFrom="page">
                  <wp:posOffset>3256280</wp:posOffset>
                </wp:positionH>
                <wp:positionV relativeFrom="page">
                  <wp:posOffset>1751965</wp:posOffset>
                </wp:positionV>
                <wp:extent cx="116205" cy="156845"/>
                <wp:effectExtent l="0" t="0" r="0" b="0"/>
                <wp:wrapNone/>
                <wp:docPr id="19322970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555" w:rsidRDefault="00000000">
                            <w:pPr>
                              <w:pStyle w:val="Textoindependiente"/>
                              <w:spacing w:line="247" w:lineRule="exact"/>
                            </w:pPr>
                            <w:r>
                              <w:rPr>
                                <w:spacing w:val="-1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56.4pt;margin-top:137.95pt;width:9.15pt;height:12.35pt;z-index:-166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" filled="f" stroked="f">
                <v:textbox inset="0,0,0,0">
                  <w:txbxContent>
                    <w:p w:rsidR="00195555" w:rsidRDefault="00000000">
                      <w:pPr>
                        <w:pStyle w:val="Textoindependiente"/>
                        <w:spacing w:line="247" w:lineRule="exact"/>
                      </w:pPr>
                      <w:r>
                        <w:rPr>
                          <w:spacing w:val="-1"/>
                        </w:rPr>
                        <w:t>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5555" w:rsidRDefault="00195555">
      <w:pPr>
        <w:pStyle w:val="Textoindependiente"/>
        <w:spacing w:before="8"/>
        <w:rPr>
          <w:sz w:val="26"/>
        </w:rPr>
      </w:pPr>
    </w:p>
    <w:p w:rsidR="00195555" w:rsidRDefault="000B3456">
      <w:pPr>
        <w:pStyle w:val="Textoindependiente"/>
        <w:ind w:left="6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550535" cy="664845"/>
                <wp:effectExtent l="2540" t="1270" r="0" b="635"/>
                <wp:docPr id="198939697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0535" cy="664845"/>
                          <a:chOff x="0" y="0"/>
                          <a:chExt cx="8741" cy="1047"/>
                        </a:xfrm>
                      </wpg:grpSpPr>
                      <pic:pic xmlns:pic="http://schemas.openxmlformats.org/drawingml/2006/picture">
                        <pic:nvPicPr>
                          <pic:cNvPr id="197991937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" y="0"/>
                            <a:ext cx="553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35148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5"/>
                            <a:ext cx="874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14904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7"/>
                            <a:ext cx="3898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34629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528"/>
                            <a:ext cx="442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05770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4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5555" w:rsidRDefault="00000000">
                              <w:pPr>
                                <w:tabs>
                                  <w:tab w:val="left" w:pos="3328"/>
                                </w:tabs>
                                <w:spacing w:line="292" w:lineRule="auto"/>
                                <w:ind w:left="136" w:right="53"/>
                              </w:pPr>
                              <w:r>
                                <w:t>1) 10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m. para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pendientes ≤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10</w:t>
                              </w:r>
                              <w:r>
                                <w:tab/>
                                <w:t>desde el vial superior. Esta dimensión se reducirá para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garantizar que, desde la calle inferior, la altura máxima se extienda a igual o más de 5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metros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hacia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el interior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parcel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33" style="width:437.05pt;height:52.35pt;mso-position-horizontal-relative:char;mso-position-vertical-relative:line" coordsize="8741,1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E/BpOR3HgAAdx4A&#10;ABUAAABkcnMvbWVkaWEvaW1hZ2UzLmpwZWf/2P/gABBKRklGAAEBAQBgAGAAAP/bAEMAAwICAwIC&#10;AwMDAwQDAwQFCAUFBAQFCgcHBggMCgwMCwoLCw0OEhANDhEOCwsQFhARExQVFRUMDxcYFhQYEhQV&#10;FP/bAEMBAwQEBQQFCQUFCRQNCw0UFBQUFBQUFBQUFBQUFBQUFBQUFBQUFBQUFBQUFBQUFBQUFBQU&#10;FBQUFBQUFBQUFBQUFP/AABEIAGMD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4" type="#_x0000_t75" style="position:absolute;left:3192;width:553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">
                  <v:imagedata r:id="rId17" o:title=""/>
                </v:shape>
                <v:shape id="Picture 13" o:spid="_x0000_s1035" type="#_x0000_t75" style="position:absolute;top:235;width:8741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">
                  <v:imagedata r:id="rId18" o:title=""/>
                </v:shape>
                <v:shape id="Picture 12" o:spid="_x0000_s1036" type="#_x0000_t75" style="position:absolute;top:547;width:389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">
                  <v:imagedata r:id="rId19" o:title=""/>
                </v:shape>
                <v:shape id="Picture 11" o:spid="_x0000_s1037" type="#_x0000_t75" style="position:absolute;left:3595;top:528;width:442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">
                  <v:imagedata r:id="rId20" o:title=""/>
                </v:shape>
                <v:shape id="Text Box 10" o:spid="_x0000_s1038" type="#_x0000_t202" style="position:absolute;width:8741;height:1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" filled="f" stroked="f">
                  <v:textbox inset="0,0,0,0">
                    <w:txbxContent>
                      <w:p w:rsidR="00195555" w:rsidRDefault="00000000">
                        <w:pPr>
                          <w:tabs>
                            <w:tab w:val="left" w:pos="3328"/>
                          </w:tabs>
                          <w:spacing w:line="292" w:lineRule="auto"/>
                          <w:ind w:left="136" w:right="53"/>
                        </w:pPr>
                        <w:r>
                          <w:t>1) 10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m. para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pendientes ≤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tab/>
                          <w:t>desde el vial superior. Esta dimensión se reducirá para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garantizar que, desde la calle inferior, la altura máxima se extienda a igual o más de 5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metros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hacia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el interior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parcel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5555" w:rsidRDefault="00000000">
      <w:pPr>
        <w:pStyle w:val="Textoindependiente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1147066</wp:posOffset>
            </wp:positionH>
            <wp:positionV relativeFrom="paragraph">
              <wp:posOffset>111344</wp:posOffset>
            </wp:positionV>
            <wp:extent cx="5601321" cy="2615183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32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2"/>
        <w:rPr>
          <w:sz w:val="24"/>
        </w:rPr>
      </w:pPr>
    </w:p>
    <w:p w:rsidR="00195555" w:rsidRDefault="00000000">
      <w:pPr>
        <w:pStyle w:val="Textoindependiente"/>
        <w:spacing w:before="93" w:line="259" w:lineRule="auto"/>
        <w:ind w:left="1104" w:firstLine="424"/>
      </w:pPr>
      <w:r>
        <w:t>2)</w:t>
      </w:r>
      <w:r>
        <w:rPr>
          <w:spacing w:val="-8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t>máximo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pendientes</w:t>
      </w:r>
      <w:r>
        <w:rPr>
          <w:spacing w:val="-12"/>
        </w:rPr>
        <w:t xml:space="preserve"> </w:t>
      </w:r>
      <w:r>
        <w:t>&gt;</w:t>
      </w:r>
      <w:r>
        <w:rPr>
          <w:spacing w:val="-8"/>
        </w:rPr>
        <w:t xml:space="preserve"> </w:t>
      </w:r>
      <w:r>
        <w:t>10%,</w:t>
      </w:r>
      <w:r>
        <w:rPr>
          <w:spacing w:val="-11"/>
        </w:rPr>
        <w:t xml:space="preserve"> </w:t>
      </w:r>
      <w:r>
        <w:t>garantizando</w:t>
      </w:r>
      <w:r>
        <w:rPr>
          <w:spacing w:val="-10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vial</w:t>
      </w:r>
      <w:r>
        <w:rPr>
          <w:spacing w:val="-10"/>
        </w:rPr>
        <w:t xml:space="preserve"> </w:t>
      </w:r>
      <w:r>
        <w:t>inferior,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altura</w:t>
      </w:r>
      <w:r>
        <w:rPr>
          <w:spacing w:val="-58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extienda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o más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hacia</w:t>
      </w:r>
      <w:r>
        <w:rPr>
          <w:spacing w:val="-2"/>
        </w:rPr>
        <w:t xml:space="preserve"> </w:t>
      </w:r>
      <w:r>
        <w:t>el interior de la</w:t>
      </w:r>
      <w:r>
        <w:rPr>
          <w:spacing w:val="-2"/>
        </w:rPr>
        <w:t xml:space="preserve"> </w:t>
      </w:r>
      <w:r>
        <w:t>parcela</w:t>
      </w:r>
      <w:r>
        <w:rPr>
          <w:color w:val="2D75B5"/>
        </w:rPr>
        <w:t>.</w:t>
      </w: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000000">
      <w:pPr>
        <w:pStyle w:val="Textoindependiente"/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185751</wp:posOffset>
            </wp:positionV>
            <wp:extent cx="5598045" cy="3473196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045" cy="3473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57"/>
        </w:numPr>
        <w:tabs>
          <w:tab w:val="left" w:pos="1104"/>
        </w:tabs>
        <w:spacing w:before="94" w:line="259" w:lineRule="auto"/>
        <w:ind w:right="132" w:firstLine="0"/>
      </w:pPr>
      <w:r>
        <w:t>La</w:t>
      </w:r>
      <w:r>
        <w:rPr>
          <w:spacing w:val="19"/>
        </w:rPr>
        <w:t xml:space="preserve"> </w:t>
      </w:r>
      <w:r>
        <w:t>pendiente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hace</w:t>
      </w:r>
      <w:r>
        <w:rPr>
          <w:spacing w:val="17"/>
        </w:rPr>
        <w:t xml:space="preserve"> </w:t>
      </w:r>
      <w:r>
        <w:t>referencia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medirá</w:t>
      </w:r>
      <w:r>
        <w:rPr>
          <w:spacing w:val="18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línea</w:t>
      </w:r>
      <w:r>
        <w:rPr>
          <w:spacing w:val="19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resulta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unir</w:t>
      </w:r>
      <w:r>
        <w:rPr>
          <w:spacing w:val="16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puntos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cota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en cada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calles</w:t>
      </w:r>
      <w:r>
        <w:rPr>
          <w:spacing w:val="2"/>
        </w:rPr>
        <w:t xml:space="preserve"> </w:t>
      </w:r>
      <w:r>
        <w:t>opuestas.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57"/>
        </w:numPr>
        <w:tabs>
          <w:tab w:val="left" w:pos="1104"/>
        </w:tabs>
        <w:spacing w:line="259" w:lineRule="auto"/>
        <w:ind w:right="131" w:firstLine="0"/>
      </w:pPr>
      <w:r>
        <w:t>En</w:t>
      </w:r>
      <w:r>
        <w:rPr>
          <w:spacing w:val="14"/>
        </w:rPr>
        <w:t xml:space="preserve"> </w:t>
      </w:r>
      <w:r>
        <w:t>cualquier</w:t>
      </w:r>
      <w:r>
        <w:rPr>
          <w:spacing w:val="13"/>
        </w:rPr>
        <w:t xml:space="preserve"> </w:t>
      </w:r>
      <w:r>
        <w:t>caso,</w:t>
      </w:r>
      <w:r>
        <w:rPr>
          <w:spacing w:val="13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extensión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altura</w:t>
      </w:r>
      <w:r>
        <w:rPr>
          <w:spacing w:val="11"/>
        </w:rPr>
        <w:t xml:space="preserve"> </w:t>
      </w:r>
      <w:r>
        <w:t>mayor</w:t>
      </w:r>
      <w:r>
        <w:rPr>
          <w:spacing w:val="15"/>
        </w:rPr>
        <w:t xml:space="preserve"> </w:t>
      </w:r>
      <w:r>
        <w:t>hacia</w:t>
      </w:r>
      <w:r>
        <w:rPr>
          <w:spacing w:val="10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interior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parcela</w:t>
      </w:r>
      <w:r>
        <w:rPr>
          <w:spacing w:val="12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podrá</w:t>
      </w:r>
      <w:r>
        <w:rPr>
          <w:spacing w:val="-58"/>
        </w:rPr>
        <w:t xml:space="preserve"> </w:t>
      </w:r>
      <w:r>
        <w:t>exceder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línea</w:t>
      </w:r>
      <w:r>
        <w:rPr>
          <w:spacing w:val="-3"/>
        </w:rPr>
        <w:t xml:space="preserve"> </w:t>
      </w:r>
      <w:r>
        <w:t>media definida entre</w:t>
      </w:r>
      <w:r>
        <w:rPr>
          <w:spacing w:val="-1"/>
        </w:rPr>
        <w:t xml:space="preserve"> </w:t>
      </w:r>
      <w:r>
        <w:t>alineaciones opuestas.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7"/>
        </w:numPr>
        <w:tabs>
          <w:tab w:val="left" w:pos="1104"/>
        </w:tabs>
        <w:spacing w:line="259" w:lineRule="auto"/>
        <w:ind w:right="131" w:firstLine="0"/>
      </w:pPr>
      <w:r>
        <w:t>El</w:t>
      </w:r>
      <w:r>
        <w:rPr>
          <w:spacing w:val="8"/>
        </w:rPr>
        <w:t xml:space="preserve"> </w:t>
      </w:r>
      <w:r>
        <w:t>fondo</w:t>
      </w:r>
      <w:r>
        <w:rPr>
          <w:spacing w:val="6"/>
        </w:rPr>
        <w:t xml:space="preserve"> </w:t>
      </w:r>
      <w:r>
        <w:t>mínimo</w:t>
      </w:r>
      <w:r>
        <w:rPr>
          <w:spacing w:val="7"/>
        </w:rPr>
        <w:t xml:space="preserve"> </w:t>
      </w:r>
      <w:r>
        <w:t>edificable</w:t>
      </w:r>
      <w:r>
        <w:rPr>
          <w:spacing w:val="11"/>
        </w:rPr>
        <w:t xml:space="preserve"> </w:t>
      </w:r>
      <w:r>
        <w:t>hasta</w:t>
      </w:r>
      <w:r>
        <w:rPr>
          <w:spacing w:val="10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aplicará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cota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referencia</w:t>
      </w:r>
      <w:r>
        <w:rPr>
          <w:spacing w:val="8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frente</w:t>
      </w:r>
      <w:r>
        <w:rPr>
          <w:spacing w:val="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cota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metros.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</w:pPr>
      <w:r>
        <w:t>Artículo 50.-</w:t>
      </w:r>
      <w:r>
        <w:rPr>
          <w:spacing w:val="1"/>
        </w:rPr>
        <w:t xml:space="preserve"> </w:t>
      </w:r>
      <w:r>
        <w:t>Medición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exentos</w:t>
      </w:r>
    </w:p>
    <w:p w:rsidR="00195555" w:rsidRDefault="00000000">
      <w:pPr>
        <w:pStyle w:val="Textoindependiente"/>
        <w:spacing w:before="141"/>
        <w:ind w:left="821"/>
      </w:pPr>
      <w:r>
        <w:t>1.</w:t>
      </w:r>
      <w:r>
        <w:rPr>
          <w:spacing w:val="36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aquellos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alinean a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estando</w:t>
      </w:r>
      <w:r>
        <w:rPr>
          <w:spacing w:val="-2"/>
        </w:rPr>
        <w:t xml:space="preserve"> </w:t>
      </w:r>
      <w:r>
        <w:t>emplazados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interior de</w:t>
      </w:r>
      <w:r>
        <w:rPr>
          <w:spacing w:val="-2"/>
        </w:rPr>
        <w:t xml:space="preserve"> </w:t>
      </w:r>
      <w:r>
        <w:t>parcela.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Textoindependiente"/>
        <w:spacing w:line="259" w:lineRule="auto"/>
        <w:ind w:left="821"/>
      </w:pPr>
      <w:r>
        <w:t>La</w:t>
      </w:r>
      <w:r>
        <w:rPr>
          <w:spacing w:val="11"/>
        </w:rPr>
        <w:t xml:space="preserve"> </w:t>
      </w:r>
      <w:r>
        <w:t>medición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alturas</w:t>
      </w:r>
      <w:r>
        <w:rPr>
          <w:spacing w:val="8"/>
        </w:rPr>
        <w:t xml:space="preserve"> </w:t>
      </w:r>
      <w:r>
        <w:t>máximas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edificaciones</w:t>
      </w:r>
      <w:r>
        <w:rPr>
          <w:spacing w:val="11"/>
        </w:rPr>
        <w:t xml:space="preserve"> </w:t>
      </w:r>
      <w:r>
        <w:t>exentas</w:t>
      </w:r>
      <w:r>
        <w:rPr>
          <w:spacing w:val="10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determinará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función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pendiente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terreno: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1104" w:right="129"/>
        <w:jc w:val="both"/>
      </w:pPr>
      <w:r>
        <w:t>Para pendientes no superiores al 30%, se tomará como cota de referencia la rasante</w:t>
      </w:r>
      <w:r>
        <w:rPr>
          <w:spacing w:val="1"/>
        </w:rPr>
        <w:t xml:space="preserve"> </w:t>
      </w:r>
      <w:r>
        <w:t>interior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parcela,</w:t>
      </w:r>
      <w:r>
        <w:rPr>
          <w:spacing w:val="-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tolerancia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±</w:t>
      </w:r>
      <w:r>
        <w:rPr>
          <w:spacing w:val="-6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metro</w:t>
      </w:r>
      <w:r>
        <w:rPr>
          <w:spacing w:val="-8"/>
        </w:rPr>
        <w:t xml:space="preserve"> </w:t>
      </w:r>
      <w:r>
        <w:t>respecto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cota</w:t>
      </w:r>
      <w:r>
        <w:rPr>
          <w:spacing w:val="-6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terreno</w:t>
      </w:r>
      <w:r>
        <w:rPr>
          <w:spacing w:val="-58"/>
        </w:rPr>
        <w:t xml:space="preserve"> </w:t>
      </w:r>
      <w:r>
        <w:t>en todos los puntos medios de las fachadas. En consecuencia, la vivienda y el espacio</w:t>
      </w:r>
      <w:r>
        <w:rPr>
          <w:spacing w:val="1"/>
        </w:rPr>
        <w:t xml:space="preserve"> </w:t>
      </w:r>
      <w:r>
        <w:t>libre de la parcela se fraccionarán en el número conveniente de partes, de profundidad</w:t>
      </w:r>
      <w:r>
        <w:rPr>
          <w:spacing w:val="1"/>
        </w:rPr>
        <w:t xml:space="preserve"> </w:t>
      </w:r>
      <w:r>
        <w:t>no inferior a 3 metros, para evitar que aparezcan muros de contención de altura superior</w:t>
      </w:r>
      <w:r>
        <w:rPr>
          <w:spacing w:val="-59"/>
        </w:rPr>
        <w:t xml:space="preserve"> </w:t>
      </w:r>
      <w:r>
        <w:t>a 2,50 metros en el interior de cada parcela y de 3 metros en el límite de parcelas</w:t>
      </w:r>
      <w:r>
        <w:rPr>
          <w:spacing w:val="1"/>
        </w:rPr>
        <w:t xml:space="preserve"> </w:t>
      </w:r>
      <w:r>
        <w:t>diferentes.</w:t>
      </w:r>
    </w:p>
    <w:p w:rsidR="00195555" w:rsidRDefault="00195555">
      <w:pPr>
        <w:pStyle w:val="Textoindependiente"/>
        <w:rPr>
          <w:sz w:val="20"/>
        </w:rPr>
      </w:pPr>
    </w:p>
    <w:p w:rsidR="00195555" w:rsidRDefault="00000000">
      <w:pPr>
        <w:pStyle w:val="Textoindependiente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1429512</wp:posOffset>
            </wp:positionH>
            <wp:positionV relativeFrom="paragraph">
              <wp:posOffset>143736</wp:posOffset>
            </wp:positionV>
            <wp:extent cx="5266943" cy="2785872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3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4907176</wp:posOffset>
            </wp:positionH>
            <wp:positionV relativeFrom="paragraph">
              <wp:posOffset>3127687</wp:posOffset>
            </wp:positionV>
            <wp:extent cx="1232680" cy="201168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68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195555">
      <w:pPr>
        <w:pStyle w:val="Textoindependiente"/>
        <w:spacing w:before="1"/>
        <w:rPr>
          <w:sz w:val="31"/>
        </w:rPr>
      </w:pPr>
    </w:p>
    <w:p w:rsidR="00195555" w:rsidRDefault="00000000">
      <w:pPr>
        <w:pStyle w:val="Textoindependiente"/>
        <w:spacing w:line="259" w:lineRule="auto"/>
        <w:ind w:left="1104" w:right="129"/>
        <w:jc w:val="both"/>
      </w:pPr>
      <w:r>
        <w:t>Para</w:t>
      </w:r>
      <w:r>
        <w:rPr>
          <w:spacing w:val="-7"/>
        </w:rPr>
        <w:t xml:space="preserve"> </w:t>
      </w:r>
      <w:r>
        <w:t>pendientes</w:t>
      </w:r>
      <w:r>
        <w:rPr>
          <w:spacing w:val="-7"/>
        </w:rPr>
        <w:t xml:space="preserve"> </w:t>
      </w:r>
      <w:r>
        <w:t>superiores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30%,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tomará</w:t>
      </w:r>
      <w:r>
        <w:rPr>
          <w:spacing w:val="-4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cota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referencia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rasante</w:t>
      </w:r>
      <w:r>
        <w:rPr>
          <w:spacing w:val="-7"/>
        </w:rPr>
        <w:t xml:space="preserve"> </w:t>
      </w:r>
      <w:r>
        <w:t>interior</w:t>
      </w:r>
      <w:r>
        <w:rPr>
          <w:spacing w:val="-59"/>
        </w:rPr>
        <w:t xml:space="preserve"> </w:t>
      </w:r>
      <w:r>
        <w:t>de parcela, con una tolerancia de ± 1 metro respecto de la cota natural del terreno en</w:t>
      </w:r>
      <w:r>
        <w:rPr>
          <w:spacing w:val="1"/>
        </w:rPr>
        <w:t xml:space="preserve"> </w:t>
      </w:r>
      <w:r>
        <w:t>todos los puntos medios de las fachadas. En consecuencia, la vivienda y el espacio libre</w:t>
      </w:r>
      <w:r>
        <w:rPr>
          <w:spacing w:val="-5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parcela,</w:t>
      </w:r>
      <w:r>
        <w:rPr>
          <w:spacing w:val="24"/>
        </w:rPr>
        <w:t xml:space="preserve"> </w:t>
      </w:r>
      <w:r>
        <w:t>se</w:t>
      </w:r>
      <w:r>
        <w:rPr>
          <w:spacing w:val="18"/>
        </w:rPr>
        <w:t xml:space="preserve"> </w:t>
      </w:r>
      <w:r>
        <w:t>fraccionarán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número</w:t>
      </w:r>
      <w:r>
        <w:rPr>
          <w:spacing w:val="19"/>
        </w:rPr>
        <w:t xml:space="preserve"> </w:t>
      </w:r>
      <w:r>
        <w:t>conveniente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partes,</w:t>
      </w:r>
      <w:r>
        <w:rPr>
          <w:spacing w:val="24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profundidad</w:t>
      </w:r>
      <w:r>
        <w:rPr>
          <w:spacing w:val="21"/>
        </w:rPr>
        <w:t xml:space="preserve"> </w:t>
      </w:r>
      <w:r>
        <w:t>no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1104"/>
      </w:pPr>
      <w:r>
        <w:t>inferior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metros,</w:t>
      </w:r>
      <w:r>
        <w:rPr>
          <w:spacing w:val="1"/>
        </w:rPr>
        <w:t xml:space="preserve"> </w:t>
      </w:r>
      <w:r>
        <w:t>para evitar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aparezcan muros de</w:t>
      </w:r>
      <w:r>
        <w:rPr>
          <w:spacing w:val="1"/>
        </w:rPr>
        <w:t xml:space="preserve"> </w:t>
      </w:r>
      <w:r>
        <w:t>contención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altura</w:t>
      </w:r>
      <w:r>
        <w:rPr>
          <w:spacing w:val="-59"/>
        </w:rPr>
        <w:t xml:space="preserve"> </w:t>
      </w:r>
      <w:r>
        <w:t>superior a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metros</w:t>
      </w:r>
      <w:r>
        <w:rPr>
          <w:color w:val="2D75B5"/>
        </w:rPr>
        <w:t>.</w:t>
      </w:r>
    </w:p>
    <w:p w:rsidR="00195555" w:rsidRDefault="00195555">
      <w:pPr>
        <w:pStyle w:val="Textoindependiente"/>
        <w:rPr>
          <w:sz w:val="20"/>
        </w:rPr>
      </w:pPr>
    </w:p>
    <w:p w:rsidR="00195555" w:rsidRDefault="00000000">
      <w:pPr>
        <w:pStyle w:val="Textoindependiente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1124711</wp:posOffset>
            </wp:positionH>
            <wp:positionV relativeFrom="paragraph">
              <wp:posOffset>124155</wp:posOffset>
            </wp:positionV>
            <wp:extent cx="5510784" cy="2974848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84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5336007</wp:posOffset>
            </wp:positionH>
            <wp:positionV relativeFrom="paragraph">
              <wp:posOffset>3351737</wp:posOffset>
            </wp:positionV>
            <wp:extent cx="867638" cy="167639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3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pStyle w:val="Textoindependiente"/>
        <w:spacing w:before="8"/>
        <w:rPr>
          <w:sz w:val="28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7"/>
        <w:rPr>
          <w:sz w:val="33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2"/>
        </w:rPr>
        <w:t xml:space="preserve"> </w:t>
      </w:r>
      <w:r>
        <w:t>51.-</w:t>
      </w:r>
      <w:r>
        <w:rPr>
          <w:spacing w:val="-1"/>
        </w:rPr>
        <w:t xml:space="preserve"> </w:t>
      </w:r>
      <w:r>
        <w:t>Construcciones</w:t>
      </w:r>
      <w:r>
        <w:rPr>
          <w:spacing w:val="-1"/>
        </w:rPr>
        <w:t xml:space="preserve"> </w:t>
      </w:r>
      <w:r>
        <w:t>auxiliares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cubierta</w:t>
      </w:r>
    </w:p>
    <w:p w:rsidR="00195555" w:rsidRDefault="00000000">
      <w:pPr>
        <w:pStyle w:val="Textoindependiente"/>
        <w:spacing w:before="138" w:line="259" w:lineRule="auto"/>
        <w:ind w:left="821" w:right="129"/>
        <w:jc w:val="both"/>
      </w:pPr>
      <w:r>
        <w:t>Se</w:t>
      </w:r>
      <w:r>
        <w:rPr>
          <w:spacing w:val="-9"/>
        </w:rPr>
        <w:t xml:space="preserve"> </w:t>
      </w:r>
      <w:r>
        <w:t>consideran</w:t>
      </w:r>
      <w:r>
        <w:rPr>
          <w:spacing w:val="-10"/>
        </w:rPr>
        <w:t xml:space="preserve"> </w:t>
      </w:r>
      <w:r>
        <w:t>construcciones</w:t>
      </w:r>
      <w:r>
        <w:rPr>
          <w:spacing w:val="-8"/>
        </w:rPr>
        <w:t xml:space="preserve"> </w:t>
      </w:r>
      <w:r>
        <w:t>auxiliares</w:t>
      </w:r>
      <w:r>
        <w:rPr>
          <w:spacing w:val="-11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aquellas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servicio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edificio</w:t>
      </w:r>
      <w:r>
        <w:rPr>
          <w:spacing w:val="-8"/>
        </w:rPr>
        <w:t xml:space="preserve"> </w:t>
      </w:r>
      <w:r>
        <w:t>principal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por su uso o función podrán estar situadas en la cubierta del edificio tales como escaleras</w:t>
      </w:r>
      <w:r>
        <w:rPr>
          <w:spacing w:val="1"/>
        </w:rPr>
        <w:t xml:space="preserve"> </w:t>
      </w:r>
      <w:r>
        <w:t>comunes del edificio, ascensores, instalaciones de telecomunicaciones o energía solar,</w:t>
      </w:r>
      <w:r>
        <w:rPr>
          <w:spacing w:val="1"/>
        </w:rPr>
        <w:t xml:space="preserve"> </w:t>
      </w:r>
      <w:r>
        <w:t>etc…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1"/>
        </w:rPr>
        <w:t xml:space="preserve"> </w:t>
      </w:r>
      <w:r>
        <w:t>52.-</w:t>
      </w:r>
      <w:r>
        <w:rPr>
          <w:spacing w:val="-1"/>
        </w:rPr>
        <w:t xml:space="preserve"> </w:t>
      </w:r>
      <w:r>
        <w:t>Construcciones permitidas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altura</w:t>
      </w:r>
      <w:r>
        <w:rPr>
          <w:spacing w:val="-2"/>
        </w:rPr>
        <w:t xml:space="preserve"> </w:t>
      </w:r>
      <w:r>
        <w:t>máxima</w:t>
      </w:r>
    </w:p>
    <w:p w:rsidR="00195555" w:rsidRDefault="00000000">
      <w:pPr>
        <w:pStyle w:val="Textoindependiente"/>
        <w:spacing w:before="140" w:line="259" w:lineRule="auto"/>
        <w:ind w:left="821" w:right="131"/>
        <w:jc w:val="both"/>
      </w:pPr>
      <w:r>
        <w:t>El Plan General, o en su caso los planeamientos de desarrollo, deberán establecer para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zona de ordenación la</w:t>
      </w:r>
      <w:r>
        <w:rPr>
          <w:spacing w:val="1"/>
        </w:rPr>
        <w:t xml:space="preserve"> </w:t>
      </w:r>
      <w:r>
        <w:t>altura</w:t>
      </w:r>
      <w:r>
        <w:rPr>
          <w:spacing w:val="-7"/>
        </w:rPr>
        <w:t xml:space="preserve"> </w:t>
      </w:r>
      <w:r>
        <w:t>máxima</w:t>
      </w:r>
      <w:r>
        <w:rPr>
          <w:spacing w:val="-4"/>
        </w:rPr>
        <w:t xml:space="preserve"> </w:t>
      </w:r>
      <w:r>
        <w:t>permitida.</w:t>
      </w:r>
      <w:r>
        <w:rPr>
          <w:spacing w:val="2"/>
        </w:rPr>
        <w:t xml:space="preserve"> </w:t>
      </w:r>
      <w:r>
        <w:t>Sobre dicha</w:t>
      </w:r>
      <w:r>
        <w:rPr>
          <w:spacing w:val="-1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solo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permitirá:</w:t>
      </w:r>
    </w:p>
    <w:p w:rsidR="00195555" w:rsidRDefault="00195555">
      <w:pPr>
        <w:pStyle w:val="Textoindependiente"/>
        <w:rPr>
          <w:sz w:val="21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104"/>
        </w:tabs>
        <w:spacing w:line="256" w:lineRule="auto"/>
        <w:ind w:right="131" w:firstLine="0"/>
        <w:jc w:val="both"/>
      </w:pPr>
      <w:r>
        <w:t>Los antepechos de protección de cubiertas planas</w:t>
      </w:r>
      <w:r>
        <w:rPr>
          <w:spacing w:val="1"/>
        </w:rPr>
        <w:t xml:space="preserve"> </w:t>
      </w:r>
      <w:r>
        <w:t>e inclinadas,</w:t>
      </w:r>
      <w:r>
        <w:rPr>
          <w:spacing w:val="1"/>
        </w:rPr>
        <w:t xml:space="preserve"> </w:t>
      </w:r>
      <w:r>
        <w:t>y patios interiores,</w:t>
      </w:r>
      <w:r>
        <w:rPr>
          <w:spacing w:val="1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sobrepasen la altura</w:t>
      </w:r>
      <w:r>
        <w:rPr>
          <w:spacing w:val="-3"/>
        </w:rPr>
        <w:t xml:space="preserve"> </w:t>
      </w:r>
      <w:r>
        <w:t>máxima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metro</w:t>
      </w:r>
      <w:r>
        <w:rPr>
          <w:spacing w:val="-5"/>
        </w:rPr>
        <w:t xml:space="preserve"> </w:t>
      </w:r>
      <w:r>
        <w:t>diez</w:t>
      </w:r>
      <w:r>
        <w:rPr>
          <w:spacing w:val="2"/>
        </w:rPr>
        <w:t xml:space="preserve"> </w:t>
      </w:r>
      <w:r>
        <w:t>centímetros</w:t>
      </w:r>
      <w:r>
        <w:rPr>
          <w:spacing w:val="1"/>
        </w:rPr>
        <w:t xml:space="preserve"> </w:t>
      </w:r>
      <w:r>
        <w:t>(1,10</w:t>
      </w:r>
      <w:r>
        <w:rPr>
          <w:spacing w:val="-3"/>
        </w:rPr>
        <w:t xml:space="preserve"> </w:t>
      </w:r>
      <w:r>
        <w:t>m).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104"/>
        </w:tabs>
        <w:spacing w:line="259" w:lineRule="auto"/>
        <w:ind w:right="132" w:firstLine="0"/>
        <w:jc w:val="both"/>
      </w:pP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cajas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escaleras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ascensores,</w:t>
      </w:r>
      <w:r>
        <w:rPr>
          <w:spacing w:val="-13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podrán</w:t>
      </w:r>
      <w:r>
        <w:rPr>
          <w:spacing w:val="-15"/>
        </w:rPr>
        <w:t xml:space="preserve"> </w:t>
      </w:r>
      <w:r>
        <w:t>rebasar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altura</w:t>
      </w:r>
      <w:r>
        <w:rPr>
          <w:spacing w:val="-17"/>
        </w:rPr>
        <w:t xml:space="preserve"> </w:t>
      </w:r>
      <w:r>
        <w:t>máxima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metros</w:t>
      </w:r>
      <w:r>
        <w:rPr>
          <w:spacing w:val="-59"/>
        </w:rPr>
        <w:t xml:space="preserve"> </w:t>
      </w:r>
      <w:r>
        <w:t>ochenta centímetros (2,80 m) medidos sobre el nivel de piso acabado de la azotea. Se</w:t>
      </w:r>
      <w:r>
        <w:rPr>
          <w:spacing w:val="1"/>
        </w:rPr>
        <w:t xml:space="preserve"> </w:t>
      </w:r>
      <w:r>
        <w:t>excluye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última</w:t>
      </w:r>
      <w:r>
        <w:rPr>
          <w:spacing w:val="-2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los cuartos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máquina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ascensores.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104"/>
        </w:tabs>
        <w:spacing w:line="259" w:lineRule="auto"/>
        <w:ind w:right="130" w:firstLine="0"/>
        <w:jc w:val="both"/>
      </w:pPr>
      <w:r>
        <w:t>Los depósitos y otras instalaciones, no podrán rebasar un plano de 45° trazado sobre la</w:t>
      </w:r>
      <w:r>
        <w:rPr>
          <w:spacing w:val="1"/>
        </w:rPr>
        <w:t xml:space="preserve"> </w:t>
      </w:r>
      <w:r>
        <w:t>línea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cornisa</w:t>
      </w:r>
      <w:r>
        <w:rPr>
          <w:spacing w:val="16"/>
        </w:rPr>
        <w:t xml:space="preserve"> </w:t>
      </w:r>
      <w:r>
        <w:t>(línea</w:t>
      </w:r>
      <w:r>
        <w:rPr>
          <w:spacing w:val="18"/>
        </w:rPr>
        <w:t xml:space="preserve"> </w:t>
      </w:r>
      <w:r>
        <w:t>intersección</w:t>
      </w:r>
      <w:r>
        <w:rPr>
          <w:spacing w:val="22"/>
        </w:rPr>
        <w:t xml:space="preserve"> </w:t>
      </w:r>
      <w:r>
        <w:t>del</w:t>
      </w:r>
      <w:r>
        <w:rPr>
          <w:spacing w:val="20"/>
        </w:rPr>
        <w:t xml:space="preserve"> </w:t>
      </w:r>
      <w:r>
        <w:t>plano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fachada</w:t>
      </w:r>
      <w:r>
        <w:rPr>
          <w:spacing w:val="22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piso</w:t>
      </w:r>
      <w:r>
        <w:rPr>
          <w:spacing w:val="20"/>
        </w:rPr>
        <w:t xml:space="preserve"> </w:t>
      </w:r>
      <w:r>
        <w:t>acabado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forjado</w:t>
      </w:r>
      <w:r>
        <w:rPr>
          <w:spacing w:val="18"/>
        </w:rPr>
        <w:t xml:space="preserve"> </w:t>
      </w:r>
      <w:r>
        <w:t>de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 w:right="129"/>
        <w:jc w:val="both"/>
      </w:pPr>
      <w:r>
        <w:t>techo) y una altura máxima de dos metros ochenta centímetros (2,80 m) medidos sobre el</w:t>
      </w:r>
      <w:r>
        <w:rPr>
          <w:spacing w:val="1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piso</w:t>
      </w:r>
      <w:r>
        <w:rPr>
          <w:spacing w:val="-5"/>
        </w:rPr>
        <w:t xml:space="preserve"> </w:t>
      </w:r>
      <w:r>
        <w:t>acabado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azotea.</w:t>
      </w:r>
      <w:r>
        <w:rPr>
          <w:spacing w:val="-3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elementos</w:t>
      </w:r>
      <w:r>
        <w:rPr>
          <w:spacing w:val="-1"/>
        </w:rPr>
        <w:t xml:space="preserve"> </w:t>
      </w:r>
      <w:r>
        <w:t>deberán</w:t>
      </w:r>
      <w:r>
        <w:rPr>
          <w:spacing w:val="-4"/>
        </w:rPr>
        <w:t xml:space="preserve"> </w:t>
      </w:r>
      <w:r>
        <w:t>disponerse</w:t>
      </w:r>
      <w:r>
        <w:rPr>
          <w:spacing w:val="-3"/>
        </w:rPr>
        <w:t xml:space="preserve"> </w:t>
      </w:r>
      <w:r>
        <w:t>agrupados,</w:t>
      </w:r>
      <w:r>
        <w:rPr>
          <w:spacing w:val="-5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quedar</w:t>
      </w:r>
      <w:r>
        <w:rPr>
          <w:spacing w:val="1"/>
        </w:rPr>
        <w:t xml:space="preserve"> </w:t>
      </w:r>
      <w:r>
        <w:t>vistos,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obligatorio</w:t>
      </w:r>
      <w:r>
        <w:rPr>
          <w:spacing w:val="1"/>
        </w:rPr>
        <w:t xml:space="preserve"> </w:t>
      </w:r>
      <w:r>
        <w:t>darle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arquitectónico</w:t>
      </w:r>
      <w:r>
        <w:rPr>
          <w:spacing w:val="-5"/>
        </w:rPr>
        <w:t xml:space="preserve"> </w:t>
      </w:r>
      <w:r>
        <w:t>adecuado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integración</w:t>
      </w:r>
      <w:r>
        <w:rPr>
          <w:spacing w:val="-2"/>
        </w:rPr>
        <w:t xml:space="preserve"> </w:t>
      </w:r>
      <w:r>
        <w:t>en el volumen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edificio.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104"/>
        </w:tabs>
        <w:spacing w:line="259" w:lineRule="auto"/>
        <w:ind w:right="129" w:firstLine="0"/>
        <w:jc w:val="both"/>
      </w:pPr>
      <w:r>
        <w:t>Las chimeneas de ventilación o evacuación de humos, con la altura que en orden a su</w:t>
      </w:r>
      <w:r>
        <w:rPr>
          <w:spacing w:val="1"/>
        </w:rPr>
        <w:t xml:space="preserve"> </w:t>
      </w:r>
      <w:r>
        <w:t>correcto</w:t>
      </w:r>
      <w:r>
        <w:rPr>
          <w:spacing w:val="1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determinen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normativas</w:t>
      </w:r>
      <w:r>
        <w:rPr>
          <w:spacing w:val="1"/>
        </w:rPr>
        <w:t xml:space="preserve"> </w:t>
      </w:r>
      <w:r>
        <w:t>sectoriales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ambiental</w:t>
      </w:r>
      <w:r>
        <w:rPr>
          <w:spacing w:val="-3"/>
        </w:rPr>
        <w:t xml:space="preserve"> </w:t>
      </w:r>
      <w:r>
        <w:t>y en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defecto</w:t>
      </w:r>
      <w:r>
        <w:rPr>
          <w:spacing w:val="2"/>
        </w:rPr>
        <w:t xml:space="preserve"> </w:t>
      </w:r>
      <w:r>
        <w:t>el buen</w:t>
      </w:r>
      <w:r>
        <w:rPr>
          <w:spacing w:val="-1"/>
        </w:rPr>
        <w:t xml:space="preserve"> </w:t>
      </w:r>
      <w:r>
        <w:t>hacer constructivo.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057"/>
        </w:tabs>
        <w:spacing w:line="259" w:lineRule="auto"/>
        <w:ind w:left="1104" w:right="129" w:hanging="284"/>
        <w:jc w:val="both"/>
      </w:pPr>
      <w:r>
        <w:t>La colocación de aparatos de aire acondicionados y sus conductos, siempre y cuando no</w:t>
      </w:r>
      <w:r>
        <w:rPr>
          <w:spacing w:val="-59"/>
        </w:rPr>
        <w:t xml:space="preserve"> </w:t>
      </w:r>
      <w:r>
        <w:t>dañen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paredes</w:t>
      </w:r>
      <w:r>
        <w:rPr>
          <w:spacing w:val="-1"/>
        </w:rPr>
        <w:t xml:space="preserve"> </w:t>
      </w:r>
      <w:r>
        <w:t>singulares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edificio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irán</w:t>
      </w:r>
      <w:r>
        <w:rPr>
          <w:spacing w:val="-3"/>
        </w:rPr>
        <w:t xml:space="preserve"> </w:t>
      </w:r>
      <w:r>
        <w:t>fijados, ni</w:t>
      </w:r>
      <w:r>
        <w:rPr>
          <w:spacing w:val="-3"/>
        </w:rPr>
        <w:t xml:space="preserve"> </w:t>
      </w:r>
      <w:r>
        <w:t>sean</w:t>
      </w:r>
      <w:r>
        <w:rPr>
          <w:spacing w:val="-58"/>
        </w:rPr>
        <w:t xml:space="preserve"> </w:t>
      </w:r>
      <w:r>
        <w:rPr>
          <w:spacing w:val="-1"/>
        </w:rPr>
        <w:t>visibles</w:t>
      </w:r>
      <w:r>
        <w:rPr>
          <w:spacing w:val="-13"/>
        </w:rPr>
        <w:t xml:space="preserve"> </w:t>
      </w:r>
      <w:r>
        <w:rPr>
          <w:spacing w:val="-1"/>
        </w:rPr>
        <w:t>desde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espacios</w:t>
      </w:r>
      <w:r>
        <w:rPr>
          <w:spacing w:val="-13"/>
        </w:rPr>
        <w:t xml:space="preserve"> </w:t>
      </w:r>
      <w:r>
        <w:t>públicos</w:t>
      </w:r>
      <w:r>
        <w:rPr>
          <w:spacing w:val="-13"/>
        </w:rPr>
        <w:t xml:space="preserve"> </w:t>
      </w:r>
      <w:r>
        <w:t>inmediatos,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cuyo</w:t>
      </w:r>
      <w:r>
        <w:rPr>
          <w:spacing w:val="-17"/>
        </w:rPr>
        <w:t xml:space="preserve"> </w:t>
      </w:r>
      <w:r>
        <w:t>caso</w:t>
      </w:r>
      <w:r>
        <w:rPr>
          <w:spacing w:val="-17"/>
        </w:rPr>
        <w:t xml:space="preserve"> </w:t>
      </w:r>
      <w:r>
        <w:t>han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ocultos</w:t>
      </w:r>
      <w:r>
        <w:rPr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vistas</w:t>
      </w:r>
      <w:r>
        <w:rPr>
          <w:spacing w:val="-59"/>
        </w:rPr>
        <w:t xml:space="preserve"> </w:t>
      </w:r>
      <w:r>
        <w:t>mediante elementos específicos diseñados a partir de un proyecto unitario del conjunto.</w:t>
      </w:r>
      <w:r>
        <w:rPr>
          <w:spacing w:val="1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proyectos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construcción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edificios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terciario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turístico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nueva</w:t>
      </w:r>
      <w:r>
        <w:rPr>
          <w:spacing w:val="-3"/>
        </w:rPr>
        <w:t xml:space="preserve"> </w:t>
      </w:r>
      <w:r>
        <w:t>planta,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remodelación o de rehabilitación integral tienen que prever una reserva de espacio para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elementos,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tratamiento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protección,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individuales</w:t>
      </w:r>
      <w:r>
        <w:rPr>
          <w:spacing w:val="2"/>
        </w:rPr>
        <w:t xml:space="preserve"> </w:t>
      </w:r>
      <w:r>
        <w:t>de climatización.</w:t>
      </w:r>
    </w:p>
    <w:p w:rsidR="00195555" w:rsidRDefault="00195555">
      <w:pPr>
        <w:pStyle w:val="Textoindependiente"/>
        <w:spacing w:before="5"/>
        <w:rPr>
          <w:sz w:val="20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055"/>
        </w:tabs>
        <w:spacing w:line="259" w:lineRule="auto"/>
        <w:ind w:left="1104" w:right="130" w:hanging="284"/>
        <w:jc w:val="both"/>
      </w:pPr>
      <w:r>
        <w:rPr>
          <w:rFonts w:ascii="Calibri" w:hAnsi="Calibri"/>
        </w:rPr>
        <w:t>L</w:t>
      </w:r>
      <w:r>
        <w:t>a</w:t>
      </w:r>
      <w:r>
        <w:rPr>
          <w:spacing w:val="-5"/>
        </w:rPr>
        <w:t xml:space="preserve"> </w:t>
      </w:r>
      <w:r>
        <w:t>colocación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antena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TV,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radio</w:t>
      </w:r>
      <w:r>
        <w:rPr>
          <w:spacing w:val="-6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comunicación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azotea</w:t>
      </w:r>
      <w:r>
        <w:rPr>
          <w:spacing w:val="-7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cubierta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edificio,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fijará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elementos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partes</w:t>
      </w:r>
      <w:r>
        <w:rPr>
          <w:spacing w:val="-10"/>
        </w:rPr>
        <w:t xml:space="preserve"> </w:t>
      </w:r>
      <w:r>
        <w:t>singulares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mismo</w:t>
      </w:r>
      <w:r>
        <w:rPr>
          <w:spacing w:val="-13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será</w:t>
      </w:r>
      <w:r>
        <w:rPr>
          <w:spacing w:val="-59"/>
        </w:rPr>
        <w:t xml:space="preserve"> </w:t>
      </w:r>
      <w:r>
        <w:t>lo menos visible posible desde los espacios públicos inmediatos, sin perjuicio de los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 normativas sectoriales de</w:t>
      </w:r>
      <w:r>
        <w:rPr>
          <w:spacing w:val="-2"/>
        </w:rPr>
        <w:t xml:space="preserve"> </w:t>
      </w:r>
      <w:r>
        <w:t>aplicación.</w:t>
      </w:r>
    </w:p>
    <w:p w:rsidR="00195555" w:rsidRDefault="00195555">
      <w:pPr>
        <w:pStyle w:val="Textoindependiente"/>
        <w:spacing w:before="1"/>
        <w:rPr>
          <w:sz w:val="21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167"/>
        </w:tabs>
        <w:spacing w:line="259" w:lineRule="auto"/>
        <w:ind w:left="1104" w:right="129" w:hanging="284"/>
        <w:jc w:val="both"/>
      </w:pPr>
      <w:r>
        <w:tab/>
        <w:t>Los elementos captadores de energías renovables térmicas, fotovoltaicas y cualquier</w:t>
      </w:r>
      <w:r>
        <w:rPr>
          <w:spacing w:val="1"/>
        </w:rPr>
        <w:t xml:space="preserve"> </w:t>
      </w:r>
      <w:r>
        <w:t>índole que pudiera surgir. Se instalarán, en la medida de lo posible, ocultos de vistas</w:t>
      </w:r>
      <w:r>
        <w:rPr>
          <w:spacing w:val="1"/>
        </w:rPr>
        <w:t xml:space="preserve"> </w:t>
      </w:r>
      <w:r>
        <w:t>desde espacios públicos y ocupando una superficie que quede bajo un ángulo de 45º</w:t>
      </w:r>
      <w:r>
        <w:rPr>
          <w:spacing w:val="1"/>
        </w:rPr>
        <w:t xml:space="preserve"> </w:t>
      </w:r>
      <w:r>
        <w:t>trazado sobre la línea de</w:t>
      </w:r>
      <w:r>
        <w:rPr>
          <w:spacing w:val="1"/>
        </w:rPr>
        <w:t xml:space="preserve"> </w:t>
      </w:r>
      <w:r>
        <w:t>cornisa.</w:t>
      </w:r>
      <w:r>
        <w:rPr>
          <w:spacing w:val="1"/>
        </w:rPr>
        <w:t xml:space="preserve"> </w:t>
      </w:r>
      <w:r>
        <w:t>Si para la instalación</w:t>
      </w:r>
      <w:r>
        <w:rPr>
          <w:spacing w:val="1"/>
        </w:rPr>
        <w:t xml:space="preserve"> </w:t>
      </w:r>
      <w:r>
        <w:t>de estos elementos fuese</w:t>
      </w:r>
      <w:r>
        <w:rPr>
          <w:spacing w:val="1"/>
        </w:rPr>
        <w:t xml:space="preserve"> </w:t>
      </w:r>
      <w:r>
        <w:t>necesaria la colocación de una estructura de soporte, ésta estará formada únicamente</w:t>
      </w:r>
      <w:r>
        <w:rPr>
          <w:spacing w:val="1"/>
        </w:rPr>
        <w:t xml:space="preserve"> </w:t>
      </w:r>
      <w:r>
        <w:t>por estructuras ligeras, imprescindibles y necesarias para garantizar exclusivamente la</w:t>
      </w:r>
      <w:r>
        <w:rPr>
          <w:spacing w:val="1"/>
        </w:rPr>
        <w:t xml:space="preserve"> </w:t>
      </w:r>
      <w:r>
        <w:t>eficiencia energética de la instalación, no pudiendo suponer en ningún caso estructuras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cubrición.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105"/>
        </w:tabs>
        <w:spacing w:line="259" w:lineRule="auto"/>
        <w:ind w:left="1104" w:right="129" w:hanging="284"/>
        <w:jc w:val="both"/>
      </w:pPr>
      <w:r>
        <w:t>La</w:t>
      </w:r>
      <w:r>
        <w:rPr>
          <w:spacing w:val="1"/>
        </w:rPr>
        <w:t xml:space="preserve"> </w:t>
      </w:r>
      <w:r>
        <w:t>colocación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jardineras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macetas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plantación</w:t>
      </w:r>
      <w:r>
        <w:rPr>
          <w:spacing w:val="1"/>
        </w:rPr>
        <w:t xml:space="preserve"> </w:t>
      </w:r>
      <w:r>
        <w:t>vegetal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cubiertas</w:t>
      </w:r>
      <w:r>
        <w:rPr>
          <w:spacing w:val="1"/>
        </w:rPr>
        <w:t xml:space="preserve"> </w:t>
      </w:r>
      <w:r>
        <w:t>transitables, siempre y cuando esta instalación no entorpezca ni dañe los elementos</w:t>
      </w:r>
      <w:r>
        <w:rPr>
          <w:spacing w:val="1"/>
        </w:rPr>
        <w:t xml:space="preserve"> </w:t>
      </w:r>
      <w:r>
        <w:t>arquitectónicos, constructivos, ornamentales o compositivos del edificio o de los edificios</w:t>
      </w:r>
      <w:r>
        <w:rPr>
          <w:spacing w:val="-59"/>
        </w:rPr>
        <w:t xml:space="preserve"> </w:t>
      </w:r>
      <w:r>
        <w:t>vecinos, ni afecte a la seguridad de las personas o estructural del edificio. Se autorizan</w:t>
      </w:r>
      <w:r>
        <w:rPr>
          <w:spacing w:val="1"/>
        </w:rPr>
        <w:t xml:space="preserve"> </w:t>
      </w:r>
      <w:r>
        <w:rPr>
          <w:spacing w:val="-1"/>
        </w:rPr>
        <w:t>también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5"/>
        </w:rPr>
        <w:t xml:space="preserve"> </w:t>
      </w:r>
      <w:r>
        <w:rPr>
          <w:spacing w:val="-1"/>
        </w:rPr>
        <w:t>elementos</w:t>
      </w:r>
      <w:r>
        <w:rPr>
          <w:spacing w:val="-15"/>
        </w:rPr>
        <w:t xml:space="preserve"> </w:t>
      </w:r>
      <w:r>
        <w:rPr>
          <w:spacing w:val="-1"/>
        </w:rPr>
        <w:t>fijos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cubiertas</w:t>
      </w:r>
      <w:r>
        <w:rPr>
          <w:spacing w:val="-17"/>
        </w:rPr>
        <w:t xml:space="preserve"> </w:t>
      </w:r>
      <w:r>
        <w:t>transitables</w:t>
      </w:r>
      <w:r>
        <w:rPr>
          <w:spacing w:val="-13"/>
        </w:rPr>
        <w:t xml:space="preserve"> </w:t>
      </w:r>
      <w:r>
        <w:t>destinados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plantación</w:t>
      </w:r>
      <w:r>
        <w:rPr>
          <w:spacing w:val="-13"/>
        </w:rPr>
        <w:t xml:space="preserve"> </w:t>
      </w:r>
      <w:r>
        <w:t>vegetal</w:t>
      </w:r>
      <w:r>
        <w:rPr>
          <w:spacing w:val="-59"/>
        </w:rPr>
        <w:t xml:space="preserve"> </w:t>
      </w:r>
      <w:r>
        <w:t>que hayan sido previstos en el proyecto original y que, por tanto, formen parte de la</w:t>
      </w:r>
      <w:r>
        <w:rPr>
          <w:spacing w:val="1"/>
        </w:rPr>
        <w:t xml:space="preserve"> </w:t>
      </w:r>
      <w:r>
        <w:t>composición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o que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un proyecto</w:t>
      </w:r>
      <w:r>
        <w:rPr>
          <w:spacing w:val="1"/>
        </w:rPr>
        <w:t xml:space="preserve"> </w:t>
      </w:r>
      <w:r>
        <w:t>adecuado</w:t>
      </w:r>
      <w:r>
        <w:rPr>
          <w:spacing w:val="1"/>
        </w:rPr>
        <w:t xml:space="preserve"> </w:t>
      </w:r>
      <w:r>
        <w:t>de adaptación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implementarse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dañar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estructura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composición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edificio.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109"/>
        </w:tabs>
        <w:spacing w:line="256" w:lineRule="auto"/>
        <w:ind w:left="1104" w:right="131" w:hanging="284"/>
        <w:jc w:val="both"/>
      </w:pPr>
      <w:r>
        <w:t>En uso turístico hotelero se permitirá piscinas, solárium, siempre que lo ocupado no</w:t>
      </w:r>
      <w:r>
        <w:rPr>
          <w:spacing w:val="1"/>
        </w:rPr>
        <w:t xml:space="preserve"> </w:t>
      </w:r>
      <w:r>
        <w:t>superen</w:t>
      </w:r>
      <w:r>
        <w:rPr>
          <w:spacing w:val="-1"/>
        </w:rPr>
        <w:t xml:space="preserve"> </w:t>
      </w:r>
      <w:r>
        <w:t>el 10%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superficie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azotea.</w:t>
      </w:r>
    </w:p>
    <w:p w:rsidR="00195555" w:rsidRDefault="00000000">
      <w:pPr>
        <w:pStyle w:val="Textoindependiente"/>
        <w:spacing w:before="124"/>
        <w:ind w:left="1104"/>
      </w:pPr>
      <w:r>
        <w:t>No</w:t>
      </w:r>
      <w:r>
        <w:rPr>
          <w:spacing w:val="-5"/>
        </w:rPr>
        <w:t xml:space="preserve"> </w:t>
      </w:r>
      <w:r>
        <w:t>se permitirá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subdivisión</w:t>
      </w:r>
      <w:r>
        <w:rPr>
          <w:spacing w:val="-2"/>
        </w:rPr>
        <w:t xml:space="preserve"> </w:t>
      </w:r>
      <w:r>
        <w:t>de cubiertas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privado.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56"/>
        </w:numPr>
        <w:tabs>
          <w:tab w:val="left" w:pos="1192"/>
        </w:tabs>
        <w:spacing w:before="1"/>
        <w:ind w:left="1191" w:hanging="371"/>
        <w:jc w:val="both"/>
      </w:pP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permitirán</w:t>
      </w:r>
      <w:r>
        <w:rPr>
          <w:spacing w:val="1"/>
        </w:rPr>
        <w:t xml:space="preserve"> </w:t>
      </w:r>
      <w:r>
        <w:t>depósitos</w:t>
      </w:r>
      <w:r>
        <w:rPr>
          <w:spacing w:val="-3"/>
        </w:rPr>
        <w:t xml:space="preserve"> </w:t>
      </w:r>
      <w:r>
        <w:t>fijos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GLP</w:t>
      </w:r>
      <w:r>
        <w:rPr>
          <w:spacing w:val="58"/>
        </w:rPr>
        <w:t xml:space="preserve"> </w:t>
      </w:r>
      <w:r>
        <w:t>ó</w:t>
      </w:r>
      <w:r>
        <w:rPr>
          <w:spacing w:val="-1"/>
        </w:rPr>
        <w:t xml:space="preserve"> </w:t>
      </w:r>
      <w:r>
        <w:t>cualquier otro</w:t>
      </w:r>
      <w:r>
        <w:rPr>
          <w:spacing w:val="-3"/>
        </w:rPr>
        <w:t xml:space="preserve"> </w:t>
      </w:r>
      <w:r>
        <w:t>combustible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cubiertas.</w:t>
      </w:r>
    </w:p>
    <w:p w:rsidR="00195555" w:rsidRDefault="00195555">
      <w:pPr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tulo2"/>
        <w:spacing w:before="94"/>
        <w:jc w:val="both"/>
      </w:pPr>
      <w:r>
        <w:t>Artículo</w:t>
      </w:r>
      <w:r>
        <w:rPr>
          <w:spacing w:val="-2"/>
        </w:rPr>
        <w:t xml:space="preserve"> </w:t>
      </w:r>
      <w:r>
        <w:t>53.-</w:t>
      </w:r>
      <w:r>
        <w:rPr>
          <w:spacing w:val="-2"/>
        </w:rPr>
        <w:t xml:space="preserve"> </w:t>
      </w:r>
      <w:r>
        <w:t>Patios</w:t>
      </w:r>
    </w:p>
    <w:p w:rsidR="00195555" w:rsidRDefault="00000000">
      <w:pPr>
        <w:pStyle w:val="Textoindependiente"/>
        <w:spacing w:before="140"/>
        <w:ind w:left="821"/>
        <w:jc w:val="both"/>
      </w:pPr>
      <w:r>
        <w:t>Se</w:t>
      </w:r>
      <w:r>
        <w:rPr>
          <w:spacing w:val="-5"/>
        </w:rPr>
        <w:t xml:space="preserve"> </w:t>
      </w:r>
      <w:r>
        <w:t>entiende</w:t>
      </w:r>
      <w:r>
        <w:rPr>
          <w:spacing w:val="-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patio</w:t>
      </w:r>
      <w:r>
        <w:rPr>
          <w:spacing w:val="-7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espacio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edificado</w:t>
      </w:r>
      <w:r>
        <w:rPr>
          <w:spacing w:val="-7"/>
        </w:rPr>
        <w:t xml:space="preserve"> </w:t>
      </w:r>
      <w:r>
        <w:t>delimitado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fachadas</w:t>
      </w:r>
      <w:r>
        <w:rPr>
          <w:spacing w:val="-7"/>
        </w:rPr>
        <w:t xml:space="preserve"> </w:t>
      </w:r>
      <w:r>
        <w:t>interiores</w:t>
      </w:r>
      <w:r>
        <w:rPr>
          <w:spacing w:val="-7"/>
        </w:rPr>
        <w:t xml:space="preserve"> </w:t>
      </w:r>
      <w:r>
        <w:t>y/o</w:t>
      </w:r>
      <w:r>
        <w:rPr>
          <w:spacing w:val="-7"/>
        </w:rPr>
        <w:t xml:space="preserve"> </w:t>
      </w:r>
      <w:r>
        <w:t>linderos.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A efectos de estas normas y atendiendo a su naturaleza y posición en el edificio, se</w:t>
      </w:r>
      <w:r>
        <w:rPr>
          <w:spacing w:val="1"/>
        </w:rPr>
        <w:t xml:space="preserve"> </w:t>
      </w:r>
      <w:r>
        <w:t>distinguen</w:t>
      </w:r>
      <w:r>
        <w:rPr>
          <w:spacing w:val="1"/>
        </w:rPr>
        <w:t xml:space="preserve"> </w:t>
      </w:r>
      <w:r>
        <w:t>los siguientes: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56"/>
        </w:numPr>
        <w:tabs>
          <w:tab w:val="left" w:pos="1387"/>
        </w:tabs>
      </w:pPr>
      <w:r>
        <w:t>Patio de</w:t>
      </w:r>
      <w:r>
        <w:rPr>
          <w:spacing w:val="-2"/>
        </w:rPr>
        <w:t xml:space="preserve"> </w:t>
      </w:r>
      <w:r>
        <w:t>parcela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56"/>
        </w:numPr>
        <w:tabs>
          <w:tab w:val="left" w:pos="1387"/>
        </w:tabs>
      </w:pPr>
      <w:r>
        <w:t>Patio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manzana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56"/>
        </w:numPr>
        <w:tabs>
          <w:tab w:val="left" w:pos="1400"/>
        </w:tabs>
        <w:spacing w:before="1"/>
        <w:ind w:left="1399" w:hanging="296"/>
      </w:pPr>
      <w:r>
        <w:t>Patio de</w:t>
      </w:r>
      <w:r>
        <w:rPr>
          <w:spacing w:val="-3"/>
        </w:rPr>
        <w:t xml:space="preserve"> </w:t>
      </w:r>
      <w:r>
        <w:t>fachada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56"/>
        </w:numPr>
        <w:tabs>
          <w:tab w:val="left" w:pos="1400"/>
        </w:tabs>
        <w:ind w:left="1399" w:hanging="296"/>
      </w:pPr>
      <w:r>
        <w:t>Patio de</w:t>
      </w:r>
      <w:r>
        <w:rPr>
          <w:spacing w:val="-2"/>
        </w:rPr>
        <w:t xml:space="preserve"> </w:t>
      </w:r>
      <w:r>
        <w:t>luces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Prrafodelista"/>
        <w:numPr>
          <w:ilvl w:val="1"/>
          <w:numId w:val="56"/>
        </w:numPr>
        <w:tabs>
          <w:tab w:val="left" w:pos="1387"/>
        </w:tabs>
        <w:spacing w:before="1"/>
      </w:pPr>
      <w:r>
        <w:t>Patio</w:t>
      </w:r>
      <w:r>
        <w:rPr>
          <w:spacing w:val="-2"/>
        </w:rPr>
        <w:t xml:space="preserve"> </w:t>
      </w:r>
      <w:r>
        <w:t>mancomunado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56"/>
        </w:numPr>
        <w:tabs>
          <w:tab w:val="left" w:pos="1375"/>
        </w:tabs>
        <w:ind w:left="1374" w:hanging="271"/>
      </w:pPr>
      <w:r>
        <w:t>Patio</w:t>
      </w:r>
      <w:r>
        <w:rPr>
          <w:spacing w:val="-2"/>
        </w:rPr>
        <w:t xml:space="preserve"> </w:t>
      </w:r>
      <w:r>
        <w:t>inglés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56"/>
        </w:numPr>
        <w:tabs>
          <w:tab w:val="left" w:pos="1412"/>
        </w:tabs>
        <w:ind w:left="1411" w:hanging="308"/>
      </w:pPr>
      <w:r>
        <w:t>Patio</w:t>
      </w:r>
      <w:r>
        <w:rPr>
          <w:spacing w:val="-3"/>
        </w:rPr>
        <w:t xml:space="preserve"> </w:t>
      </w:r>
      <w:r>
        <w:t>técnico</w:t>
      </w:r>
    </w:p>
    <w:p w:rsidR="00195555" w:rsidRDefault="00195555">
      <w:pPr>
        <w:pStyle w:val="Textoindependiente"/>
        <w:spacing w:before="1"/>
        <w:rPr>
          <w:sz w:val="33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2"/>
        </w:rPr>
        <w:t xml:space="preserve"> </w:t>
      </w:r>
      <w:r>
        <w:t>54.-</w:t>
      </w:r>
      <w:r>
        <w:rPr>
          <w:spacing w:val="-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patios</w:t>
      </w:r>
      <w:r>
        <w:rPr>
          <w:color w:val="800000"/>
        </w:rPr>
        <w:t>.</w:t>
      </w:r>
    </w:p>
    <w:p w:rsidR="00195555" w:rsidRDefault="00000000">
      <w:pPr>
        <w:pStyle w:val="Prrafodelista"/>
        <w:numPr>
          <w:ilvl w:val="0"/>
          <w:numId w:val="55"/>
        </w:numPr>
        <w:tabs>
          <w:tab w:val="left" w:pos="1106"/>
        </w:tabs>
        <w:spacing w:before="137"/>
        <w:ind w:hanging="285"/>
      </w:pPr>
      <w:r>
        <w:t>Patio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parcela.</w:t>
      </w:r>
    </w:p>
    <w:p w:rsidR="00195555" w:rsidRDefault="00195555">
      <w:pPr>
        <w:pStyle w:val="Textoindependiente"/>
        <w:spacing w:before="7"/>
        <w:rPr>
          <w:sz w:val="21"/>
        </w:rPr>
      </w:pPr>
    </w:p>
    <w:p w:rsidR="00195555" w:rsidRDefault="00000000">
      <w:pPr>
        <w:pStyle w:val="Textoindependiente"/>
        <w:spacing w:line="259" w:lineRule="auto"/>
        <w:ind w:left="821" w:right="131"/>
        <w:jc w:val="both"/>
      </w:pPr>
      <w:r>
        <w:t>Es el espacio libre interior a la parcela. Su dimensión puede establecerse indirectamente,</w:t>
      </w:r>
      <w:r>
        <w:rPr>
          <w:spacing w:val="1"/>
        </w:rPr>
        <w:t xml:space="preserve"> </w:t>
      </w:r>
      <w:r>
        <w:t>como diferencia entre la profundidad de la parcela y el fondo edificado, o directamente por</w:t>
      </w:r>
      <w:r>
        <w:rPr>
          <w:spacing w:val="1"/>
        </w:rPr>
        <w:t xml:space="preserve"> </w:t>
      </w:r>
      <w:r>
        <w:t>dimensiones</w:t>
      </w:r>
      <w:r>
        <w:rPr>
          <w:spacing w:val="1"/>
        </w:rPr>
        <w:t xml:space="preserve"> </w:t>
      </w:r>
      <w:r>
        <w:t>mínimas.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ventilación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iluminación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dimensiones</w:t>
      </w:r>
      <w:r>
        <w:rPr>
          <w:spacing w:val="-1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patios</w:t>
      </w:r>
      <w:r>
        <w:rPr>
          <w:spacing w:val="2"/>
        </w:rPr>
        <w:t xml:space="preserve"> </w:t>
      </w:r>
      <w:r>
        <w:t>de luces.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55"/>
        </w:numPr>
        <w:tabs>
          <w:tab w:val="left" w:pos="1105"/>
        </w:tabs>
        <w:spacing w:before="1"/>
      </w:pPr>
      <w:r>
        <w:t>Patio de</w:t>
      </w:r>
      <w:r>
        <w:rPr>
          <w:spacing w:val="-3"/>
        </w:rPr>
        <w:t xml:space="preserve"> </w:t>
      </w:r>
      <w:r>
        <w:t>manzana.</w:t>
      </w:r>
    </w:p>
    <w:p w:rsidR="00195555" w:rsidRDefault="00195555">
      <w:pPr>
        <w:pStyle w:val="Textoindependiente"/>
        <w:spacing w:before="6"/>
        <w:rPr>
          <w:sz w:val="21"/>
        </w:rPr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Es el espacio libre, central a la manzana, definido por los planos interiores de fachada. Las</w:t>
      </w:r>
      <w:r>
        <w:rPr>
          <w:spacing w:val="1"/>
        </w:rPr>
        <w:t xml:space="preserve"> </w:t>
      </w:r>
      <w:r>
        <w:t>dimensiones del patio de manzana pueden establecerse acotando su medida entre planos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fachada</w:t>
      </w:r>
      <w:r>
        <w:rPr>
          <w:spacing w:val="-3"/>
        </w:rPr>
        <w:t xml:space="preserve"> </w:t>
      </w:r>
      <w:r>
        <w:t>opuestos,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determinando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posición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mismos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fijo,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mediante</w:t>
      </w:r>
      <w:r>
        <w:rPr>
          <w:spacing w:val="-59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fondo</w:t>
      </w:r>
      <w:r>
        <w:rPr>
          <w:spacing w:val="-1"/>
        </w:rPr>
        <w:t xml:space="preserve"> </w:t>
      </w:r>
      <w:r>
        <w:t>edificable</w:t>
      </w:r>
      <w:r>
        <w:rPr>
          <w:spacing w:val="-3"/>
        </w:rPr>
        <w:t xml:space="preserve"> </w:t>
      </w:r>
      <w:r>
        <w:t>máximo.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2"/>
        <w:jc w:val="both"/>
      </w:pPr>
      <w:r>
        <w:t>En los patios de manzana que sean de utilización pública o conjunta por la Comunidad de</w:t>
      </w:r>
      <w:r>
        <w:rPr>
          <w:spacing w:val="1"/>
        </w:rPr>
        <w:t xml:space="preserve"> </w:t>
      </w:r>
      <w:r>
        <w:t>Propietarios, no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autorizará</w:t>
      </w:r>
      <w:r>
        <w:rPr>
          <w:spacing w:val="1"/>
        </w:rPr>
        <w:t xml:space="preserve"> </w:t>
      </w:r>
      <w:r>
        <w:t>subdivisión</w:t>
      </w:r>
      <w:r>
        <w:rPr>
          <w:spacing w:val="1"/>
        </w:rPr>
        <w:t xml:space="preserve"> </w:t>
      </w:r>
      <w:r>
        <w:t>alguna</w:t>
      </w:r>
      <w:r>
        <w:rPr>
          <w:color w:val="5B9AD4"/>
        </w:rPr>
        <w:t>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55"/>
        </w:numPr>
        <w:tabs>
          <w:tab w:val="left" w:pos="1105"/>
        </w:tabs>
        <w:ind w:left="1104"/>
      </w:pPr>
      <w:r>
        <w:t>Patio de</w:t>
      </w:r>
      <w:r>
        <w:rPr>
          <w:spacing w:val="-1"/>
        </w:rPr>
        <w:t xml:space="preserve"> </w:t>
      </w:r>
      <w:r>
        <w:t>fachada.</w:t>
      </w:r>
    </w:p>
    <w:p w:rsidR="00195555" w:rsidRDefault="00195555">
      <w:pPr>
        <w:pStyle w:val="Textoindependiente"/>
        <w:spacing w:before="7"/>
        <w:rPr>
          <w:sz w:val="21"/>
        </w:rPr>
      </w:pPr>
    </w:p>
    <w:p w:rsidR="00195555" w:rsidRDefault="00000000">
      <w:pPr>
        <w:pStyle w:val="Textoindependiente"/>
        <w:ind w:left="821"/>
        <w:jc w:val="both"/>
      </w:pPr>
      <w:r>
        <w:t>Es el</w:t>
      </w:r>
      <w:r>
        <w:rPr>
          <w:spacing w:val="-2"/>
        </w:rPr>
        <w:t xml:space="preserve"> </w:t>
      </w:r>
      <w:r>
        <w:t>patio</w:t>
      </w:r>
      <w:r>
        <w:rPr>
          <w:spacing w:val="-1"/>
        </w:rPr>
        <w:t xml:space="preserve"> </w:t>
      </w:r>
      <w:r>
        <w:t>donde uno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límites</w:t>
      </w:r>
      <w:r>
        <w:rPr>
          <w:spacing w:val="-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coincidente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alineación</w:t>
      </w:r>
      <w:r>
        <w:rPr>
          <w:spacing w:val="-2"/>
        </w:rPr>
        <w:t xml:space="preserve"> </w:t>
      </w:r>
      <w:r>
        <w:t>oficial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parcela.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Textoindependiente"/>
        <w:spacing w:line="256" w:lineRule="auto"/>
        <w:ind w:left="821" w:right="132"/>
        <w:jc w:val="both"/>
      </w:pPr>
      <w:r>
        <w:t>Se exigirá siempre la ejecución de una falsa fachada que garantice la correcta continuidad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 alineación</w:t>
      </w:r>
      <w:r>
        <w:rPr>
          <w:spacing w:val="1"/>
        </w:rPr>
        <w:t xml:space="preserve"> </w:t>
      </w:r>
      <w:r>
        <w:t>oficial incluso</w:t>
      </w:r>
      <w:r>
        <w:rPr>
          <w:spacing w:val="1"/>
        </w:rPr>
        <w:t xml:space="preserve"> </w:t>
      </w:r>
      <w:r>
        <w:t>en planta</w:t>
      </w:r>
      <w:r>
        <w:rPr>
          <w:spacing w:val="-2"/>
        </w:rPr>
        <w:t xml:space="preserve"> </w:t>
      </w:r>
      <w:r>
        <w:t>baja.</w:t>
      </w:r>
    </w:p>
    <w:p w:rsidR="00195555" w:rsidRDefault="00195555">
      <w:pPr>
        <w:pStyle w:val="Textoindependiente"/>
        <w:spacing w:before="1"/>
        <w:rPr>
          <w:sz w:val="21"/>
        </w:rPr>
      </w:pPr>
    </w:p>
    <w:p w:rsidR="00195555" w:rsidRDefault="00000000">
      <w:pPr>
        <w:pStyle w:val="Prrafodelista"/>
        <w:numPr>
          <w:ilvl w:val="0"/>
          <w:numId w:val="55"/>
        </w:numPr>
        <w:tabs>
          <w:tab w:val="left" w:pos="1105"/>
        </w:tabs>
        <w:ind w:left="1104"/>
      </w:pPr>
      <w:r>
        <w:t>Patio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luces.</w:t>
      </w:r>
    </w:p>
    <w:p w:rsidR="00195555" w:rsidRDefault="00195555">
      <w:pPr>
        <w:pStyle w:val="Textoindependiente"/>
        <w:spacing w:before="7"/>
        <w:rPr>
          <w:sz w:val="21"/>
        </w:rPr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Es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espacio</w:t>
      </w:r>
      <w:r>
        <w:rPr>
          <w:spacing w:val="-10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edificado,</w:t>
      </w:r>
      <w:r>
        <w:rPr>
          <w:spacing w:val="-8"/>
        </w:rPr>
        <w:t xml:space="preserve"> </w:t>
      </w:r>
      <w:r>
        <w:t>situado</w:t>
      </w:r>
      <w:r>
        <w:rPr>
          <w:spacing w:val="-10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volumen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edificación,</w:t>
      </w:r>
      <w:r>
        <w:rPr>
          <w:spacing w:val="-6"/>
        </w:rPr>
        <w:t xml:space="preserve"> </w:t>
      </w:r>
      <w:r>
        <w:t>destinado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obtener</w:t>
      </w:r>
      <w:r>
        <w:rPr>
          <w:spacing w:val="-59"/>
        </w:rPr>
        <w:t xml:space="preserve"> </w:t>
      </w:r>
      <w:r>
        <w:t>iluminación</w:t>
      </w:r>
      <w:r>
        <w:rPr>
          <w:spacing w:val="28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ventilación.</w:t>
      </w:r>
      <w:r>
        <w:rPr>
          <w:spacing w:val="31"/>
        </w:rPr>
        <w:t xml:space="preserve"> </w:t>
      </w:r>
      <w:r>
        <w:t>Los</w:t>
      </w:r>
      <w:r>
        <w:rPr>
          <w:spacing w:val="28"/>
        </w:rPr>
        <w:t xml:space="preserve"> </w:t>
      </w:r>
      <w:r>
        <w:t>patios</w:t>
      </w:r>
      <w:r>
        <w:rPr>
          <w:spacing w:val="31"/>
        </w:rPr>
        <w:t xml:space="preserve"> </w:t>
      </w:r>
      <w:r>
        <w:t>adosados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linderos</w:t>
      </w:r>
      <w:r>
        <w:rPr>
          <w:spacing w:val="29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otras</w:t>
      </w:r>
      <w:r>
        <w:rPr>
          <w:spacing w:val="29"/>
        </w:rPr>
        <w:t xml:space="preserve"> </w:t>
      </w:r>
      <w:r>
        <w:t>fincas</w:t>
      </w:r>
      <w:r>
        <w:rPr>
          <w:spacing w:val="30"/>
        </w:rPr>
        <w:t xml:space="preserve"> </w:t>
      </w:r>
      <w:r>
        <w:t>cumplirán</w:t>
      </w:r>
      <w:r>
        <w:rPr>
          <w:spacing w:val="29"/>
        </w:rPr>
        <w:t xml:space="preserve"> </w:t>
      </w:r>
      <w:r>
        <w:t>con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 w:right="129"/>
      </w:pPr>
      <w:r>
        <w:rPr>
          <w:spacing w:val="-1"/>
        </w:rPr>
        <w:t>idénticas</w:t>
      </w:r>
      <w:r>
        <w:rPr>
          <w:spacing w:val="-14"/>
        </w:rPr>
        <w:t xml:space="preserve"> </w:t>
      </w:r>
      <w:r>
        <w:t>condiciones,</w:t>
      </w:r>
      <w:r>
        <w:rPr>
          <w:spacing w:val="-14"/>
        </w:rPr>
        <w:t xml:space="preserve"> </w:t>
      </w:r>
      <w:r>
        <w:t>considerándose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linde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paramento</w:t>
      </w:r>
      <w:r>
        <w:rPr>
          <w:spacing w:val="-15"/>
        </w:rPr>
        <w:t xml:space="preserve"> </w:t>
      </w:r>
      <w:r>
        <w:t>frontal,</w:t>
      </w:r>
      <w:r>
        <w:rPr>
          <w:spacing w:val="-14"/>
        </w:rPr>
        <w:t xml:space="preserve"> </w:t>
      </w:r>
      <w:r>
        <w:t>aunque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estuviese</w:t>
      </w:r>
      <w:r>
        <w:rPr>
          <w:spacing w:val="-58"/>
        </w:rPr>
        <w:t xml:space="preserve"> </w:t>
      </w:r>
      <w:r>
        <w:t>edificado.</w:t>
      </w:r>
      <w:r>
        <w:rPr>
          <w:spacing w:val="1"/>
        </w:rPr>
        <w:t xml:space="preserve"> </w:t>
      </w:r>
      <w:r>
        <w:t>Cumplirán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 condiciones: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52"/>
        </w:tabs>
        <w:spacing w:line="259" w:lineRule="auto"/>
        <w:ind w:right="132" w:firstLine="0"/>
        <w:jc w:val="both"/>
      </w:pPr>
      <w:r>
        <w:t>No se permiten patios de luces abiertos, entendiendo como tal aquellos situados en la</w:t>
      </w:r>
      <w:r>
        <w:rPr>
          <w:spacing w:val="-59"/>
        </w:rPr>
        <w:t xml:space="preserve"> </w:t>
      </w:r>
      <w:r>
        <w:t>alineación</w:t>
      </w:r>
      <w:r>
        <w:rPr>
          <w:spacing w:val="-1"/>
        </w:rPr>
        <w:t xml:space="preserve"> </w:t>
      </w:r>
      <w:r>
        <w:t>oficial, excepto si se</w:t>
      </w:r>
      <w:r>
        <w:rPr>
          <w:spacing w:val="-4"/>
        </w:rPr>
        <w:t xml:space="preserve"> </w:t>
      </w:r>
      <w:r>
        <w:t>resuelven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falsa fachada.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79"/>
        </w:tabs>
        <w:spacing w:line="259" w:lineRule="auto"/>
        <w:ind w:right="132" w:firstLine="0"/>
        <w:jc w:val="both"/>
      </w:pPr>
      <w:r>
        <w:t>Las dimensiones específicas de los patios de luces en viviendas cumplirán con las</w:t>
      </w:r>
      <w:r>
        <w:rPr>
          <w:spacing w:val="1"/>
        </w:rPr>
        <w:t xml:space="preserve"> </w:t>
      </w:r>
      <w:r>
        <w:t>condiciones establecidas en el Decreto 117/2006, de 1 de agosto, por el que se regulan</w:t>
      </w:r>
      <w:r>
        <w:rPr>
          <w:spacing w:val="1"/>
        </w:rPr>
        <w:t xml:space="preserve"> </w:t>
      </w:r>
      <w:r>
        <w:t>las condiciones de habitabilidad de las viviendas o normativa que dicte el Gobierno de</w:t>
      </w:r>
      <w:r>
        <w:rPr>
          <w:spacing w:val="1"/>
        </w:rPr>
        <w:t xml:space="preserve"> </w:t>
      </w:r>
      <w:r>
        <w:t>Canarias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materia de</w:t>
      </w:r>
      <w:r>
        <w:rPr>
          <w:spacing w:val="-3"/>
        </w:rPr>
        <w:t xml:space="preserve"> </w:t>
      </w:r>
      <w:r>
        <w:t>habitabilidad</w:t>
      </w:r>
      <w:r>
        <w:rPr>
          <w:spacing w:val="-1"/>
        </w:rPr>
        <w:t xml:space="preserve"> </w:t>
      </w:r>
      <w:r>
        <w:t>que modifique o</w:t>
      </w:r>
      <w:r>
        <w:rPr>
          <w:spacing w:val="2"/>
        </w:rPr>
        <w:t xml:space="preserve"> </w:t>
      </w:r>
      <w:r>
        <w:t>derogue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éste.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55"/>
        </w:tabs>
        <w:spacing w:line="259" w:lineRule="auto"/>
        <w:ind w:right="129" w:firstLine="0"/>
        <w:jc w:val="both"/>
      </w:pPr>
      <w:r>
        <w:t>En el caso de patios para oficinas, cuando son exclusivos de la oficina, y siempre que</w:t>
      </w:r>
      <w:r>
        <w:rPr>
          <w:spacing w:val="-59"/>
        </w:rPr>
        <w:t xml:space="preserve"> </w:t>
      </w:r>
      <w:r>
        <w:t>no superen las tres plantas de altura, podrán tener luces rectas de dos metros (2,00 m),</w:t>
      </w:r>
      <w:r>
        <w:rPr>
          <w:spacing w:val="1"/>
        </w:rPr>
        <w:t xml:space="preserve"> </w:t>
      </w:r>
      <w:r>
        <w:t>se podrá inscribir un círculo de dos metros (2,00 m) de diámetro y una superficie mínima</w:t>
      </w:r>
      <w:r>
        <w:rPr>
          <w:spacing w:val="-59"/>
        </w:rPr>
        <w:t xml:space="preserve"> </w:t>
      </w:r>
      <w:r>
        <w:t>de cuatro metros cuadrados (4,00 m²). Cuando son compartidos por varias oficinas se</w:t>
      </w:r>
      <w:r>
        <w:rPr>
          <w:spacing w:val="1"/>
        </w:rPr>
        <w:t xml:space="preserve"> </w:t>
      </w:r>
      <w:r>
        <w:t>podrán escalonar, partiendo de dos metros (2,00 m) de luces rectas en planta baja, de</w:t>
      </w:r>
      <w:r>
        <w:rPr>
          <w:spacing w:val="1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metros</w:t>
      </w:r>
      <w:r>
        <w:rPr>
          <w:spacing w:val="-11"/>
        </w:rPr>
        <w:t xml:space="preserve"> </w:t>
      </w:r>
      <w:r>
        <w:t>cincuenta</w:t>
      </w:r>
      <w:r>
        <w:rPr>
          <w:spacing w:val="-10"/>
        </w:rPr>
        <w:t xml:space="preserve"> </w:t>
      </w:r>
      <w:r>
        <w:t>centímetros</w:t>
      </w:r>
      <w:r>
        <w:rPr>
          <w:spacing w:val="-10"/>
        </w:rPr>
        <w:t xml:space="preserve"> </w:t>
      </w:r>
      <w:r>
        <w:t>(2,50m)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planta</w:t>
      </w:r>
      <w:r>
        <w:rPr>
          <w:spacing w:val="-10"/>
        </w:rPr>
        <w:t xml:space="preserve"> </w:t>
      </w:r>
      <w:r>
        <w:t>primera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tres</w:t>
      </w:r>
      <w:r>
        <w:rPr>
          <w:spacing w:val="-11"/>
        </w:rPr>
        <w:t xml:space="preserve"> </w:t>
      </w:r>
      <w:r>
        <w:t>metros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diámetro</w:t>
      </w:r>
      <w:r>
        <w:rPr>
          <w:spacing w:val="-59"/>
        </w:rPr>
        <w:t xml:space="preserve"> </w:t>
      </w:r>
      <w:r>
        <w:t>(3,00m)</w:t>
      </w:r>
      <w:r>
        <w:rPr>
          <w:spacing w:val="-1"/>
        </w:rPr>
        <w:t xml:space="preserve"> </w:t>
      </w:r>
      <w:r>
        <w:t>en planta</w:t>
      </w:r>
      <w:r>
        <w:rPr>
          <w:spacing w:val="-4"/>
        </w:rPr>
        <w:t xml:space="preserve"> </w:t>
      </w:r>
      <w:r>
        <w:t>segunda.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79"/>
        </w:tabs>
        <w:spacing w:line="259" w:lineRule="auto"/>
        <w:ind w:right="132" w:firstLine="0"/>
        <w:jc w:val="both"/>
      </w:pPr>
      <w:r>
        <w:t>En el caso de patios no rectangulares, su planta permitirá trazar en su interior una</w:t>
      </w:r>
      <w:r>
        <w:rPr>
          <w:spacing w:val="1"/>
        </w:rPr>
        <w:t xml:space="preserve"> </w:t>
      </w:r>
      <w:r>
        <w:t>circunferencia de diámetro igual al lado mínimo y su superficie no será inferior a las</w:t>
      </w:r>
      <w:r>
        <w:rPr>
          <w:spacing w:val="1"/>
        </w:rPr>
        <w:t xml:space="preserve"> </w:t>
      </w:r>
      <w:r>
        <w:t>dimensiones</w:t>
      </w:r>
      <w:r>
        <w:rPr>
          <w:spacing w:val="-1"/>
        </w:rPr>
        <w:t xml:space="preserve"> </w:t>
      </w:r>
      <w:r>
        <w:t>indicadas en</w:t>
      </w:r>
      <w:r>
        <w:rPr>
          <w:spacing w:val="-2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uso.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52"/>
        </w:tabs>
        <w:ind w:left="1351" w:hanging="248"/>
        <w:jc w:val="both"/>
      </w:pPr>
      <w:r>
        <w:t>Las</w:t>
      </w:r>
      <w:r>
        <w:rPr>
          <w:spacing w:val="-2"/>
        </w:rPr>
        <w:t xml:space="preserve"> </w:t>
      </w:r>
      <w:r>
        <w:t>luces</w:t>
      </w:r>
      <w:r>
        <w:rPr>
          <w:spacing w:val="-4"/>
        </w:rPr>
        <w:t xml:space="preserve"> </w:t>
      </w:r>
      <w:r>
        <w:t>mínimas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paramentos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podrán reducirse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cuerpos</w:t>
      </w:r>
      <w:r>
        <w:rPr>
          <w:spacing w:val="-2"/>
        </w:rPr>
        <w:t xml:space="preserve"> </w:t>
      </w:r>
      <w:r>
        <w:t>salientes.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75"/>
        </w:tabs>
        <w:spacing w:line="259" w:lineRule="auto"/>
        <w:ind w:right="132" w:firstLine="0"/>
        <w:jc w:val="both"/>
      </w:pPr>
      <w:r>
        <w:t>Los patios deberán contar con acceso para su mantenimiento, bien desde el portal,</w:t>
      </w:r>
      <w:r>
        <w:rPr>
          <w:spacing w:val="1"/>
        </w:rPr>
        <w:t xml:space="preserve"> </w:t>
      </w:r>
      <w:r>
        <w:t>caja de escaleras, espacio de uso común o desde las viviendas o locales que abran</w:t>
      </w:r>
      <w:r>
        <w:rPr>
          <w:spacing w:val="1"/>
        </w:rPr>
        <w:t xml:space="preserve"> </w:t>
      </w:r>
      <w:r>
        <w:t>huecos a dichos</w:t>
      </w:r>
      <w:r>
        <w:rPr>
          <w:spacing w:val="-2"/>
        </w:rPr>
        <w:t xml:space="preserve"> </w:t>
      </w:r>
      <w:r>
        <w:t>patios.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52"/>
        </w:tabs>
        <w:spacing w:line="259" w:lineRule="auto"/>
        <w:ind w:right="131" w:firstLine="0"/>
        <w:jc w:val="both"/>
      </w:pPr>
      <w:r>
        <w:t>El</w:t>
      </w:r>
      <w:r>
        <w:rPr>
          <w:spacing w:val="-4"/>
        </w:rPr>
        <w:t xml:space="preserve"> </w:t>
      </w:r>
      <w:r>
        <w:t>pavimento</w:t>
      </w:r>
      <w:r>
        <w:rPr>
          <w:spacing w:val="-4"/>
        </w:rPr>
        <w:t xml:space="preserve"> </w:t>
      </w:r>
      <w:r>
        <w:t>del patio</w:t>
      </w:r>
      <w:r>
        <w:rPr>
          <w:spacing w:val="-5"/>
        </w:rPr>
        <w:t xml:space="preserve"> </w:t>
      </w:r>
      <w:r>
        <w:t>estará,</w:t>
      </w:r>
      <w:r>
        <w:rPr>
          <w:spacing w:val="1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máximo,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nivel del</w:t>
      </w:r>
      <w:r>
        <w:rPr>
          <w:spacing w:val="-3"/>
        </w:rPr>
        <w:t xml:space="preserve"> </w:t>
      </w:r>
      <w:r>
        <w:t>suelo</w:t>
      </w:r>
      <w:r>
        <w:rPr>
          <w:spacing w:val="-5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dependencia</w:t>
      </w:r>
      <w:r>
        <w:rPr>
          <w:spacing w:val="-3"/>
        </w:rPr>
        <w:t xml:space="preserve"> </w:t>
      </w:r>
      <w:r>
        <w:t>más</w:t>
      </w:r>
      <w:r>
        <w:rPr>
          <w:spacing w:val="-58"/>
        </w:rPr>
        <w:t xml:space="preserve"> </w:t>
      </w:r>
      <w:r>
        <w:t>baja que</w:t>
      </w:r>
      <w:r>
        <w:rPr>
          <w:spacing w:val="-1"/>
        </w:rPr>
        <w:t xml:space="preserve"> </w:t>
      </w:r>
      <w:r>
        <w:t>abra</w:t>
      </w:r>
      <w:r>
        <w:rPr>
          <w:spacing w:val="-2"/>
        </w:rPr>
        <w:t xml:space="preserve"> </w:t>
      </w:r>
      <w:r>
        <w:t>huecos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él.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77"/>
        </w:tabs>
        <w:spacing w:line="259" w:lineRule="auto"/>
        <w:ind w:right="129" w:firstLine="0"/>
        <w:jc w:val="both"/>
      </w:pPr>
      <w:r>
        <w:t>Los patios de luces de hasta tres plantas (3) podrán cubrirse como máximo</w:t>
      </w:r>
      <w:r>
        <w:rPr>
          <w:spacing w:val="1"/>
        </w:rPr>
        <w:t xml:space="preserve"> </w:t>
      </w:r>
      <w:r>
        <w:t>a una</w:t>
      </w:r>
      <w:r>
        <w:rPr>
          <w:spacing w:val="1"/>
        </w:rPr>
        <w:t xml:space="preserve"> </w:t>
      </w:r>
      <w:r>
        <w:t>altura de un metro y cincuenta centímetros (1,50 m) sobre el plano de cubierta, con</w:t>
      </w:r>
      <w:r>
        <w:rPr>
          <w:spacing w:val="1"/>
        </w:rPr>
        <w:t xml:space="preserve"> </w:t>
      </w:r>
      <w:r>
        <w:t>claraboya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lucernario</w:t>
      </w:r>
      <w:r>
        <w:rPr>
          <w:spacing w:val="-11"/>
        </w:rPr>
        <w:t xml:space="preserve"> </w:t>
      </w:r>
      <w:r>
        <w:t>translúcido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menos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tercios</w:t>
      </w:r>
      <w:r>
        <w:rPr>
          <w:spacing w:val="-10"/>
        </w:rPr>
        <w:t xml:space="preserve"> </w:t>
      </w:r>
      <w:r>
        <w:t>(2/3)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superficie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siempre</w:t>
      </w:r>
      <w:r>
        <w:rPr>
          <w:spacing w:val="-5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estos</w:t>
      </w:r>
      <w:r>
        <w:rPr>
          <w:spacing w:val="-11"/>
        </w:rPr>
        <w:t xml:space="preserve"> </w:t>
      </w:r>
      <w:r>
        <w:t>elementos</w:t>
      </w:r>
      <w:r>
        <w:rPr>
          <w:spacing w:val="-10"/>
        </w:rPr>
        <w:t xml:space="preserve"> </w:t>
      </w:r>
      <w:r>
        <w:t>dejen</w:t>
      </w:r>
      <w:r>
        <w:rPr>
          <w:spacing w:val="-8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espacio</w:t>
      </w:r>
      <w:r>
        <w:rPr>
          <w:spacing w:val="-11"/>
        </w:rPr>
        <w:t xml:space="preserve"> </w:t>
      </w:r>
      <w:r>
        <w:t>perimetral</w:t>
      </w:r>
      <w:r>
        <w:rPr>
          <w:spacing w:val="-13"/>
        </w:rPr>
        <w:t xml:space="preserve"> </w:t>
      </w:r>
      <w:r>
        <w:t>desprovisto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cierres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cualquier</w:t>
      </w:r>
      <w:r>
        <w:rPr>
          <w:spacing w:val="-8"/>
        </w:rPr>
        <w:t xml:space="preserve"> </w:t>
      </w:r>
      <w:r>
        <w:t>tipo,</w:t>
      </w:r>
      <w:r>
        <w:rPr>
          <w:spacing w:val="-59"/>
        </w:rPr>
        <w:t xml:space="preserve"> </w:t>
      </w:r>
      <w:r>
        <w:t>entre los muros del patio y el elemento de protección, que permita una superficie de</w:t>
      </w:r>
      <w:r>
        <w:rPr>
          <w:spacing w:val="1"/>
        </w:rPr>
        <w:t xml:space="preserve"> </w:t>
      </w:r>
      <w:r>
        <w:t>ventilación</w:t>
      </w:r>
      <w:r>
        <w:rPr>
          <w:spacing w:val="-1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a un</w:t>
      </w:r>
      <w:r>
        <w:rPr>
          <w:spacing w:val="-2"/>
        </w:rPr>
        <w:t xml:space="preserve"> </w:t>
      </w:r>
      <w:r>
        <w:t>medio</w:t>
      </w:r>
      <w:r>
        <w:rPr>
          <w:spacing w:val="-2"/>
        </w:rPr>
        <w:t xml:space="preserve"> </w:t>
      </w:r>
      <w:r>
        <w:t>(1/2)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del patio.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55"/>
        </w:numPr>
        <w:tabs>
          <w:tab w:val="left" w:pos="1359"/>
        </w:tabs>
        <w:spacing w:line="259" w:lineRule="auto"/>
        <w:ind w:right="131" w:firstLine="0"/>
        <w:jc w:val="both"/>
      </w:pPr>
      <w:r>
        <w:t>Los patios de luces podrán dividirse en la planta inferior por tabiques que no superen</w:t>
      </w:r>
      <w:r>
        <w:rPr>
          <w:spacing w:val="1"/>
        </w:rPr>
        <w:t xml:space="preserve"> </w:t>
      </w:r>
      <w:r>
        <w:t>los dos metros (2,00) de altura a partir del piso de las dependencias a las que sirven,</w:t>
      </w:r>
      <w:r>
        <w:rPr>
          <w:spacing w:val="1"/>
        </w:rPr>
        <w:t xml:space="preserve"> </w:t>
      </w:r>
      <w:r>
        <w:t>siempre que se salve la dimensión del frente mínimo de ventilación de las dependencias</w:t>
      </w:r>
      <w:r>
        <w:rPr>
          <w:spacing w:val="-59"/>
        </w:rPr>
        <w:t xml:space="preserve"> </w:t>
      </w:r>
      <w:r>
        <w:t>que den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55"/>
        </w:numPr>
        <w:tabs>
          <w:tab w:val="left" w:pos="1105"/>
        </w:tabs>
        <w:ind w:left="1104"/>
      </w:pPr>
      <w:r>
        <w:t>Patio mancomunado</w:t>
      </w:r>
    </w:p>
    <w:p w:rsidR="00195555" w:rsidRDefault="00195555">
      <w:pPr>
        <w:pStyle w:val="Textoindependiente"/>
        <w:spacing w:before="7"/>
        <w:rPr>
          <w:sz w:val="21"/>
        </w:rPr>
      </w:pPr>
    </w:p>
    <w:p w:rsidR="00195555" w:rsidRDefault="00000000">
      <w:pPr>
        <w:pStyle w:val="Textoindependiente"/>
        <w:spacing w:line="259" w:lineRule="auto"/>
        <w:ind w:left="821"/>
      </w:pPr>
      <w:r>
        <w:t>Se</w:t>
      </w:r>
      <w:r>
        <w:rPr>
          <w:spacing w:val="14"/>
        </w:rPr>
        <w:t xml:space="preserve"> </w:t>
      </w:r>
      <w:r>
        <w:t>entenderán</w:t>
      </w:r>
      <w:r>
        <w:rPr>
          <w:spacing w:val="13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patios</w:t>
      </w:r>
      <w:r>
        <w:rPr>
          <w:spacing w:val="14"/>
        </w:rPr>
        <w:t xml:space="preserve"> </w:t>
      </w:r>
      <w:r>
        <w:t>mancomunados</w:t>
      </w:r>
      <w:r>
        <w:rPr>
          <w:spacing w:val="12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se</w:t>
      </w:r>
      <w:r>
        <w:rPr>
          <w:spacing w:val="11"/>
        </w:rPr>
        <w:t xml:space="preserve"> </w:t>
      </w:r>
      <w:r>
        <w:t>constituyan</w:t>
      </w:r>
      <w:r>
        <w:rPr>
          <w:spacing w:val="11"/>
        </w:rPr>
        <w:t xml:space="preserve"> </w:t>
      </w:r>
      <w:r>
        <w:t>entre</w:t>
      </w:r>
      <w:r>
        <w:rPr>
          <w:spacing w:val="13"/>
        </w:rPr>
        <w:t xml:space="preserve"> </w:t>
      </w:r>
      <w:r>
        <w:t>inmuebles</w:t>
      </w:r>
      <w:r>
        <w:rPr>
          <w:spacing w:val="-59"/>
        </w:rPr>
        <w:t xml:space="preserve"> </w:t>
      </w:r>
      <w:r>
        <w:t>colindantes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dimensiones establecidas en</w:t>
      </w:r>
      <w:r>
        <w:rPr>
          <w:spacing w:val="-3"/>
        </w:rPr>
        <w:t xml:space="preserve"> </w:t>
      </w:r>
      <w:r>
        <w:t>esta</w:t>
      </w:r>
      <w:r>
        <w:rPr>
          <w:spacing w:val="-4"/>
        </w:rPr>
        <w:t xml:space="preserve"> </w:t>
      </w:r>
      <w:r>
        <w:t>Ordenanza.</w:t>
      </w:r>
    </w:p>
    <w:p w:rsidR="00195555" w:rsidRDefault="00195555">
      <w:pPr>
        <w:spacing w:line="259" w:lineRule="auto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54"/>
        </w:numPr>
        <w:tabs>
          <w:tab w:val="left" w:pos="1054"/>
        </w:tabs>
        <w:spacing w:before="94" w:line="259" w:lineRule="auto"/>
        <w:ind w:right="133" w:firstLine="0"/>
        <w:jc w:val="both"/>
      </w:pPr>
      <w:r>
        <w:t>Las superficies afectadas se sujetarán a un régimen de mancomunidad mediante la</w:t>
      </w:r>
      <w:r>
        <w:rPr>
          <w:spacing w:val="1"/>
        </w:rPr>
        <w:t xml:space="preserve"> </w:t>
      </w:r>
      <w:r>
        <w:t>constitución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derecho</w:t>
      </w:r>
      <w:r>
        <w:rPr>
          <w:spacing w:val="-4"/>
        </w:rPr>
        <w:t xml:space="preserve"> </w:t>
      </w:r>
      <w:r>
        <w:t>real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servidumbre</w:t>
      </w:r>
      <w:r>
        <w:rPr>
          <w:spacing w:val="-7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ambas</w:t>
      </w:r>
      <w:r>
        <w:rPr>
          <w:spacing w:val="-7"/>
        </w:rPr>
        <w:t xml:space="preserve"> </w:t>
      </w:r>
      <w:r>
        <w:t>superficies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sola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ellas,</w:t>
      </w:r>
      <w:r>
        <w:rPr>
          <w:spacing w:val="-59"/>
        </w:rPr>
        <w:t xml:space="preserve"> </w:t>
      </w:r>
      <w:r>
        <w:t>o por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 de</w:t>
      </w:r>
      <w:r>
        <w:rPr>
          <w:spacing w:val="-2"/>
        </w:rPr>
        <w:t xml:space="preserve"> </w:t>
      </w:r>
      <w:r>
        <w:t>cualquier género de</w:t>
      </w:r>
      <w:r>
        <w:rPr>
          <w:spacing w:val="-2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bienes entre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54"/>
        </w:numPr>
        <w:tabs>
          <w:tab w:val="left" w:pos="1014"/>
        </w:tabs>
        <w:spacing w:line="259" w:lineRule="auto"/>
        <w:ind w:right="131" w:firstLine="0"/>
        <w:jc w:val="both"/>
      </w:pPr>
      <w:r>
        <w:t>Al inscribirse la declaración de obra nueva de la edificación, en todo caso, se consignará</w:t>
      </w:r>
      <w:r>
        <w:rPr>
          <w:spacing w:val="1"/>
        </w:rPr>
        <w:t xml:space="preserve"> </w:t>
      </w:r>
      <w:r>
        <w:t>el régimen de mancomunidad aplicado para su inscripción en el Registro, no pudiéndose</w:t>
      </w:r>
      <w:r>
        <w:rPr>
          <w:spacing w:val="1"/>
        </w:rPr>
        <w:t xml:space="preserve"> </w:t>
      </w:r>
      <w:r>
        <w:t>cancelar sino mediante título civil suficiente unido a la resolución administrativa que lo</w:t>
      </w:r>
      <w:r>
        <w:rPr>
          <w:spacing w:val="1"/>
        </w:rPr>
        <w:t xml:space="preserve"> </w:t>
      </w:r>
      <w:r>
        <w:t>autorice.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subsistencia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cuyos</w:t>
      </w:r>
      <w:r>
        <w:rPr>
          <w:spacing w:val="1"/>
        </w:rPr>
        <w:t xml:space="preserve"> </w:t>
      </w:r>
      <w:r>
        <w:t>patios</w:t>
      </w:r>
      <w:r>
        <w:rPr>
          <w:spacing w:val="1"/>
        </w:rPr>
        <w:t xml:space="preserve"> </w:t>
      </w:r>
      <w:r>
        <w:t>requieran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complemento</w:t>
      </w:r>
      <w:r>
        <w:rPr>
          <w:spacing w:val="-3"/>
        </w:rPr>
        <w:t xml:space="preserve"> </w:t>
      </w:r>
      <w:r>
        <w:t>para alcanzar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dimensión</w:t>
      </w:r>
      <w:r>
        <w:rPr>
          <w:spacing w:val="-2"/>
        </w:rPr>
        <w:t xml:space="preserve"> </w:t>
      </w:r>
      <w:r>
        <w:t>mínima</w:t>
      </w:r>
      <w:r>
        <w:rPr>
          <w:spacing w:val="-6"/>
        </w:rPr>
        <w:t xml:space="preserve"> </w:t>
      </w:r>
      <w:r>
        <w:t>impedirá la</w:t>
      </w:r>
      <w:r>
        <w:rPr>
          <w:spacing w:val="-3"/>
        </w:rPr>
        <w:t xml:space="preserve"> </w:t>
      </w:r>
      <w:r>
        <w:t>referida cancelación.</w:t>
      </w:r>
    </w:p>
    <w:p w:rsidR="00195555" w:rsidRDefault="00195555">
      <w:pPr>
        <w:pStyle w:val="Textoindependiente"/>
        <w:spacing w:before="7"/>
        <w:rPr>
          <w:sz w:val="20"/>
        </w:rPr>
      </w:pPr>
    </w:p>
    <w:p w:rsidR="00195555" w:rsidRDefault="00000000">
      <w:pPr>
        <w:pStyle w:val="Prrafodelista"/>
        <w:numPr>
          <w:ilvl w:val="0"/>
          <w:numId w:val="54"/>
        </w:numPr>
        <w:tabs>
          <w:tab w:val="left" w:pos="1025"/>
        </w:tabs>
        <w:spacing w:line="259" w:lineRule="auto"/>
        <w:ind w:right="131" w:firstLine="0"/>
        <w:jc w:val="both"/>
      </w:pPr>
      <w:r>
        <w:t>Se permite la separación de estos patios mancomunados con muros u otros elementos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 altura</w:t>
      </w:r>
      <w:r>
        <w:rPr>
          <w:spacing w:val="-5"/>
        </w:rPr>
        <w:t xml:space="preserve"> </w:t>
      </w:r>
      <w:r>
        <w:t>máxima de dos</w:t>
      </w:r>
      <w:r>
        <w:rPr>
          <w:spacing w:val="-3"/>
        </w:rPr>
        <w:t xml:space="preserve"> </w:t>
      </w:r>
      <w:r>
        <w:t>(2,00)</w:t>
      </w:r>
      <w:r>
        <w:rPr>
          <w:spacing w:val="-2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contar desde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suelo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patio más bajo.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54"/>
        </w:numPr>
        <w:tabs>
          <w:tab w:val="left" w:pos="1003"/>
        </w:tabs>
        <w:spacing w:line="259" w:lineRule="auto"/>
        <w:ind w:right="130" w:firstLine="0"/>
        <w:jc w:val="both"/>
      </w:pP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diferencia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rasante</w:t>
      </w:r>
      <w:r>
        <w:rPr>
          <w:spacing w:val="-4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distintos</w:t>
      </w:r>
      <w:r>
        <w:rPr>
          <w:spacing w:val="-7"/>
        </w:rPr>
        <w:t xml:space="preserve"> </w:t>
      </w:r>
      <w:r>
        <w:t>patios</w:t>
      </w:r>
      <w:r>
        <w:rPr>
          <w:spacing w:val="-6"/>
        </w:rPr>
        <w:t xml:space="preserve"> </w:t>
      </w:r>
      <w:r>
        <w:t>exceda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tres</w:t>
      </w:r>
      <w:r>
        <w:rPr>
          <w:spacing w:val="-9"/>
        </w:rPr>
        <w:t xml:space="preserve"> </w:t>
      </w:r>
      <w:r>
        <w:t>metros,</w:t>
      </w:r>
      <w:r>
        <w:rPr>
          <w:spacing w:val="-59"/>
        </w:rPr>
        <w:t xml:space="preserve"> </w:t>
      </w:r>
      <w:r>
        <w:t>el elemento de separación sólo podrá exceder en dos metros desde el suelo del patio</w:t>
      </w:r>
      <w:r>
        <w:rPr>
          <w:spacing w:val="1"/>
        </w:rPr>
        <w:t xml:space="preserve"> </w:t>
      </w:r>
      <w:r>
        <w:t>más</w:t>
      </w:r>
      <w:r>
        <w:rPr>
          <w:spacing w:val="-59"/>
        </w:rPr>
        <w:t xml:space="preserve"> </w:t>
      </w:r>
      <w:r>
        <w:t>alto.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55"/>
        </w:numPr>
        <w:tabs>
          <w:tab w:val="left" w:pos="1106"/>
        </w:tabs>
        <w:ind w:hanging="285"/>
      </w:pPr>
      <w:r>
        <w:t>Patio</w:t>
      </w:r>
      <w:r>
        <w:rPr>
          <w:spacing w:val="-2"/>
        </w:rPr>
        <w:t xml:space="preserve"> </w:t>
      </w:r>
      <w:r>
        <w:t>Inglés.</w:t>
      </w:r>
    </w:p>
    <w:p w:rsidR="00195555" w:rsidRDefault="00195555">
      <w:pPr>
        <w:pStyle w:val="Textoindependiente"/>
        <w:spacing w:before="6"/>
        <w:rPr>
          <w:sz w:val="21"/>
        </w:rPr>
      </w:pPr>
    </w:p>
    <w:p w:rsidR="00195555" w:rsidRDefault="00000000">
      <w:pPr>
        <w:pStyle w:val="Textoindependiente"/>
        <w:spacing w:before="1" w:line="259" w:lineRule="auto"/>
        <w:ind w:left="821" w:right="132"/>
        <w:jc w:val="both"/>
      </w:pPr>
      <w:r>
        <w:t>Es el patio situado en contacto directo con una fachada de la edificación y cuyo suelo está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debajo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rasante</w:t>
      </w:r>
      <w:r>
        <w:rPr>
          <w:spacing w:val="-3"/>
        </w:rPr>
        <w:t xml:space="preserve"> </w:t>
      </w:r>
      <w:r>
        <w:t>del terreno.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El patio inglés se sitúa siempre exteriormente al edificio, nunca en el interior del volumen</w:t>
      </w:r>
      <w:r>
        <w:rPr>
          <w:spacing w:val="1"/>
        </w:rPr>
        <w:t xml:space="preserve"> </w:t>
      </w:r>
      <w:r>
        <w:t>edificado. Los patios ingleses deberán reunir las condiciones de patios de luces y estar</w:t>
      </w:r>
      <w:r>
        <w:rPr>
          <w:spacing w:val="1"/>
        </w:rPr>
        <w:t xml:space="preserve"> </w:t>
      </w:r>
      <w:r>
        <w:t>dotados de cerramientos, barandillas y protecciones adecuadas. Su lado mínimo será 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(2,00</w:t>
      </w:r>
      <w:r>
        <w:rPr>
          <w:spacing w:val="-2"/>
        </w:rPr>
        <w:t xml:space="preserve"> </w:t>
      </w:r>
      <w:r>
        <w:t>m) y</w:t>
      </w:r>
      <w:r>
        <w:rPr>
          <w:spacing w:val="-2"/>
        </w:rPr>
        <w:t xml:space="preserve"> </w:t>
      </w:r>
      <w:r>
        <w:t>superficie</w:t>
      </w:r>
      <w:r>
        <w:rPr>
          <w:spacing w:val="-3"/>
        </w:rPr>
        <w:t xml:space="preserve"> </w:t>
      </w:r>
      <w:r>
        <w:t>máxima</w:t>
      </w:r>
      <w:r>
        <w:rPr>
          <w:spacing w:val="-1"/>
        </w:rPr>
        <w:t xml:space="preserve"> </w:t>
      </w:r>
      <w:r>
        <w:t>de nueve (9,00) m².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5"/>
        </w:numPr>
        <w:tabs>
          <w:tab w:val="left" w:pos="1105"/>
        </w:tabs>
        <w:ind w:left="1104"/>
      </w:pPr>
      <w:r>
        <w:t>Patio</w:t>
      </w:r>
      <w:r>
        <w:rPr>
          <w:spacing w:val="-2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y conductos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instalaciones.</w:t>
      </w:r>
    </w:p>
    <w:p w:rsidR="00195555" w:rsidRDefault="00195555">
      <w:pPr>
        <w:pStyle w:val="Textoindependiente"/>
        <w:spacing w:before="6"/>
        <w:rPr>
          <w:sz w:val="21"/>
        </w:rPr>
      </w:pPr>
    </w:p>
    <w:p w:rsidR="00195555" w:rsidRDefault="00000000">
      <w:pPr>
        <w:pStyle w:val="Textoindependiente"/>
        <w:spacing w:line="259" w:lineRule="auto"/>
        <w:ind w:left="821" w:right="132"/>
        <w:jc w:val="both"/>
      </w:pPr>
      <w:r>
        <w:t>Se considera como patio técnico aquel de dimensiones inferiores a 2,00 x 2,00 m cuyo fin</w:t>
      </w:r>
      <w:r>
        <w:rPr>
          <w:spacing w:val="1"/>
        </w:rPr>
        <w:t xml:space="preserve"> </w:t>
      </w:r>
      <w:r>
        <w:t>sea el servir de paso a conductos de instalaciones o ventilación de aseos, despensas,</w:t>
      </w:r>
      <w:r>
        <w:rPr>
          <w:spacing w:val="1"/>
        </w:rPr>
        <w:t xml:space="preserve"> </w:t>
      </w:r>
      <w:r>
        <w:t>vestíbulos,</w:t>
      </w:r>
      <w:r>
        <w:rPr>
          <w:spacing w:val="1"/>
        </w:rPr>
        <w:t xml:space="preserve"> </w:t>
      </w:r>
      <w:r>
        <w:t>locales, etc.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Cada vivienda, local o cualquier otra unidad de ocupación independiente deberá tener</w:t>
      </w:r>
      <w:r>
        <w:rPr>
          <w:spacing w:val="1"/>
        </w:rPr>
        <w:t xml:space="preserve"> </w:t>
      </w:r>
      <w:r>
        <w:t>garantizado</w:t>
      </w:r>
      <w:r>
        <w:rPr>
          <w:spacing w:val="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directo a</w:t>
      </w:r>
      <w:r>
        <w:rPr>
          <w:spacing w:val="-3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espacios,</w:t>
      </w:r>
      <w:r>
        <w:rPr>
          <w:spacing w:val="1"/>
        </w:rPr>
        <w:t xml:space="preserve"> </w:t>
      </w:r>
      <w:r>
        <w:t>sin</w:t>
      </w:r>
      <w:r>
        <w:rPr>
          <w:spacing w:val="-3"/>
        </w:rPr>
        <w:t xml:space="preserve"> </w:t>
      </w:r>
      <w:r>
        <w:t>constituir</w:t>
      </w:r>
      <w:r>
        <w:rPr>
          <w:spacing w:val="-1"/>
        </w:rPr>
        <w:t xml:space="preserve"> </w:t>
      </w:r>
      <w:r>
        <w:t>ningún</w:t>
      </w:r>
      <w:r>
        <w:rPr>
          <w:spacing w:val="-3"/>
        </w:rPr>
        <w:t xml:space="preserve"> </w:t>
      </w:r>
      <w:r>
        <w:t>tipo de</w:t>
      </w:r>
      <w:r>
        <w:rPr>
          <w:spacing w:val="-3"/>
        </w:rPr>
        <w:t xml:space="preserve"> </w:t>
      </w:r>
      <w:r>
        <w:t>servidumbre.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Textoindependiente"/>
        <w:spacing w:before="1" w:line="259" w:lineRule="auto"/>
        <w:ind w:left="821" w:right="131"/>
        <w:jc w:val="both"/>
      </w:pPr>
      <w:r>
        <w:t>Todo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residencial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garajes</w:t>
      </w:r>
      <w:r>
        <w:rPr>
          <w:spacing w:val="1"/>
        </w:rPr>
        <w:t xml:space="preserve"> </w:t>
      </w:r>
      <w:r>
        <w:t>(excepto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viviendas</w:t>
      </w:r>
      <w:r>
        <w:rPr>
          <w:spacing w:val="1"/>
        </w:rPr>
        <w:t xml:space="preserve"> </w:t>
      </w:r>
      <w:r>
        <w:t>unifamiliares,</w:t>
      </w:r>
      <w:r>
        <w:rPr>
          <w:spacing w:val="1"/>
        </w:rPr>
        <w:t xml:space="preserve"> </w:t>
      </w:r>
      <w:r>
        <w:t>aisladas o adosadas y sin garaje comunitario) dispondrá de patinillos técnicos hasta la</w:t>
      </w:r>
      <w:r>
        <w:rPr>
          <w:spacing w:val="1"/>
        </w:rPr>
        <w:t xml:space="preserve"> </w:t>
      </w:r>
      <w:r>
        <w:t>cubierta para el paso de las instalaciones que se precisen. Tendrán una sección mínima de</w:t>
      </w:r>
      <w:r>
        <w:rPr>
          <w:spacing w:val="-59"/>
        </w:rPr>
        <w:t xml:space="preserve"> </w:t>
      </w:r>
      <w:r>
        <w:t>0,70</w:t>
      </w:r>
      <w:r>
        <w:rPr>
          <w:spacing w:val="-1"/>
        </w:rPr>
        <w:t xml:space="preserve"> </w:t>
      </w:r>
      <w:r>
        <w:t>x 0,70</w:t>
      </w:r>
      <w:r>
        <w:rPr>
          <w:spacing w:val="-3"/>
        </w:rPr>
        <w:t xml:space="preserve"> </w:t>
      </w:r>
      <w:r>
        <w:t>metros,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superficie equivalente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lado mínimo</w:t>
      </w:r>
      <w:r>
        <w:rPr>
          <w:spacing w:val="-1"/>
        </w:rPr>
        <w:t xml:space="preserve"> </w:t>
      </w:r>
      <w:r>
        <w:t>de 50</w:t>
      </w:r>
      <w:r>
        <w:rPr>
          <w:spacing w:val="-2"/>
        </w:rPr>
        <w:t xml:space="preserve"> </w:t>
      </w:r>
      <w:r>
        <w:t>cms.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Estos patios técnicos serán de uso exclusivo del garaje o local al que se destinen y se</w:t>
      </w:r>
      <w:r>
        <w:rPr>
          <w:spacing w:val="1"/>
        </w:rPr>
        <w:t xml:space="preserve"> </w:t>
      </w:r>
      <w:r>
        <w:t>distribuirán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forma: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53"/>
        </w:numPr>
        <w:tabs>
          <w:tab w:val="left" w:pos="1300"/>
        </w:tabs>
        <w:spacing w:before="1" w:line="259" w:lineRule="auto"/>
        <w:ind w:right="129" w:firstLine="0"/>
        <w:jc w:val="left"/>
      </w:pPr>
      <w:r>
        <w:t>Garajes:</w:t>
      </w:r>
      <w:r>
        <w:rPr>
          <w:spacing w:val="59"/>
        </w:rPr>
        <w:t xml:space="preserve"> </w:t>
      </w:r>
      <w:r>
        <w:t>Un</w:t>
      </w:r>
      <w:r>
        <w:rPr>
          <w:spacing w:val="55"/>
        </w:rPr>
        <w:t xml:space="preserve"> </w:t>
      </w:r>
      <w:r>
        <w:t>patinillo</w:t>
      </w:r>
      <w:r>
        <w:rPr>
          <w:spacing w:val="57"/>
        </w:rPr>
        <w:t xml:space="preserve"> </w:t>
      </w:r>
      <w:r>
        <w:t>por</w:t>
      </w:r>
      <w:r>
        <w:rPr>
          <w:spacing w:val="58"/>
        </w:rPr>
        <w:t xml:space="preserve"> </w:t>
      </w:r>
      <w:r>
        <w:t>cada</w:t>
      </w:r>
      <w:r>
        <w:rPr>
          <w:spacing w:val="57"/>
        </w:rPr>
        <w:t xml:space="preserve"> </w:t>
      </w:r>
      <w:r>
        <w:t>trescientos</w:t>
      </w:r>
      <w:r>
        <w:rPr>
          <w:spacing w:val="57"/>
        </w:rPr>
        <w:t xml:space="preserve"> </w:t>
      </w:r>
      <w:r>
        <w:t>cincuenta</w:t>
      </w:r>
      <w:r>
        <w:rPr>
          <w:spacing w:val="55"/>
        </w:rPr>
        <w:t xml:space="preserve"> </w:t>
      </w:r>
      <w:r>
        <w:t>metros</w:t>
      </w:r>
      <w:r>
        <w:rPr>
          <w:spacing w:val="59"/>
        </w:rPr>
        <w:t xml:space="preserve"> </w:t>
      </w:r>
      <w:r>
        <w:t>cuadrados</w:t>
      </w:r>
      <w:r>
        <w:rPr>
          <w:spacing w:val="57"/>
        </w:rPr>
        <w:t xml:space="preserve"> </w:t>
      </w:r>
      <w:r>
        <w:t>(350m²)</w:t>
      </w:r>
      <w:r>
        <w:rPr>
          <w:spacing w:val="58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fracción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útil.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53"/>
        </w:numPr>
        <w:tabs>
          <w:tab w:val="left" w:pos="1275"/>
        </w:tabs>
        <w:spacing w:line="259" w:lineRule="auto"/>
        <w:ind w:right="131" w:firstLine="0"/>
        <w:jc w:val="left"/>
      </w:pPr>
      <w:r>
        <w:t>Locales:</w:t>
      </w:r>
      <w:r>
        <w:rPr>
          <w:spacing w:val="32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patinillo</w:t>
      </w:r>
      <w:r>
        <w:rPr>
          <w:spacing w:val="32"/>
        </w:rPr>
        <w:t xml:space="preserve"> </w:t>
      </w:r>
      <w:r>
        <w:t>cada</w:t>
      </w:r>
      <w:r>
        <w:rPr>
          <w:spacing w:val="33"/>
        </w:rPr>
        <w:t xml:space="preserve"> </w:t>
      </w:r>
      <w:r>
        <w:t>cincuenta</w:t>
      </w:r>
      <w:r>
        <w:rPr>
          <w:spacing w:val="31"/>
        </w:rPr>
        <w:t xml:space="preserve"> </w:t>
      </w:r>
      <w:r>
        <w:t>metros</w:t>
      </w:r>
      <w:r>
        <w:rPr>
          <w:spacing w:val="29"/>
        </w:rPr>
        <w:t xml:space="preserve"> </w:t>
      </w:r>
      <w:r>
        <w:t>cuadrados</w:t>
      </w:r>
      <w:r>
        <w:rPr>
          <w:spacing w:val="30"/>
        </w:rPr>
        <w:t xml:space="preserve"> </w:t>
      </w:r>
      <w:r>
        <w:t>(50</w:t>
      </w:r>
      <w:r>
        <w:rPr>
          <w:spacing w:val="29"/>
        </w:rPr>
        <w:t xml:space="preserve"> </w:t>
      </w:r>
      <w:r>
        <w:t>m²)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local</w:t>
      </w:r>
      <w:r>
        <w:rPr>
          <w:spacing w:val="32"/>
        </w:rPr>
        <w:t xml:space="preserve"> </w:t>
      </w:r>
      <w:r>
        <w:t>pudiéndose</w:t>
      </w:r>
      <w:r>
        <w:rPr>
          <w:spacing w:val="-59"/>
        </w:rPr>
        <w:t xml:space="preserve"> </w:t>
      </w:r>
      <w:r>
        <w:t>juntar varios patinillos</w:t>
      </w:r>
      <w:r>
        <w:rPr>
          <w:spacing w:val="2"/>
        </w:rPr>
        <w:t xml:space="preserve"> </w:t>
      </w:r>
      <w:r>
        <w:t>sumando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superficie de</w:t>
      </w:r>
      <w:r>
        <w:rPr>
          <w:spacing w:val="1"/>
        </w:rPr>
        <w:t xml:space="preserve"> </w:t>
      </w:r>
      <w:r>
        <w:t>cada uno.</w:t>
      </w:r>
    </w:p>
    <w:p w:rsidR="00195555" w:rsidRDefault="00195555">
      <w:pPr>
        <w:spacing w:line="259" w:lineRule="auto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 w:right="132"/>
        <w:jc w:val="both"/>
      </w:pPr>
      <w:r>
        <w:t>Estos</w:t>
      </w:r>
      <w:r>
        <w:rPr>
          <w:spacing w:val="-5"/>
        </w:rPr>
        <w:t xml:space="preserve"> </w:t>
      </w:r>
      <w:r>
        <w:t>huecos,</w:t>
      </w:r>
      <w:r>
        <w:rPr>
          <w:spacing w:val="-7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ubican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recinto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otros</w:t>
      </w:r>
      <w:r>
        <w:rPr>
          <w:spacing w:val="-7"/>
        </w:rPr>
        <w:t xml:space="preserve"> </w:t>
      </w:r>
      <w:r>
        <w:t>patios,</w:t>
      </w:r>
      <w:r>
        <w:rPr>
          <w:spacing w:val="-4"/>
        </w:rPr>
        <w:t xml:space="preserve"> </w:t>
      </w:r>
      <w:r>
        <w:t>respetarán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luces</w:t>
      </w:r>
      <w:r>
        <w:rPr>
          <w:spacing w:val="-5"/>
        </w:rPr>
        <w:t xml:space="preserve"> </w:t>
      </w:r>
      <w:r>
        <w:t>mínimas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mismos.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2"/>
        <w:jc w:val="both"/>
      </w:pPr>
      <w:r>
        <w:t>En edificios de usos exclusivos comerciales o industriales y situados en suelo urbano</w:t>
      </w:r>
      <w:r>
        <w:rPr>
          <w:spacing w:val="1"/>
        </w:rPr>
        <w:t xml:space="preserve"> </w:t>
      </w:r>
      <w:r>
        <w:t>residencial,</w:t>
      </w:r>
      <w:r>
        <w:rPr>
          <w:spacing w:val="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mantiene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expresado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apartados anteriores.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Articulo</w:t>
      </w:r>
      <w:r>
        <w:rPr>
          <w:spacing w:val="-1"/>
        </w:rPr>
        <w:t xml:space="preserve"> </w:t>
      </w:r>
      <w:r>
        <w:t>55.- Construcciones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patios de</w:t>
      </w:r>
      <w:r>
        <w:rPr>
          <w:spacing w:val="-6"/>
        </w:rPr>
        <w:t xml:space="preserve"> </w:t>
      </w:r>
      <w:r>
        <w:t>parcela</w:t>
      </w:r>
    </w:p>
    <w:p w:rsidR="00195555" w:rsidRDefault="00000000">
      <w:pPr>
        <w:pStyle w:val="Prrafodelista"/>
        <w:numPr>
          <w:ilvl w:val="0"/>
          <w:numId w:val="52"/>
        </w:numPr>
        <w:tabs>
          <w:tab w:val="left" w:pos="1104"/>
        </w:tabs>
        <w:spacing w:before="141" w:line="259" w:lineRule="auto"/>
        <w:ind w:right="128" w:firstLine="0"/>
        <w:jc w:val="both"/>
      </w:pPr>
      <w:r>
        <w:t>En los linderos de las parcelas podrán cerrarse los patios con muros de fábrica de altura</w:t>
      </w:r>
      <w:r>
        <w:rPr>
          <w:spacing w:val="-59"/>
        </w:rPr>
        <w:t xml:space="preserve"> </w:t>
      </w:r>
      <w:r>
        <w:t>igual a una planta por encima de la vivienda colindante sin sobrepasar la altura máxima</w:t>
      </w:r>
      <w:r>
        <w:rPr>
          <w:spacing w:val="1"/>
        </w:rPr>
        <w:t xml:space="preserve"> </w:t>
      </w:r>
      <w:r>
        <w:t>permitida.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56.-</w:t>
      </w:r>
      <w:r>
        <w:rPr>
          <w:spacing w:val="-1"/>
        </w:rPr>
        <w:t xml:space="preserve"> </w:t>
      </w:r>
      <w:r>
        <w:t>Cubrición</w:t>
      </w:r>
      <w:r>
        <w:rPr>
          <w:spacing w:val="-3"/>
        </w:rPr>
        <w:t xml:space="preserve"> </w:t>
      </w:r>
      <w:r>
        <w:t>de patios</w:t>
      </w:r>
    </w:p>
    <w:p w:rsidR="00195555" w:rsidRDefault="00000000">
      <w:pPr>
        <w:pStyle w:val="Textoindependiente"/>
        <w:spacing w:before="141" w:line="259" w:lineRule="auto"/>
        <w:ind w:left="821" w:right="132"/>
        <w:jc w:val="both"/>
      </w:pPr>
      <w:r>
        <w:t>Salvo</w:t>
      </w:r>
      <w:r>
        <w:rPr>
          <w:spacing w:val="-8"/>
        </w:rPr>
        <w:t xml:space="preserve"> </w:t>
      </w:r>
      <w:r>
        <w:t>prohibición</w:t>
      </w:r>
      <w:r>
        <w:rPr>
          <w:spacing w:val="-5"/>
        </w:rPr>
        <w:t xml:space="preserve"> </w:t>
      </w:r>
      <w:r>
        <w:t>expresa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normativa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zona,</w:t>
      </w:r>
      <w:r>
        <w:rPr>
          <w:spacing w:val="-5"/>
        </w:rPr>
        <w:t xml:space="preserve"> </w:t>
      </w:r>
      <w:r>
        <w:t>cabrá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cubrimiento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patios</w:t>
      </w:r>
      <w:r>
        <w:rPr>
          <w:spacing w:val="-7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claraboyas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lucernarios</w:t>
      </w:r>
      <w:r>
        <w:rPr>
          <w:spacing w:val="-2"/>
        </w:rPr>
        <w:t xml:space="preserve"> </w:t>
      </w:r>
      <w:r>
        <w:t>traslúcidos,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 condiciones: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1"/>
          <w:numId w:val="52"/>
        </w:numPr>
        <w:tabs>
          <w:tab w:val="left" w:pos="1412"/>
        </w:tabs>
        <w:spacing w:before="1" w:line="256" w:lineRule="auto"/>
        <w:ind w:right="132" w:firstLine="0"/>
      </w:pPr>
      <w:r>
        <w:t>La</w:t>
      </w:r>
      <w:r>
        <w:rPr>
          <w:spacing w:val="46"/>
        </w:rPr>
        <w:t xml:space="preserve"> </w:t>
      </w:r>
      <w:r>
        <w:t>cubierta</w:t>
      </w:r>
      <w:r>
        <w:rPr>
          <w:spacing w:val="47"/>
        </w:rPr>
        <w:t xml:space="preserve"> </w:t>
      </w:r>
      <w:r>
        <w:t>se</w:t>
      </w:r>
      <w:r>
        <w:rPr>
          <w:spacing w:val="49"/>
        </w:rPr>
        <w:t xml:space="preserve"> </w:t>
      </w:r>
      <w:r>
        <w:t>situará</w:t>
      </w:r>
      <w:r>
        <w:rPr>
          <w:spacing w:val="47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encima</w:t>
      </w:r>
      <w:r>
        <w:rPr>
          <w:spacing w:val="45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cota</w:t>
      </w:r>
      <w:r>
        <w:rPr>
          <w:spacing w:val="49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coronación</w:t>
      </w:r>
      <w:r>
        <w:rPr>
          <w:spacing w:val="48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t>más</w:t>
      </w:r>
      <w:r>
        <w:rPr>
          <w:spacing w:val="49"/>
        </w:rPr>
        <w:t xml:space="preserve"> </w:t>
      </w:r>
      <w:r>
        <w:t>alto</w:t>
      </w:r>
      <w:r>
        <w:rPr>
          <w:spacing w:val="47"/>
        </w:rPr>
        <w:t xml:space="preserve"> </w:t>
      </w:r>
      <w:r>
        <w:t>de</w:t>
      </w:r>
      <w:r>
        <w:rPr>
          <w:spacing w:val="49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paramentos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fachada</w:t>
      </w:r>
      <w:r>
        <w:rPr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delimiten el patio.</w:t>
      </w:r>
    </w:p>
    <w:p w:rsidR="00195555" w:rsidRDefault="00195555">
      <w:pPr>
        <w:pStyle w:val="Textoindependiente"/>
        <w:spacing w:before="1"/>
        <w:rPr>
          <w:sz w:val="21"/>
        </w:rPr>
      </w:pPr>
    </w:p>
    <w:p w:rsidR="00195555" w:rsidRDefault="00000000">
      <w:pPr>
        <w:pStyle w:val="Textoindependiente"/>
        <w:spacing w:before="1" w:line="259" w:lineRule="auto"/>
        <w:ind w:left="1104" w:right="131"/>
        <w:jc w:val="both"/>
      </w:pPr>
      <w:r>
        <w:t>Los elementos que integren la cubierta deberán dejar un espacio en todo o en parte del</w:t>
      </w:r>
      <w:r>
        <w:rPr>
          <w:spacing w:val="1"/>
        </w:rPr>
        <w:t xml:space="preserve"> </w:t>
      </w:r>
      <w:r>
        <w:t>perímetro del patio desprovisto de cualquier tipo de cierre, con los muros del patio, que</w:t>
      </w:r>
      <w:r>
        <w:rPr>
          <w:spacing w:val="1"/>
        </w:rPr>
        <w:t xml:space="preserve"> </w:t>
      </w:r>
      <w:r>
        <w:t>permita una superficie mínima de ventilación igual a un medio (1/2) de la superficie del</w:t>
      </w:r>
      <w:r>
        <w:rPr>
          <w:spacing w:val="1"/>
        </w:rPr>
        <w:t xml:space="preserve"> </w:t>
      </w:r>
      <w:r>
        <w:t>patio.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ind w:left="1104"/>
        <w:jc w:val="both"/>
      </w:pPr>
      <w:r>
        <w:t>En</w:t>
      </w:r>
      <w:r>
        <w:rPr>
          <w:spacing w:val="-1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superficie cubierta</w:t>
      </w:r>
      <w:r>
        <w:rPr>
          <w:spacing w:val="-3"/>
        </w:rPr>
        <w:t xml:space="preserve"> </w:t>
      </w:r>
      <w:r>
        <w:t>computará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efectos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edificabilidad.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52"/>
        </w:numPr>
        <w:tabs>
          <w:tab w:val="left" w:pos="1406"/>
        </w:tabs>
        <w:spacing w:line="259" w:lineRule="auto"/>
        <w:ind w:right="131" w:firstLine="0"/>
      </w:pPr>
      <w:r>
        <w:t>Las</w:t>
      </w:r>
      <w:r>
        <w:rPr>
          <w:spacing w:val="38"/>
        </w:rPr>
        <w:t xml:space="preserve"> </w:t>
      </w:r>
      <w:r>
        <w:t>condiciones</w:t>
      </w:r>
      <w:r>
        <w:rPr>
          <w:spacing w:val="40"/>
        </w:rPr>
        <w:t xml:space="preserve"> </w:t>
      </w:r>
      <w:r>
        <w:t>específicas</w:t>
      </w:r>
      <w:r>
        <w:rPr>
          <w:spacing w:val="38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las</w:t>
      </w:r>
      <w:r>
        <w:rPr>
          <w:spacing w:val="38"/>
        </w:rPr>
        <w:t xml:space="preserve"> </w:t>
      </w:r>
      <w:r>
        <w:t>características</w:t>
      </w:r>
      <w:r>
        <w:rPr>
          <w:spacing w:val="40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8"/>
        </w:rPr>
        <w:t xml:space="preserve"> </w:t>
      </w:r>
      <w:r>
        <w:t>materiales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cubierta,</w:t>
      </w:r>
      <w:r>
        <w:rPr>
          <w:spacing w:val="-58"/>
        </w:rPr>
        <w:t xml:space="preserve"> </w:t>
      </w:r>
      <w:r>
        <w:t>cumplirán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determinaciones establecidas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Técnico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Edificación.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57.-</w:t>
      </w:r>
      <w:r>
        <w:rPr>
          <w:spacing w:val="-2"/>
        </w:rPr>
        <w:t xml:space="preserve"> </w:t>
      </w:r>
      <w:r>
        <w:t>Cuerpos</w:t>
      </w:r>
      <w:r>
        <w:rPr>
          <w:spacing w:val="-2"/>
        </w:rPr>
        <w:t xml:space="preserve"> </w:t>
      </w:r>
      <w:r>
        <w:t>salientes</w:t>
      </w:r>
    </w:p>
    <w:p w:rsidR="00195555" w:rsidRDefault="00000000">
      <w:pPr>
        <w:pStyle w:val="Prrafodelista"/>
        <w:numPr>
          <w:ilvl w:val="0"/>
          <w:numId w:val="51"/>
        </w:numPr>
        <w:tabs>
          <w:tab w:val="left" w:pos="1129"/>
        </w:tabs>
        <w:spacing w:before="141" w:line="259" w:lineRule="auto"/>
        <w:ind w:right="131" w:firstLine="0"/>
        <w:jc w:val="both"/>
      </w:pPr>
      <w:r>
        <w:t>A</w:t>
      </w:r>
      <w:r>
        <w:rPr>
          <w:spacing w:val="59"/>
        </w:rPr>
        <w:t xml:space="preserve"> </w:t>
      </w:r>
      <w:r>
        <w:t>efectos</w:t>
      </w:r>
      <w:r>
        <w:rPr>
          <w:spacing w:val="61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estas</w:t>
      </w:r>
      <w:r>
        <w:rPr>
          <w:spacing w:val="57"/>
        </w:rPr>
        <w:t xml:space="preserve"> </w:t>
      </w:r>
      <w:r>
        <w:t>Ordenanzas,</w:t>
      </w:r>
      <w:r>
        <w:rPr>
          <w:spacing w:val="57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t>entiende</w:t>
      </w:r>
      <w:r>
        <w:rPr>
          <w:spacing w:val="61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cuerpos</w:t>
      </w:r>
      <w:r>
        <w:rPr>
          <w:spacing w:val="57"/>
        </w:rPr>
        <w:t xml:space="preserve"> </w:t>
      </w:r>
      <w:r>
        <w:t>salientes</w:t>
      </w:r>
      <w:r>
        <w:rPr>
          <w:spacing w:val="61"/>
        </w:rPr>
        <w:t xml:space="preserve"> </w:t>
      </w:r>
      <w:r>
        <w:t>todos</w:t>
      </w:r>
      <w:r>
        <w:rPr>
          <w:spacing w:val="57"/>
        </w:rPr>
        <w:t xml:space="preserve"> </w:t>
      </w:r>
      <w:r>
        <w:t>aquellos</w:t>
      </w:r>
      <w:r>
        <w:rPr>
          <w:spacing w:val="-59"/>
        </w:rPr>
        <w:t xml:space="preserve"> </w:t>
      </w:r>
      <w:r>
        <w:t>espacios</w:t>
      </w:r>
      <w:r>
        <w:rPr>
          <w:spacing w:val="-8"/>
        </w:rPr>
        <w:t xml:space="preserve"> </w:t>
      </w:r>
      <w:r>
        <w:t>utilizables</w:t>
      </w:r>
      <w:r>
        <w:rPr>
          <w:spacing w:val="-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sobresalen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fachada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edificio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planta</w:t>
      </w:r>
      <w:r>
        <w:rPr>
          <w:spacing w:val="-12"/>
        </w:rPr>
        <w:t xml:space="preserve"> </w:t>
      </w:r>
      <w:r>
        <w:t>primera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superiores,</w:t>
      </w:r>
      <w:r>
        <w:rPr>
          <w:spacing w:val="-59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escaleras,</w:t>
      </w:r>
      <w:r>
        <w:rPr>
          <w:spacing w:val="1"/>
        </w:rPr>
        <w:t xml:space="preserve"> </w:t>
      </w:r>
      <w:r>
        <w:t>pasillos,</w:t>
      </w:r>
      <w:r>
        <w:rPr>
          <w:spacing w:val="2"/>
        </w:rPr>
        <w:t xml:space="preserve"> </w:t>
      </w:r>
      <w:r>
        <w:t>balcones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terrazas.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1"/>
        </w:numPr>
        <w:tabs>
          <w:tab w:val="left" w:pos="1087"/>
        </w:tabs>
        <w:spacing w:line="259" w:lineRule="auto"/>
        <w:ind w:right="130" w:firstLine="0"/>
        <w:jc w:val="both"/>
      </w:pPr>
      <w:r>
        <w:t>Los tramos abiertos de los cuerpos salientes deberán estar limitados por antepechos o</w:t>
      </w:r>
      <w:r>
        <w:rPr>
          <w:spacing w:val="1"/>
        </w:rPr>
        <w:t xml:space="preserve"> </w:t>
      </w:r>
      <w:r>
        <w:t>barandillas, o una combinación de ambos, de máximo 1,10 m de altura respecto el nivel de</w:t>
      </w:r>
      <w:r>
        <w:rPr>
          <w:spacing w:val="1"/>
        </w:rPr>
        <w:t xml:space="preserve"> </w:t>
      </w:r>
      <w:r>
        <w:t>acabado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suelo.</w:t>
      </w:r>
      <w:r>
        <w:rPr>
          <w:spacing w:val="-11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altura</w:t>
      </w:r>
      <w:r>
        <w:rPr>
          <w:spacing w:val="-13"/>
        </w:rPr>
        <w:t xml:space="preserve"> </w:t>
      </w:r>
      <w:r>
        <w:t>podrá</w:t>
      </w:r>
      <w:r>
        <w:rPr>
          <w:spacing w:val="-15"/>
        </w:rPr>
        <w:t xml:space="preserve"> </w:t>
      </w:r>
      <w:r>
        <w:t>aumentarse</w:t>
      </w:r>
      <w:r>
        <w:rPr>
          <w:spacing w:val="-14"/>
        </w:rPr>
        <w:t xml:space="preserve"> </w:t>
      </w:r>
      <w:r>
        <w:t>hasta</w:t>
      </w:r>
      <w:r>
        <w:rPr>
          <w:spacing w:val="-12"/>
        </w:rPr>
        <w:t xml:space="preserve"> </w:t>
      </w:r>
      <w:r>
        <w:t>1,80</w:t>
      </w:r>
      <w:r>
        <w:rPr>
          <w:spacing w:val="-12"/>
        </w:rPr>
        <w:t xml:space="preserve"> </w:t>
      </w:r>
      <w:r>
        <w:t>m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alto</w:t>
      </w:r>
      <w:r>
        <w:rPr>
          <w:spacing w:val="-14"/>
        </w:rPr>
        <w:t xml:space="preserve"> </w:t>
      </w:r>
      <w:r>
        <w:t>cuando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elemento</w:t>
      </w:r>
      <w:r>
        <w:rPr>
          <w:spacing w:val="-58"/>
        </w:rPr>
        <w:t xml:space="preserve"> </w:t>
      </w:r>
      <w:r>
        <w:t>separe</w:t>
      </w:r>
      <w:r>
        <w:rPr>
          <w:spacing w:val="-3"/>
        </w:rPr>
        <w:t xml:space="preserve"> </w:t>
      </w:r>
      <w:r>
        <w:t>balcones</w:t>
      </w:r>
      <w:r>
        <w:rPr>
          <w:spacing w:val="-2"/>
        </w:rPr>
        <w:t xml:space="preserve"> </w:t>
      </w:r>
      <w:r>
        <w:t>colindantes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unidades residenciales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registrales distintas.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1"/>
        </w:numPr>
        <w:tabs>
          <w:tab w:val="left" w:pos="1083"/>
        </w:tabs>
        <w:spacing w:line="259" w:lineRule="auto"/>
        <w:ind w:right="131" w:firstLine="0"/>
        <w:jc w:val="both"/>
      </w:pPr>
      <w:r>
        <w:t>Se prohíben los cuerpos salientes sobre la vía o espacios públicos y no podrán ocupar</w:t>
      </w:r>
      <w:r>
        <w:rPr>
          <w:spacing w:val="1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retranqueo.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58.-Entrantes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fachada</w:t>
      </w:r>
    </w:p>
    <w:p w:rsidR="00195555" w:rsidRDefault="00000000">
      <w:pPr>
        <w:pStyle w:val="Textoindependiente"/>
        <w:spacing w:before="141" w:line="259" w:lineRule="auto"/>
        <w:ind w:left="821" w:right="131"/>
        <w:jc w:val="both"/>
      </w:pPr>
      <w:r>
        <w:t>1.- A efectos de este artículo se considerará entrante en la edificación posicionada en la</w:t>
      </w:r>
      <w:r>
        <w:rPr>
          <w:spacing w:val="1"/>
        </w:rPr>
        <w:t xml:space="preserve"> </w:t>
      </w:r>
      <w:r>
        <w:t>alineación oficial a toda aquella parte remetida del plano de fachada, excepto los patios de</w:t>
      </w:r>
      <w:r>
        <w:rPr>
          <w:spacing w:val="1"/>
        </w:rPr>
        <w:t xml:space="preserve"> </w:t>
      </w:r>
      <w:r>
        <w:t>fachada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regularán por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correspondiente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ordenanza.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/>
        <w:ind w:left="821"/>
        <w:jc w:val="both"/>
      </w:pPr>
      <w:r>
        <w:t>2.- En</w:t>
      </w:r>
      <w:r>
        <w:rPr>
          <w:spacing w:val="1"/>
        </w:rPr>
        <w:t xml:space="preserve"> </w:t>
      </w:r>
      <w:r>
        <w:t>planta</w:t>
      </w:r>
      <w:r>
        <w:rPr>
          <w:spacing w:val="-4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permitirán</w:t>
      </w:r>
      <w:r>
        <w:rPr>
          <w:spacing w:val="-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entrantes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regla</w:t>
      </w:r>
      <w:r>
        <w:rPr>
          <w:spacing w:val="-1"/>
        </w:rPr>
        <w:t xml:space="preserve"> </w:t>
      </w:r>
      <w:r>
        <w:t>general.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3.- En plantas superiores a la baja se permitirán los entrantes, siempre y cuando no se</w:t>
      </w:r>
      <w:r>
        <w:rPr>
          <w:spacing w:val="1"/>
        </w:rPr>
        <w:t xml:space="preserve"> </w:t>
      </w:r>
      <w:r>
        <w:t>desvirtúe la posición de la fachada sobre la alineación oficial. La edificación no pierde la</w:t>
      </w:r>
      <w:r>
        <w:rPr>
          <w:spacing w:val="1"/>
        </w:rPr>
        <w:t xml:space="preserve"> </w:t>
      </w:r>
      <w:r>
        <w:t>condición</w:t>
      </w:r>
      <w:r>
        <w:rPr>
          <w:spacing w:val="-1"/>
        </w:rPr>
        <w:t xml:space="preserve"> </w:t>
      </w:r>
      <w:r>
        <w:t>de estar en alineación en</w:t>
      </w:r>
      <w:r>
        <w:rPr>
          <w:spacing w:val="-1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siguientes casos: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51"/>
        </w:numPr>
        <w:tabs>
          <w:tab w:val="left" w:pos="1370"/>
        </w:tabs>
        <w:spacing w:line="259" w:lineRule="auto"/>
        <w:ind w:right="134" w:firstLine="0"/>
        <w:jc w:val="both"/>
      </w:pPr>
      <w:r>
        <w:t>Si el entrante se dispone como terraza/s manteniendo el/los forjados en la alineación.</w:t>
      </w:r>
      <w:r>
        <w:rPr>
          <w:spacing w:val="-59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dicho caso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profundidad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altura.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1"/>
          <w:numId w:val="51"/>
        </w:numPr>
        <w:tabs>
          <w:tab w:val="left" w:pos="1359"/>
        </w:tabs>
        <w:spacing w:line="259" w:lineRule="auto"/>
        <w:ind w:right="129" w:firstLine="0"/>
        <w:jc w:val="both"/>
      </w:pPr>
      <w:r>
        <w:t>Si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entrante</w:t>
      </w:r>
      <w:r>
        <w:rPr>
          <w:spacing w:val="-9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dispone</w:t>
      </w:r>
      <w:r>
        <w:rPr>
          <w:spacing w:val="-7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rehundimiento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forjados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plantas</w:t>
      </w:r>
      <w:r>
        <w:rPr>
          <w:spacing w:val="-5"/>
        </w:rPr>
        <w:t xml:space="preserve"> </w:t>
      </w:r>
      <w:r>
        <w:t>altas,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suma</w:t>
      </w:r>
      <w:r>
        <w:rPr>
          <w:spacing w:val="-5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longitud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planta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mismos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excederá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tres</w:t>
      </w:r>
      <w:r>
        <w:rPr>
          <w:spacing w:val="-7"/>
        </w:rPr>
        <w:t xml:space="preserve"> </w:t>
      </w:r>
      <w:r>
        <w:t>quintos</w:t>
      </w:r>
      <w:r>
        <w:rPr>
          <w:spacing w:val="-9"/>
        </w:rPr>
        <w:t xml:space="preserve"> </w:t>
      </w:r>
      <w:r>
        <w:t>(3/5)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longitud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la fachada donde se disponga. En dicho caso su profundidad no será superior a tres (3)</w:t>
      </w:r>
      <w:r>
        <w:rPr>
          <w:spacing w:val="1"/>
        </w:rPr>
        <w:t xml:space="preserve"> </w:t>
      </w:r>
      <w:r>
        <w:t>metros, ni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ancho.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51"/>
        </w:numPr>
        <w:tabs>
          <w:tab w:val="left" w:pos="1375"/>
        </w:tabs>
        <w:spacing w:line="259" w:lineRule="auto"/>
        <w:ind w:right="130" w:firstLine="0"/>
        <w:jc w:val="both"/>
      </w:pPr>
      <w:r>
        <w:t>Si el entrante se dispone como rehundimiento del forjado de la última planta, podrá</w:t>
      </w:r>
      <w:r>
        <w:rPr>
          <w:spacing w:val="1"/>
        </w:rPr>
        <w:t xml:space="preserve"> </w:t>
      </w:r>
      <w:r>
        <w:t>ocupar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totalidad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fachada,</w:t>
      </w:r>
      <w:r>
        <w:rPr>
          <w:spacing w:val="-7"/>
        </w:rPr>
        <w:t xml:space="preserve"> </w:t>
      </w:r>
      <w:r>
        <w:t>siempre</w:t>
      </w:r>
      <w:r>
        <w:rPr>
          <w:spacing w:val="-13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resuelva</w:t>
      </w:r>
      <w:r>
        <w:rPr>
          <w:spacing w:val="-10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soluciones</w:t>
      </w:r>
      <w:r>
        <w:rPr>
          <w:spacing w:val="-10"/>
        </w:rPr>
        <w:t xml:space="preserve"> </w:t>
      </w:r>
      <w:r>
        <w:t>arquitectónicas</w:t>
      </w:r>
      <w:r>
        <w:rPr>
          <w:spacing w:val="-58"/>
        </w:rPr>
        <w:t xml:space="preserve"> </w:t>
      </w:r>
      <w:r>
        <w:t>tales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aleros,</w:t>
      </w:r>
      <w:r>
        <w:rPr>
          <w:spacing w:val="-3"/>
        </w:rPr>
        <w:t xml:space="preserve"> </w:t>
      </w:r>
      <w:r>
        <w:t>pórticos,</w:t>
      </w:r>
      <w:r>
        <w:rPr>
          <w:spacing w:val="-3"/>
        </w:rPr>
        <w:t xml:space="preserve"> </w:t>
      </w:r>
      <w:r>
        <w:t>forjados</w:t>
      </w:r>
      <w:r>
        <w:rPr>
          <w:spacing w:val="-3"/>
        </w:rPr>
        <w:t xml:space="preserve"> </w:t>
      </w:r>
      <w:r>
        <w:t>perforados, falsas</w:t>
      </w:r>
      <w:r>
        <w:rPr>
          <w:spacing w:val="-3"/>
        </w:rPr>
        <w:t xml:space="preserve"> </w:t>
      </w:r>
      <w:r>
        <w:t>fachadas,</w:t>
      </w:r>
      <w:r>
        <w:rPr>
          <w:spacing w:val="-5"/>
        </w:rPr>
        <w:t xml:space="preserve"> </w:t>
      </w:r>
      <w:r>
        <w:t>etc.,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enmarquen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fachada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alineación</w:t>
      </w:r>
      <w:r>
        <w:rPr>
          <w:spacing w:val="-2"/>
        </w:rPr>
        <w:t xml:space="preserve"> </w:t>
      </w:r>
      <w:r>
        <w:t>oficial y se</w:t>
      </w:r>
      <w:r>
        <w:rPr>
          <w:spacing w:val="-3"/>
        </w:rPr>
        <w:t xml:space="preserve"> </w:t>
      </w:r>
      <w:r>
        <w:t>traten</w:t>
      </w:r>
      <w:r>
        <w:rPr>
          <w:spacing w:val="-2"/>
        </w:rPr>
        <w:t xml:space="preserve"> </w:t>
      </w:r>
      <w:r>
        <w:t>adecuadamente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medianeras.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1"/>
        </w:rPr>
        <w:t xml:space="preserve"> </w:t>
      </w:r>
      <w:r>
        <w:t>59.-</w:t>
      </w:r>
      <w:r>
        <w:rPr>
          <w:spacing w:val="-1"/>
        </w:rPr>
        <w:t xml:space="preserve"> </w:t>
      </w:r>
      <w:r>
        <w:t>Elementos</w:t>
      </w:r>
      <w:r>
        <w:rPr>
          <w:spacing w:val="-5"/>
        </w:rPr>
        <w:t xml:space="preserve"> </w:t>
      </w:r>
      <w:r>
        <w:t>salientes</w:t>
      </w:r>
    </w:p>
    <w:p w:rsidR="00195555" w:rsidRDefault="00000000">
      <w:pPr>
        <w:pStyle w:val="Prrafodelista"/>
        <w:numPr>
          <w:ilvl w:val="0"/>
          <w:numId w:val="50"/>
        </w:numPr>
        <w:tabs>
          <w:tab w:val="left" w:pos="1058"/>
        </w:tabs>
        <w:spacing w:before="140" w:line="259" w:lineRule="auto"/>
        <w:ind w:right="132" w:firstLine="0"/>
        <w:jc w:val="both"/>
      </w:pPr>
      <w:r>
        <w:t>Son</w:t>
      </w:r>
      <w:r>
        <w:rPr>
          <w:spacing w:val="-13"/>
        </w:rPr>
        <w:t xml:space="preserve"> </w:t>
      </w:r>
      <w:r>
        <w:t>elementos</w:t>
      </w:r>
      <w:r>
        <w:rPr>
          <w:spacing w:val="-13"/>
        </w:rPr>
        <w:t xml:space="preserve"> </w:t>
      </w:r>
      <w:r>
        <w:t>salientes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vuelos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fachada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pueden</w:t>
      </w:r>
      <w:r>
        <w:rPr>
          <w:spacing w:val="-14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ocupados</w:t>
      </w:r>
      <w:r>
        <w:rPr>
          <w:spacing w:val="-12"/>
        </w:rPr>
        <w:t xml:space="preserve"> </w:t>
      </w:r>
      <w:r>
        <w:t>ni</w:t>
      </w:r>
      <w:r>
        <w:rPr>
          <w:spacing w:val="-13"/>
        </w:rPr>
        <w:t xml:space="preserve"> </w:t>
      </w:r>
      <w:r>
        <w:t>habilitados</w:t>
      </w:r>
      <w:r>
        <w:rPr>
          <w:spacing w:val="-5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forman</w:t>
      </w:r>
      <w:r>
        <w:rPr>
          <w:spacing w:val="-7"/>
        </w:rPr>
        <w:t xml:space="preserve"> </w:t>
      </w:r>
      <w:r>
        <w:t>parte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ornamentación</w:t>
      </w:r>
      <w:r>
        <w:rPr>
          <w:spacing w:val="-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protección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fachada,</w:t>
      </w:r>
      <w:r>
        <w:rPr>
          <w:spacing w:val="-3"/>
        </w:rPr>
        <w:t xml:space="preserve"> </w:t>
      </w:r>
      <w:r>
        <w:t>tales</w:t>
      </w:r>
      <w:r>
        <w:rPr>
          <w:spacing w:val="-7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aleros,</w:t>
      </w:r>
      <w:r>
        <w:rPr>
          <w:spacing w:val="-3"/>
        </w:rPr>
        <w:t xml:space="preserve"> </w:t>
      </w:r>
      <w:r>
        <w:t>gárgolas,</w:t>
      </w:r>
      <w:r>
        <w:rPr>
          <w:spacing w:val="-59"/>
        </w:rPr>
        <w:t xml:space="preserve"> </w:t>
      </w:r>
      <w:r>
        <w:t>marquesinas,</w:t>
      </w:r>
      <w:r>
        <w:rPr>
          <w:spacing w:val="1"/>
        </w:rPr>
        <w:t xml:space="preserve"> </w:t>
      </w:r>
      <w:r>
        <w:t>cornisas</w:t>
      </w:r>
      <w:r>
        <w:rPr>
          <w:spacing w:val="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similares.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0"/>
        </w:numPr>
        <w:tabs>
          <w:tab w:val="left" w:pos="1074"/>
        </w:tabs>
        <w:spacing w:line="259" w:lineRule="auto"/>
        <w:ind w:right="132" w:firstLine="0"/>
        <w:jc w:val="both"/>
      </w:pPr>
      <w:r>
        <w:t>Con carácter general, en las fachadas situadas sobre la alineación exterior de la parcela</w:t>
      </w:r>
      <w:r>
        <w:rPr>
          <w:spacing w:val="1"/>
        </w:rPr>
        <w:t xml:space="preserve"> </w:t>
      </w:r>
      <w:r>
        <w:t>se permitirán</w:t>
      </w:r>
      <w:r>
        <w:rPr>
          <w:spacing w:val="-1"/>
        </w:rPr>
        <w:t xml:space="preserve"> </w:t>
      </w:r>
      <w:r>
        <w:t>los elementos salientes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siguientes condiciones: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50"/>
        </w:numPr>
        <w:tabs>
          <w:tab w:val="left" w:pos="1361"/>
        </w:tabs>
        <w:spacing w:line="259" w:lineRule="auto"/>
        <w:ind w:right="131" w:firstLine="0"/>
        <w:jc w:val="both"/>
      </w:pPr>
      <w:r>
        <w:t>Sólo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autorizarán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calles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libres</w:t>
      </w:r>
      <w:r>
        <w:rPr>
          <w:spacing w:val="-5"/>
        </w:rPr>
        <w:t xml:space="preserve"> </w:t>
      </w:r>
      <w:r>
        <w:t>públicos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anchura</w:t>
      </w:r>
      <w:r>
        <w:rPr>
          <w:spacing w:val="-3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superior a</w:t>
      </w:r>
      <w:r>
        <w:rPr>
          <w:spacing w:val="-59"/>
        </w:rPr>
        <w:t xml:space="preserve"> </w:t>
      </w:r>
      <w:r>
        <w:t>6,00</w:t>
      </w:r>
      <w:r>
        <w:rPr>
          <w:spacing w:val="-2"/>
        </w:rPr>
        <w:t xml:space="preserve"> </w:t>
      </w:r>
      <w:r>
        <w:t>m.</w:t>
      </w:r>
    </w:p>
    <w:p w:rsidR="00195555" w:rsidRDefault="00195555">
      <w:pPr>
        <w:pStyle w:val="Textoindependiente"/>
        <w:rPr>
          <w:sz w:val="21"/>
        </w:rPr>
      </w:pPr>
    </w:p>
    <w:p w:rsidR="00195555" w:rsidRDefault="00000000">
      <w:pPr>
        <w:pStyle w:val="Prrafodelista"/>
        <w:numPr>
          <w:ilvl w:val="1"/>
          <w:numId w:val="50"/>
        </w:numPr>
        <w:tabs>
          <w:tab w:val="left" w:pos="1381"/>
        </w:tabs>
        <w:spacing w:line="259" w:lineRule="auto"/>
        <w:ind w:right="131" w:firstLine="0"/>
        <w:jc w:val="both"/>
      </w:pPr>
      <w:r>
        <w:t>No podrán sobresalir más de 0,30 m del plano de fachada y estarán situados a una</w:t>
      </w:r>
      <w:r>
        <w:rPr>
          <w:spacing w:val="1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igual o</w:t>
      </w:r>
      <w:r>
        <w:rPr>
          <w:spacing w:val="-2"/>
        </w:rPr>
        <w:t xml:space="preserve"> </w:t>
      </w:r>
      <w:r>
        <w:t>superior a</w:t>
      </w:r>
      <w:r>
        <w:rPr>
          <w:spacing w:val="-3"/>
        </w:rPr>
        <w:t xml:space="preserve"> </w:t>
      </w:r>
      <w:r>
        <w:t>3,40</w:t>
      </w:r>
      <w:r>
        <w:rPr>
          <w:spacing w:val="-2"/>
        </w:rPr>
        <w:t xml:space="preserve"> </w:t>
      </w:r>
      <w:r>
        <w:t>m.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1104" w:right="131"/>
        <w:jc w:val="both"/>
      </w:pPr>
      <w:r>
        <w:t>C)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prohíben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gárgolas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elementos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evacuación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aguas</w:t>
      </w:r>
      <w:r>
        <w:rPr>
          <w:spacing w:val="-12"/>
        </w:rPr>
        <w:t xml:space="preserve"> </w:t>
      </w:r>
      <w:r>
        <w:t>pluviales.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evacuación</w:t>
      </w:r>
      <w:r>
        <w:rPr>
          <w:spacing w:val="-5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aguas</w:t>
      </w:r>
      <w:r>
        <w:rPr>
          <w:spacing w:val="-7"/>
        </w:rPr>
        <w:t xml:space="preserve"> </w:t>
      </w:r>
      <w:r>
        <w:t>pluviales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cubierta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realizará</w:t>
      </w:r>
      <w:r>
        <w:rPr>
          <w:spacing w:val="-7"/>
        </w:rPr>
        <w:t xml:space="preserve"> </w:t>
      </w:r>
      <w:r>
        <w:t>conforme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ordenanza</w:t>
      </w:r>
      <w:r>
        <w:rPr>
          <w:spacing w:val="-7"/>
        </w:rPr>
        <w:t xml:space="preserve"> </w:t>
      </w:r>
      <w:r>
        <w:t>correspondiente.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50"/>
        </w:numPr>
        <w:tabs>
          <w:tab w:val="left" w:pos="1076"/>
        </w:tabs>
        <w:spacing w:line="259" w:lineRule="auto"/>
        <w:ind w:right="129" w:firstLine="0"/>
        <w:jc w:val="both"/>
      </w:pPr>
      <w:r>
        <w:t>En las fachadas no alineadas a espacio público se permiten elementos salientes con un</w:t>
      </w:r>
      <w:r>
        <w:rPr>
          <w:spacing w:val="1"/>
        </w:rPr>
        <w:t xml:space="preserve"> </w:t>
      </w:r>
      <w:r>
        <w:t>máximo de vuelo de 0,30 m. Las gárgolas para la evacuación de aguas pluviales podrán</w:t>
      </w:r>
      <w:r>
        <w:rPr>
          <w:spacing w:val="1"/>
        </w:rPr>
        <w:t xml:space="preserve"> </w:t>
      </w:r>
      <w:r>
        <w:t>sobresalir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línea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fachada 60</w:t>
      </w:r>
      <w:r>
        <w:rPr>
          <w:spacing w:val="-2"/>
        </w:rPr>
        <w:t xml:space="preserve"> </w:t>
      </w:r>
      <w:r>
        <w:t>cm.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3. En ningún caso se permitirán instalaciones que sobresalgan de las fachadas de los</w:t>
      </w:r>
      <w:r>
        <w:rPr>
          <w:spacing w:val="1"/>
        </w:rPr>
        <w:t xml:space="preserve"> </w:t>
      </w:r>
      <w:r>
        <w:t>edificios.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2"/>
        </w:rPr>
        <w:t xml:space="preserve"> </w:t>
      </w:r>
      <w:r>
        <w:t>60.-</w:t>
      </w:r>
      <w:r>
        <w:rPr>
          <w:spacing w:val="-2"/>
        </w:rPr>
        <w:t xml:space="preserve"> </w:t>
      </w:r>
      <w:r>
        <w:t>Medianeras</w:t>
      </w:r>
    </w:p>
    <w:p w:rsidR="00195555" w:rsidRDefault="00000000">
      <w:pPr>
        <w:pStyle w:val="Prrafodelista"/>
        <w:numPr>
          <w:ilvl w:val="0"/>
          <w:numId w:val="49"/>
        </w:numPr>
        <w:tabs>
          <w:tab w:val="left" w:pos="1098"/>
        </w:tabs>
        <w:spacing w:before="138" w:line="259" w:lineRule="auto"/>
        <w:ind w:right="132" w:firstLine="0"/>
        <w:jc w:val="both"/>
      </w:pPr>
      <w:r>
        <w:t>En obras de nueva edificación si se dejan paños medianeros al descubierto, deberán</w:t>
      </w:r>
      <w:r>
        <w:rPr>
          <w:spacing w:val="1"/>
        </w:rPr>
        <w:t xml:space="preserve"> </w:t>
      </w:r>
      <w:r>
        <w:t>tratarse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aspecto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similares a 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fachadas.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49"/>
        </w:numPr>
        <w:tabs>
          <w:tab w:val="left" w:pos="1094"/>
        </w:tabs>
        <w:spacing w:before="94" w:line="259" w:lineRule="auto"/>
        <w:ind w:right="130" w:firstLine="0"/>
        <w:jc w:val="both"/>
      </w:pPr>
      <w:r>
        <w:t>En obras de nueva edificación que dejen a la vista una medianera, propia o ajena, ya</w:t>
      </w:r>
      <w:r>
        <w:rPr>
          <w:spacing w:val="1"/>
        </w:rPr>
        <w:t xml:space="preserve"> </w:t>
      </w:r>
      <w:r>
        <w:t>existente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generada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consecuencia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obras,</w:t>
      </w:r>
      <w:r>
        <w:rPr>
          <w:spacing w:val="-9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considerarán</w:t>
      </w:r>
      <w:r>
        <w:rPr>
          <w:spacing w:val="-7"/>
        </w:rPr>
        <w:t xml:space="preserve"> </w:t>
      </w:r>
      <w:r>
        <w:t>finalizadas</w:t>
      </w:r>
      <w:r>
        <w:rPr>
          <w:spacing w:val="-7"/>
        </w:rPr>
        <w:t xml:space="preserve"> </w:t>
      </w:r>
      <w:r>
        <w:t>hasta</w:t>
      </w:r>
      <w:r>
        <w:rPr>
          <w:spacing w:val="-58"/>
        </w:rPr>
        <w:t xml:space="preserve"> </w:t>
      </w:r>
      <w:r>
        <w:t>que no esté acabada la adecuación constructiva de las paredes medianeras que queden</w:t>
      </w:r>
      <w:r>
        <w:rPr>
          <w:spacing w:val="1"/>
        </w:rPr>
        <w:t xml:space="preserve"> </w:t>
      </w:r>
      <w:r>
        <w:t>descubiertas.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49"/>
        </w:numPr>
        <w:tabs>
          <w:tab w:val="left" w:pos="1147"/>
        </w:tabs>
        <w:spacing w:line="259" w:lineRule="auto"/>
        <w:ind w:right="128" w:firstLine="0"/>
        <w:jc w:val="both"/>
      </w:pP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edificación</w:t>
      </w:r>
      <w:r>
        <w:rPr>
          <w:spacing w:val="1"/>
        </w:rPr>
        <w:t xml:space="preserve"> </w:t>
      </w:r>
      <w:r>
        <w:t>colinde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protegidos,</w:t>
      </w:r>
      <w:r>
        <w:rPr>
          <w:spacing w:val="1"/>
        </w:rPr>
        <w:t xml:space="preserve"> </w:t>
      </w:r>
      <w:r>
        <w:t>parcelas</w:t>
      </w:r>
      <w:r>
        <w:rPr>
          <w:spacing w:val="1"/>
        </w:rPr>
        <w:t xml:space="preserve"> </w:t>
      </w:r>
      <w:r>
        <w:t>calificadas como dotaciones o servicios, en casos de transiciones en zonas de ordenanza o</w:t>
      </w:r>
      <w:r>
        <w:rPr>
          <w:spacing w:val="-60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pudiera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medianeras</w:t>
      </w:r>
      <w:r>
        <w:rPr>
          <w:spacing w:val="1"/>
        </w:rPr>
        <w:t xml:space="preserve"> </w:t>
      </w:r>
      <w:r>
        <w:t>de carácter</w:t>
      </w:r>
      <w:r>
        <w:rPr>
          <w:spacing w:val="1"/>
        </w:rPr>
        <w:t xml:space="preserve"> </w:t>
      </w:r>
      <w:r>
        <w:t>permanente,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resolverse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encuentro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colindantes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tal</w:t>
      </w:r>
      <w:r>
        <w:rPr>
          <w:spacing w:val="-11"/>
        </w:rPr>
        <w:t xml:space="preserve"> </w:t>
      </w:r>
      <w:r>
        <w:t>manera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eviten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minoren</w:t>
      </w:r>
      <w:r>
        <w:rPr>
          <w:spacing w:val="-11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impacto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medianeras,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 siguientes determinaciones: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49"/>
        </w:numPr>
        <w:tabs>
          <w:tab w:val="left" w:pos="1366"/>
        </w:tabs>
        <w:spacing w:line="259" w:lineRule="auto"/>
        <w:ind w:right="132" w:firstLine="0"/>
        <w:jc w:val="both"/>
      </w:pPr>
      <w:r>
        <w:t>Cuando la norma zonal correspondiente establezca específicamente determinaciones</w:t>
      </w:r>
      <w:r>
        <w:rPr>
          <w:spacing w:val="-59"/>
        </w:rPr>
        <w:t xml:space="preserve"> </w:t>
      </w:r>
      <w:r>
        <w:t>para evitar las medianeras en los casos mencionados se seguirán sus indicaciones. En</w:t>
      </w:r>
      <w:r>
        <w:rPr>
          <w:spacing w:val="1"/>
        </w:rPr>
        <w:t xml:space="preserve"> </w:t>
      </w:r>
      <w:r>
        <w:t>el resto de caso se resolverá la colindancia según lo establecido en los siguientes</w:t>
      </w:r>
      <w:r>
        <w:rPr>
          <w:spacing w:val="1"/>
        </w:rPr>
        <w:t xml:space="preserve"> </w:t>
      </w:r>
      <w:r>
        <w:t>supuestos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apartados.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49"/>
        </w:numPr>
        <w:tabs>
          <w:tab w:val="left" w:pos="1384"/>
        </w:tabs>
        <w:spacing w:before="1" w:line="259" w:lineRule="auto"/>
        <w:ind w:right="129" w:firstLine="0"/>
        <w:jc w:val="both"/>
      </w:pPr>
      <w:r>
        <w:t>Cuando la obra de nueva edificación pueda producir una medianera permanente de</w:t>
      </w:r>
      <w:r>
        <w:rPr>
          <w:spacing w:val="1"/>
        </w:rPr>
        <w:t xml:space="preserve"> </w:t>
      </w:r>
      <w:r>
        <w:rPr>
          <w:spacing w:val="-1"/>
        </w:rPr>
        <w:t>dos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9"/>
        </w:rPr>
        <w:t xml:space="preserve"> </w:t>
      </w:r>
      <w:r>
        <w:rPr>
          <w:spacing w:val="-1"/>
        </w:rPr>
        <w:t>más</w:t>
      </w:r>
      <w:r>
        <w:rPr>
          <w:spacing w:val="-15"/>
        </w:rPr>
        <w:t xml:space="preserve"> </w:t>
      </w:r>
      <w:r>
        <w:t>plantas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altura</w:t>
      </w:r>
      <w:r>
        <w:rPr>
          <w:spacing w:val="-17"/>
        </w:rPr>
        <w:t xml:space="preserve"> </w:t>
      </w:r>
      <w:r>
        <w:t>sobre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colindante,</w:t>
      </w:r>
      <w:r>
        <w:rPr>
          <w:spacing w:val="-14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nueva</w:t>
      </w:r>
      <w:r>
        <w:rPr>
          <w:spacing w:val="-13"/>
        </w:rPr>
        <w:t xml:space="preserve"> </w:t>
      </w:r>
      <w:r>
        <w:t>edificación</w:t>
      </w:r>
      <w:r>
        <w:rPr>
          <w:spacing w:val="-17"/>
        </w:rPr>
        <w:t xml:space="preserve"> </w:t>
      </w:r>
      <w:r>
        <w:t>deberá</w:t>
      </w:r>
      <w:r>
        <w:rPr>
          <w:spacing w:val="-17"/>
        </w:rPr>
        <w:t xml:space="preserve"> </w:t>
      </w:r>
      <w:r>
        <w:t>retranquearse</w:t>
      </w:r>
      <w:r>
        <w:rPr>
          <w:spacing w:val="-59"/>
        </w:rPr>
        <w:t xml:space="preserve"> </w:t>
      </w:r>
      <w:r>
        <w:t>al menos 2 metros en el lindero para producir una fachada lateral a partir de la altura del</w:t>
      </w:r>
      <w:r>
        <w:rPr>
          <w:spacing w:val="-59"/>
        </w:rPr>
        <w:t xml:space="preserve"> </w:t>
      </w:r>
      <w:r>
        <w:t>edificio colindante. La cubierta de este retranqueo se tratará como terraza de la planta</w:t>
      </w:r>
      <w:r>
        <w:rPr>
          <w:spacing w:val="1"/>
        </w:rPr>
        <w:t xml:space="preserve"> </w:t>
      </w:r>
      <w:r>
        <w:t>retranqueada. Se eximen del cumplimiento de esta determinación las parcelas cuya</w:t>
      </w:r>
      <w:r>
        <w:rPr>
          <w:spacing w:val="1"/>
        </w:rPr>
        <w:t xml:space="preserve"> </w:t>
      </w:r>
      <w:r>
        <w:t>dimensión de</w:t>
      </w:r>
      <w:r>
        <w:rPr>
          <w:spacing w:val="1"/>
        </w:rPr>
        <w:t xml:space="preserve"> </w:t>
      </w:r>
      <w:r>
        <w:t>ancho</w:t>
      </w:r>
      <w:r>
        <w:rPr>
          <w:spacing w:val="-2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igual o</w:t>
      </w:r>
      <w:r>
        <w:rPr>
          <w:spacing w:val="1"/>
        </w:rPr>
        <w:t xml:space="preserve"> </w:t>
      </w:r>
      <w:r>
        <w:t>inferior a diez</w:t>
      </w:r>
      <w:r>
        <w:rPr>
          <w:spacing w:val="-2"/>
        </w:rPr>
        <w:t xml:space="preserve"> </w:t>
      </w:r>
      <w:r>
        <w:t>(10) metros.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49"/>
        </w:numPr>
        <w:tabs>
          <w:tab w:val="left" w:pos="1350"/>
        </w:tabs>
        <w:spacing w:line="259" w:lineRule="auto"/>
        <w:ind w:right="130" w:firstLine="0"/>
        <w:jc w:val="both"/>
      </w:pPr>
      <w:r>
        <w:t>Cuando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edificación</w:t>
      </w:r>
      <w:r>
        <w:rPr>
          <w:spacing w:val="-3"/>
        </w:rPr>
        <w:t xml:space="preserve"> </w:t>
      </w:r>
      <w:r>
        <w:t>colindante se</w:t>
      </w:r>
      <w:r>
        <w:rPr>
          <w:spacing w:val="-3"/>
        </w:rPr>
        <w:t xml:space="preserve"> </w:t>
      </w:r>
      <w:r>
        <w:t>posicione</w:t>
      </w:r>
      <w:r>
        <w:rPr>
          <w:spacing w:val="-6"/>
        </w:rPr>
        <w:t xml:space="preserve"> </w:t>
      </w:r>
      <w:r>
        <w:t>exenta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parcela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nueva</w:t>
      </w:r>
      <w:r>
        <w:rPr>
          <w:spacing w:val="-58"/>
        </w:rPr>
        <w:t xml:space="preserve"> </w:t>
      </w:r>
      <w:r>
        <w:t>edificación pueda producir una medianera permanente sobre el espacio libre de parcela</w:t>
      </w:r>
      <w:r>
        <w:rPr>
          <w:spacing w:val="1"/>
        </w:rPr>
        <w:t xml:space="preserve"> </w:t>
      </w:r>
      <w:r>
        <w:t>de tres o más plantas de altura, la nueva edificación deberá retranquearse al menos 2</w:t>
      </w:r>
      <w:r>
        <w:rPr>
          <w:spacing w:val="1"/>
        </w:rPr>
        <w:t xml:space="preserve"> </w:t>
      </w:r>
      <w:r>
        <w:t>metros en el lindero de colindancia y en toda la altura de la edificación. Se eximen del</w:t>
      </w:r>
      <w:r>
        <w:rPr>
          <w:spacing w:val="1"/>
        </w:rPr>
        <w:t xml:space="preserve"> </w:t>
      </w:r>
      <w:r>
        <w:t>cumplimiento de esta determinación las parcelas cuya dimensión de ancho sea igual o</w:t>
      </w:r>
      <w:r>
        <w:rPr>
          <w:spacing w:val="1"/>
        </w:rPr>
        <w:t xml:space="preserve"> </w:t>
      </w:r>
      <w:r>
        <w:t>inferior a</w:t>
      </w:r>
      <w:r>
        <w:rPr>
          <w:spacing w:val="-1"/>
        </w:rPr>
        <w:t xml:space="preserve"> </w:t>
      </w:r>
      <w:r>
        <w:t>diez</w:t>
      </w:r>
      <w:r>
        <w:rPr>
          <w:spacing w:val="-2"/>
        </w:rPr>
        <w:t xml:space="preserve"> </w:t>
      </w:r>
      <w:r>
        <w:t>(10) metros.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49"/>
        </w:numPr>
        <w:tabs>
          <w:tab w:val="left" w:pos="1355"/>
        </w:tabs>
        <w:spacing w:line="259" w:lineRule="auto"/>
        <w:ind w:right="132" w:firstLine="0"/>
        <w:jc w:val="both"/>
      </w:pPr>
      <w:r>
        <w:t>Cuando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edificación</w:t>
      </w:r>
      <w:r>
        <w:rPr>
          <w:spacing w:val="-15"/>
        </w:rPr>
        <w:t xml:space="preserve"> </w:t>
      </w:r>
      <w:r>
        <w:t>colindante</w:t>
      </w:r>
      <w:r>
        <w:rPr>
          <w:spacing w:val="-13"/>
        </w:rPr>
        <w:t xml:space="preserve"> </w:t>
      </w:r>
      <w:r>
        <w:t>tenga</w:t>
      </w:r>
      <w:r>
        <w:rPr>
          <w:spacing w:val="-10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altura,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tanto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genere</w:t>
      </w:r>
      <w:r>
        <w:rPr>
          <w:spacing w:val="-11"/>
        </w:rPr>
        <w:t xml:space="preserve"> </w:t>
      </w:r>
      <w:r>
        <w:t>hacia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nueva</w:t>
      </w:r>
      <w:r>
        <w:rPr>
          <w:spacing w:val="-58"/>
        </w:rPr>
        <w:t xml:space="preserve"> </w:t>
      </w:r>
      <w:r>
        <w:t>edificación una medianera permanente (ya existente o generada por los parámetros</w:t>
      </w:r>
      <w:r>
        <w:rPr>
          <w:spacing w:val="1"/>
        </w:rPr>
        <w:t xml:space="preserve"> </w:t>
      </w:r>
      <w:r>
        <w:t>urbanísticos de la nueva edificación), se asumirá la medianera y se hará su tratamiento</w:t>
      </w:r>
      <w:r>
        <w:rPr>
          <w:spacing w:val="1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 los</w:t>
      </w:r>
      <w:r>
        <w:rPr>
          <w:spacing w:val="2"/>
        </w:rPr>
        <w:t xml:space="preserve"> </w:t>
      </w:r>
      <w:r>
        <w:t>puntos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de este</w:t>
      </w:r>
      <w:r>
        <w:rPr>
          <w:spacing w:val="-3"/>
        </w:rPr>
        <w:t xml:space="preserve"> </w:t>
      </w:r>
      <w:r>
        <w:t>artículo.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10"/>
        <w:rPr>
          <w:sz w:val="27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61.-</w:t>
      </w:r>
      <w:r>
        <w:rPr>
          <w:spacing w:val="-2"/>
        </w:rPr>
        <w:t xml:space="preserve"> </w:t>
      </w:r>
      <w:r>
        <w:t>Cubiertas</w:t>
      </w:r>
    </w:p>
    <w:p w:rsidR="00195555" w:rsidRDefault="00000000">
      <w:pPr>
        <w:pStyle w:val="Prrafodelista"/>
        <w:numPr>
          <w:ilvl w:val="0"/>
          <w:numId w:val="48"/>
        </w:numPr>
        <w:tabs>
          <w:tab w:val="left" w:pos="1131"/>
        </w:tabs>
        <w:spacing w:before="141" w:line="256" w:lineRule="auto"/>
        <w:ind w:right="132" w:firstLine="0"/>
        <w:jc w:val="both"/>
      </w:pPr>
      <w:r>
        <w:t>Se</w:t>
      </w:r>
      <w:r>
        <w:rPr>
          <w:spacing w:val="1"/>
        </w:rPr>
        <w:t xml:space="preserve"> </w:t>
      </w:r>
      <w:r>
        <w:t>admitirán,</w:t>
      </w:r>
      <w:r>
        <w:rPr>
          <w:spacing w:val="1"/>
        </w:rPr>
        <w:t xml:space="preserve"> </w:t>
      </w:r>
      <w:r>
        <w:t>como criterio</w:t>
      </w:r>
      <w:r>
        <w:rPr>
          <w:spacing w:val="1"/>
        </w:rPr>
        <w:t xml:space="preserve"> </w:t>
      </w:r>
      <w:r>
        <w:t>general,</w:t>
      </w:r>
      <w:r>
        <w:rPr>
          <w:spacing w:val="1"/>
        </w:rPr>
        <w:t xml:space="preserve"> </w:t>
      </w:r>
      <w:r>
        <w:t>cubiertas</w:t>
      </w:r>
      <w:r>
        <w:rPr>
          <w:spacing w:val="1"/>
        </w:rPr>
        <w:t xml:space="preserve"> </w:t>
      </w:r>
      <w:r>
        <w:t>planas</w:t>
      </w:r>
      <w:r>
        <w:rPr>
          <w:spacing w:val="1"/>
        </w:rPr>
        <w:t xml:space="preserve"> </w:t>
      </w:r>
      <w:r>
        <w:t>transitables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cubiertas</w:t>
      </w:r>
      <w:r>
        <w:rPr>
          <w:spacing w:val="1"/>
        </w:rPr>
        <w:t xml:space="preserve"> </w:t>
      </w:r>
      <w:r>
        <w:t>inclinadas.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48"/>
        </w:numPr>
        <w:tabs>
          <w:tab w:val="left" w:pos="1069"/>
        </w:tabs>
        <w:spacing w:line="259" w:lineRule="auto"/>
        <w:ind w:right="130" w:firstLine="0"/>
        <w:jc w:val="both"/>
      </w:pPr>
      <w:r>
        <w:t>En edificios protegidos, sea cual sea su nivel de protección, se estará a lo establecido en</w:t>
      </w:r>
      <w:r>
        <w:rPr>
          <w:spacing w:val="-5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normativa</w:t>
      </w:r>
      <w:r>
        <w:rPr>
          <w:spacing w:val="-2"/>
        </w:rPr>
        <w:t xml:space="preserve"> </w:t>
      </w:r>
      <w:r>
        <w:t>sectorial de</w:t>
      </w:r>
      <w:r>
        <w:rPr>
          <w:spacing w:val="-2"/>
        </w:rPr>
        <w:t xml:space="preserve"> </w:t>
      </w:r>
      <w:r>
        <w:t>aplicación.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62.-</w:t>
      </w:r>
      <w:r>
        <w:rPr>
          <w:spacing w:val="-2"/>
        </w:rPr>
        <w:t xml:space="preserve"> </w:t>
      </w:r>
      <w:r>
        <w:t>Cubiertas</w:t>
      </w:r>
      <w:r>
        <w:rPr>
          <w:spacing w:val="-4"/>
        </w:rPr>
        <w:t xml:space="preserve"> </w:t>
      </w:r>
      <w:r>
        <w:t>inclinadas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47"/>
        </w:numPr>
        <w:tabs>
          <w:tab w:val="left" w:pos="1136"/>
        </w:tabs>
        <w:spacing w:line="259" w:lineRule="auto"/>
        <w:ind w:right="128" w:firstLine="0"/>
        <w:jc w:val="both"/>
      </w:pPr>
      <w:r>
        <w:t>Las</w:t>
      </w:r>
      <w:r>
        <w:rPr>
          <w:spacing w:val="1"/>
        </w:rPr>
        <w:t xml:space="preserve"> </w:t>
      </w:r>
      <w:r>
        <w:t>cubiertas</w:t>
      </w:r>
      <w:r>
        <w:rPr>
          <w:spacing w:val="1"/>
        </w:rPr>
        <w:t xml:space="preserve"> </w:t>
      </w:r>
      <w:r>
        <w:t>inclinadas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cuatro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pendiente</w:t>
      </w:r>
      <w:r>
        <w:rPr>
          <w:spacing w:val="1"/>
        </w:rPr>
        <w:t xml:space="preserve"> </w:t>
      </w:r>
      <w:r>
        <w:t>comprendida</w:t>
      </w:r>
      <w:r>
        <w:rPr>
          <w:spacing w:val="-3"/>
        </w:rPr>
        <w:t xml:space="preserve"> </w:t>
      </w:r>
      <w:r>
        <w:t>entre el 15-40 %.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47"/>
        </w:numPr>
        <w:tabs>
          <w:tab w:val="left" w:pos="1069"/>
        </w:tabs>
        <w:spacing w:before="94"/>
        <w:ind w:left="1068" w:hanging="248"/>
      </w:pPr>
      <w:r>
        <w:t>El vuelo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alero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remate</w:t>
      </w:r>
      <w:r>
        <w:rPr>
          <w:spacing w:val="-2"/>
        </w:rPr>
        <w:t xml:space="preserve"> </w:t>
      </w:r>
      <w:r>
        <w:t>de cubiertas</w:t>
      </w:r>
      <w:r>
        <w:rPr>
          <w:spacing w:val="1"/>
        </w:rPr>
        <w:t xml:space="preserve"> </w:t>
      </w:r>
      <w:r>
        <w:t>inclinadas nunca</w:t>
      </w:r>
      <w:r>
        <w:rPr>
          <w:spacing w:val="-2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superior a</w:t>
      </w:r>
      <w:r>
        <w:rPr>
          <w:spacing w:val="-2"/>
        </w:rPr>
        <w:t xml:space="preserve"> </w:t>
      </w:r>
      <w:r>
        <w:t>30 cm.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47"/>
        </w:numPr>
        <w:tabs>
          <w:tab w:val="left" w:pos="1072"/>
        </w:tabs>
        <w:spacing w:line="259" w:lineRule="auto"/>
        <w:ind w:right="131" w:firstLine="0"/>
        <w:jc w:val="both"/>
      </w:pPr>
      <w:r>
        <w:t>La cumbrera de la cubierta en ningún caso superará la altura de 2,00 m medida desde el</w:t>
      </w:r>
      <w:r>
        <w:rPr>
          <w:spacing w:val="-59"/>
        </w:rPr>
        <w:t xml:space="preserve"> </w:t>
      </w:r>
      <w:r>
        <w:t>arranque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misma.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2"/>
        </w:rPr>
        <w:t xml:space="preserve"> </w:t>
      </w:r>
      <w:r>
        <w:t>63.-</w:t>
      </w:r>
      <w:r>
        <w:rPr>
          <w:spacing w:val="-1"/>
        </w:rPr>
        <w:t xml:space="preserve"> </w:t>
      </w:r>
      <w:r>
        <w:t>Cubiertas</w:t>
      </w:r>
      <w:r>
        <w:rPr>
          <w:spacing w:val="-3"/>
        </w:rPr>
        <w:t xml:space="preserve"> </w:t>
      </w:r>
      <w:r>
        <w:t>planas</w:t>
      </w:r>
      <w:r>
        <w:rPr>
          <w:color w:val="800000"/>
        </w:rPr>
        <w:t>.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46"/>
        </w:numPr>
        <w:tabs>
          <w:tab w:val="left" w:pos="1147"/>
        </w:tabs>
        <w:spacing w:line="259" w:lineRule="auto"/>
        <w:ind w:right="130" w:firstLine="0"/>
        <w:jc w:val="both"/>
      </w:pP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constructivos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conformen</w:t>
      </w:r>
      <w:r>
        <w:rPr>
          <w:spacing w:val="1"/>
        </w:rPr>
        <w:t xml:space="preserve"> </w:t>
      </w:r>
      <w:r>
        <w:t>cubiertas</w:t>
      </w:r>
      <w:r>
        <w:rPr>
          <w:spacing w:val="1"/>
        </w:rPr>
        <w:t xml:space="preserve"> </w:t>
      </w:r>
      <w:r>
        <w:t>planas</w:t>
      </w:r>
      <w:r>
        <w:rPr>
          <w:spacing w:val="1"/>
        </w:rPr>
        <w:t xml:space="preserve"> </w:t>
      </w:r>
      <w:r>
        <w:t>(faldones,</w:t>
      </w:r>
      <w:r>
        <w:rPr>
          <w:spacing w:val="1"/>
        </w:rPr>
        <w:t xml:space="preserve"> </w:t>
      </w:r>
      <w:r>
        <w:t>aislantes,</w:t>
      </w:r>
      <w:r>
        <w:rPr>
          <w:spacing w:val="1"/>
        </w:rPr>
        <w:t xml:space="preserve"> </w:t>
      </w:r>
      <w:r>
        <w:t>impermeabilizantes, pavimentos, etc.), no podrán sobresalir más de 0,60 m por encima 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cara</w:t>
      </w:r>
      <w:r>
        <w:rPr>
          <w:spacing w:val="-2"/>
        </w:rPr>
        <w:t xml:space="preserve"> </w:t>
      </w:r>
      <w:r>
        <w:t>superior del forjado.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46"/>
        </w:numPr>
        <w:tabs>
          <w:tab w:val="left" w:pos="1107"/>
        </w:tabs>
        <w:spacing w:line="259" w:lineRule="auto"/>
        <w:ind w:right="131" w:firstLine="0"/>
        <w:jc w:val="both"/>
      </w:pPr>
      <w:r>
        <w:t>El cerramiento de los límites de la cubierta, cuando es transitable, deberá realizarse</w:t>
      </w:r>
      <w:r>
        <w:rPr>
          <w:spacing w:val="1"/>
        </w:rPr>
        <w:t xml:space="preserve"> </w:t>
      </w:r>
      <w:r>
        <w:t>mediante un antepecho o barandilla al nivel de la línea de fachada, y cuya altura en ningún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podrá</w:t>
      </w:r>
      <w:r>
        <w:rPr>
          <w:spacing w:val="-4"/>
        </w:rPr>
        <w:t xml:space="preserve"> </w:t>
      </w:r>
      <w:r>
        <w:t>sobrepasar</w:t>
      </w:r>
      <w:r>
        <w:rPr>
          <w:spacing w:val="-1"/>
        </w:rPr>
        <w:t xml:space="preserve"> </w:t>
      </w:r>
      <w:r>
        <w:t>1,10</w:t>
      </w:r>
      <w:r>
        <w:rPr>
          <w:spacing w:val="-2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altura</w:t>
      </w:r>
      <w:r>
        <w:rPr>
          <w:spacing w:val="-1"/>
        </w:rPr>
        <w:t xml:space="preserve"> </w:t>
      </w:r>
      <w:r>
        <w:t>máxima</w:t>
      </w:r>
      <w:r>
        <w:rPr>
          <w:spacing w:val="-3"/>
        </w:rPr>
        <w:t xml:space="preserve"> </w:t>
      </w:r>
      <w:r>
        <w:t>autorizada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edificación.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46"/>
        </w:numPr>
        <w:tabs>
          <w:tab w:val="left" w:pos="1069"/>
        </w:tabs>
        <w:ind w:left="1068" w:hanging="248"/>
      </w:pPr>
      <w:r>
        <w:t>El</w:t>
      </w:r>
      <w:r>
        <w:rPr>
          <w:spacing w:val="-1"/>
        </w:rPr>
        <w:t xml:space="preserve"> </w:t>
      </w:r>
      <w:r>
        <w:t>vuelo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alero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remate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cubiertas</w:t>
      </w:r>
      <w:r>
        <w:rPr>
          <w:spacing w:val="-1"/>
        </w:rPr>
        <w:t xml:space="preserve"> </w:t>
      </w:r>
      <w:r>
        <w:t>horizontales nunca</w:t>
      </w:r>
      <w:r>
        <w:rPr>
          <w:spacing w:val="-2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cm.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46"/>
        </w:numPr>
        <w:tabs>
          <w:tab w:val="left" w:pos="1091"/>
        </w:tabs>
        <w:spacing w:line="256" w:lineRule="auto"/>
        <w:ind w:right="129" w:firstLine="0"/>
        <w:jc w:val="both"/>
      </w:pPr>
      <w:r>
        <w:t>Sólo se admitirán en las azoteas las construcciones e instalaciones descritas en estas</w:t>
      </w:r>
      <w:r>
        <w:rPr>
          <w:spacing w:val="1"/>
        </w:rPr>
        <w:t xml:space="preserve"> </w:t>
      </w:r>
      <w:r>
        <w:t>Ordenanzas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cumplan los criterios</w:t>
      </w:r>
      <w:r>
        <w:rPr>
          <w:spacing w:val="-2"/>
        </w:rPr>
        <w:t xml:space="preserve"> </w:t>
      </w:r>
      <w:r>
        <w:t>allí especificados.</w:t>
      </w:r>
    </w:p>
    <w:p w:rsidR="00195555" w:rsidRDefault="00195555">
      <w:pPr>
        <w:pStyle w:val="Textoindependiente"/>
        <w:spacing w:before="7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64.-</w:t>
      </w:r>
      <w:r>
        <w:rPr>
          <w:spacing w:val="-2"/>
        </w:rPr>
        <w:t xml:space="preserve"> </w:t>
      </w:r>
      <w:r>
        <w:t>Usos</w:t>
      </w:r>
      <w:r>
        <w:rPr>
          <w:spacing w:val="-1"/>
        </w:rPr>
        <w:t xml:space="preserve"> </w:t>
      </w:r>
      <w:r>
        <w:t>admitidos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cubiertas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45"/>
        </w:numPr>
        <w:tabs>
          <w:tab w:val="left" w:pos="1076"/>
        </w:tabs>
        <w:spacing w:line="259" w:lineRule="auto"/>
        <w:ind w:right="131" w:firstLine="0"/>
        <w:jc w:val="both"/>
      </w:pPr>
      <w:r>
        <w:t>Constituirá el uso natural del área utilizable de la cubierta el de las instalaciones propias</w:t>
      </w:r>
      <w:r>
        <w:rPr>
          <w:spacing w:val="1"/>
        </w:rPr>
        <w:t xml:space="preserve"> </w:t>
      </w:r>
      <w:r>
        <w:t>para el funcionamiento del edificio que no puedan tener otro emplazamiento, así como la</w:t>
      </w:r>
      <w:r>
        <w:rPr>
          <w:spacing w:val="1"/>
        </w:rPr>
        <w:t xml:space="preserve"> </w:t>
      </w:r>
      <w:r>
        <w:t>instalación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captadores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energías</w:t>
      </w:r>
      <w:r>
        <w:rPr>
          <w:spacing w:val="-5"/>
        </w:rPr>
        <w:t xml:space="preserve"> </w:t>
      </w:r>
      <w:r>
        <w:t>renovables</w:t>
      </w:r>
      <w:r>
        <w:rPr>
          <w:spacing w:val="-5"/>
        </w:rPr>
        <w:t xml:space="preserve"> </w:t>
      </w:r>
      <w:r>
        <w:t>térmicas,</w:t>
      </w:r>
      <w:r>
        <w:rPr>
          <w:spacing w:val="-7"/>
        </w:rPr>
        <w:t xml:space="preserve"> </w:t>
      </w:r>
      <w:r>
        <w:t>fotovoltaicas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otra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índole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pudiera</w:t>
      </w:r>
      <w:r>
        <w:rPr>
          <w:spacing w:val="-3"/>
        </w:rPr>
        <w:t xml:space="preserve"> </w:t>
      </w:r>
      <w:r>
        <w:t>surgir.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45"/>
        </w:numPr>
        <w:tabs>
          <w:tab w:val="left" w:pos="1065"/>
        </w:tabs>
        <w:spacing w:line="259" w:lineRule="auto"/>
        <w:ind w:right="130" w:firstLine="0"/>
        <w:jc w:val="both"/>
      </w:pP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residencial,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prohíben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lavaderos,</w:t>
      </w:r>
      <w:r>
        <w:rPr>
          <w:spacing w:val="-6"/>
        </w:rPr>
        <w:t xml:space="preserve"> </w:t>
      </w:r>
      <w:r>
        <w:t>tendederos,</w:t>
      </w:r>
      <w:r>
        <w:rPr>
          <w:spacing w:val="-6"/>
        </w:rPr>
        <w:t xml:space="preserve"> </w:t>
      </w:r>
      <w:r>
        <w:t>trasteros,</w:t>
      </w:r>
      <w:r>
        <w:rPr>
          <w:spacing w:val="-8"/>
        </w:rPr>
        <w:t xml:space="preserve"> </w:t>
      </w:r>
      <w:r>
        <w:t>gimnasios,</w:t>
      </w:r>
      <w:r>
        <w:rPr>
          <w:spacing w:val="-4"/>
        </w:rPr>
        <w:t xml:space="preserve"> </w:t>
      </w:r>
      <w:r>
        <w:t>etc…o</w:t>
      </w:r>
      <w:r>
        <w:rPr>
          <w:spacing w:val="-59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otra</w:t>
      </w:r>
      <w:r>
        <w:rPr>
          <w:spacing w:val="-14"/>
        </w:rPr>
        <w:t xml:space="preserve"> </w:t>
      </w:r>
      <w:r>
        <w:t>construcción</w:t>
      </w:r>
      <w:r>
        <w:rPr>
          <w:spacing w:val="-10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instalación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cubiertas</w:t>
      </w:r>
      <w:r>
        <w:rPr>
          <w:spacing w:val="-12"/>
        </w:rPr>
        <w:t xml:space="preserve"> </w:t>
      </w:r>
      <w:r>
        <w:t>distintas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señaladas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artículo</w:t>
      </w:r>
    </w:p>
    <w:p w:rsidR="00195555" w:rsidRDefault="00000000">
      <w:pPr>
        <w:pStyle w:val="Textoindependiente"/>
        <w:spacing w:line="259" w:lineRule="auto"/>
        <w:ind w:left="821" w:right="132"/>
        <w:jc w:val="both"/>
      </w:pPr>
      <w:r>
        <w:t>56.</w:t>
      </w:r>
      <w:r>
        <w:rPr>
          <w:spacing w:val="-10"/>
        </w:rPr>
        <w:t xml:space="preserve"> </w:t>
      </w:r>
      <w:r>
        <w:t>Igualmente,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prohíbe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división</w:t>
      </w:r>
      <w:r>
        <w:rPr>
          <w:spacing w:val="-11"/>
        </w:rPr>
        <w:t xml:space="preserve"> </w:t>
      </w:r>
      <w:r>
        <w:t>privativa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cubierta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disponer</w:t>
      </w:r>
      <w:r>
        <w:rPr>
          <w:spacing w:val="-11"/>
        </w:rPr>
        <w:t xml:space="preserve"> </w:t>
      </w:r>
      <w:r>
        <w:t>elementos</w:t>
      </w:r>
      <w:r>
        <w:rPr>
          <w:spacing w:val="-12"/>
        </w:rPr>
        <w:t xml:space="preserve"> </w:t>
      </w:r>
      <w:r>
        <w:t>privativos</w:t>
      </w:r>
      <w:r>
        <w:rPr>
          <w:spacing w:val="-59"/>
        </w:rPr>
        <w:t xml:space="preserve"> </w:t>
      </w:r>
      <w:r>
        <w:t>de accesibilidad que permitan su vinculación con las viviendas existentes en la planta</w:t>
      </w:r>
      <w:r>
        <w:rPr>
          <w:spacing w:val="1"/>
        </w:rPr>
        <w:t xml:space="preserve"> </w:t>
      </w:r>
      <w:r>
        <w:t>inmediatamente</w:t>
      </w:r>
      <w:r>
        <w:rPr>
          <w:spacing w:val="-1"/>
        </w:rPr>
        <w:t xml:space="preserve"> </w:t>
      </w:r>
      <w:r>
        <w:t>inferior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anexa.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44"/>
        </w:numPr>
        <w:tabs>
          <w:tab w:val="left" w:pos="1093"/>
        </w:tabs>
        <w:spacing w:line="259" w:lineRule="auto"/>
        <w:ind w:right="130" w:firstLine="0"/>
        <w:jc w:val="both"/>
      </w:pPr>
      <w:r>
        <w:t>En el uso turístico-hotelero, se podrá admitir en las cubiertas la disposición de usos</w:t>
      </w:r>
      <w:r>
        <w:rPr>
          <w:spacing w:val="1"/>
        </w:rPr>
        <w:t xml:space="preserve"> </w:t>
      </w:r>
      <w:r>
        <w:t>comunes para la edificación, tales como piscinas, solárium,</w:t>
      </w:r>
      <w:r>
        <w:rPr>
          <w:spacing w:val="1"/>
        </w:rPr>
        <w:t xml:space="preserve"> </w:t>
      </w:r>
      <w:r>
        <w:t>cumpliendo con lo establecido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52.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44"/>
        </w:numPr>
        <w:tabs>
          <w:tab w:val="left" w:pos="1048"/>
        </w:tabs>
        <w:spacing w:line="259" w:lineRule="auto"/>
        <w:ind w:right="131" w:firstLine="0"/>
        <w:jc w:val="both"/>
      </w:pP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admite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almacenaje</w:t>
      </w:r>
      <w:r>
        <w:rPr>
          <w:spacing w:val="-13"/>
        </w:rPr>
        <w:t xml:space="preserve"> </w:t>
      </w:r>
      <w:r>
        <w:t>indiscriminado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tipo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materiales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cubiertas</w:t>
      </w:r>
      <w:r>
        <w:rPr>
          <w:spacing w:val="-59"/>
        </w:rPr>
        <w:t xml:space="preserve"> </w:t>
      </w:r>
      <w:r>
        <w:t>ni</w:t>
      </w:r>
      <w:r>
        <w:rPr>
          <w:spacing w:val="-2"/>
        </w:rPr>
        <w:t xml:space="preserve"> </w:t>
      </w:r>
      <w:r>
        <w:t>la colocación de instalaciones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otras</w:t>
      </w:r>
      <w:r>
        <w:rPr>
          <w:spacing w:val="-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Ordenanza.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44"/>
        </w:numPr>
        <w:tabs>
          <w:tab w:val="left" w:pos="1069"/>
        </w:tabs>
        <w:ind w:left="1068" w:hanging="248"/>
      </w:pPr>
      <w:r>
        <w:t>En</w:t>
      </w:r>
      <w:r>
        <w:rPr>
          <w:spacing w:val="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terciario</w:t>
      </w:r>
      <w:r>
        <w:rPr>
          <w:spacing w:val="-5"/>
        </w:rPr>
        <w:t xml:space="preserve"> </w:t>
      </w:r>
      <w:r>
        <w:t>no se</w:t>
      </w:r>
      <w:r>
        <w:rPr>
          <w:spacing w:val="-3"/>
        </w:rPr>
        <w:t xml:space="preserve"> </w:t>
      </w:r>
      <w:r>
        <w:t>permite</w:t>
      </w:r>
      <w:r>
        <w:rPr>
          <w:spacing w:val="-5"/>
        </w:rPr>
        <w:t xml:space="preserve"> </w:t>
      </w:r>
      <w:r>
        <w:t>el aprovechamiento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cubiertas.</w:t>
      </w:r>
    </w:p>
    <w:p w:rsidR="00195555" w:rsidRDefault="00195555">
      <w:p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9"/>
        <w:rPr>
          <w:sz w:val="17"/>
        </w:rPr>
      </w:pPr>
    </w:p>
    <w:p w:rsidR="00195555" w:rsidRDefault="00000000">
      <w:pPr>
        <w:pStyle w:val="Ttulo1"/>
        <w:spacing w:before="92"/>
        <w:ind w:left="1532"/>
      </w:pPr>
      <w:r>
        <w:rPr>
          <w:color w:val="757070"/>
          <w:spacing w:val="-1"/>
        </w:rPr>
        <w:t>Capítulo</w:t>
      </w:r>
      <w:r>
        <w:rPr>
          <w:color w:val="757070"/>
        </w:rPr>
        <w:t xml:space="preserve"> 7.</w:t>
      </w:r>
      <w:r>
        <w:rPr>
          <w:color w:val="757070"/>
          <w:spacing w:val="-59"/>
        </w:rPr>
        <w:t xml:space="preserve"> </w:t>
      </w:r>
      <w:r>
        <w:rPr>
          <w:color w:val="757070"/>
        </w:rPr>
        <w:t>Condiciones</w:t>
      </w:r>
      <w:r>
        <w:rPr>
          <w:color w:val="757070"/>
          <w:spacing w:val="-1"/>
        </w:rPr>
        <w:t xml:space="preserve"> </w:t>
      </w:r>
      <w:r>
        <w:rPr>
          <w:color w:val="757070"/>
        </w:rPr>
        <w:t>estéticas</w:t>
      </w:r>
      <w:r>
        <w:rPr>
          <w:color w:val="757070"/>
          <w:spacing w:val="1"/>
        </w:rPr>
        <w:t xml:space="preserve"> </w:t>
      </w:r>
      <w:r>
        <w:rPr>
          <w:color w:val="757070"/>
        </w:rPr>
        <w:t>generales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2"/>
        </w:rPr>
        <w:t xml:space="preserve"> </w:t>
      </w:r>
      <w:r>
        <w:t>65.-</w:t>
      </w:r>
      <w:r>
        <w:rPr>
          <w:spacing w:val="-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estéticas</w:t>
      </w:r>
      <w:r>
        <w:rPr>
          <w:spacing w:val="-5"/>
        </w:rPr>
        <w:t xml:space="preserve"> </w:t>
      </w:r>
      <w:r>
        <w:t>generales</w:t>
      </w:r>
      <w:r>
        <w:rPr>
          <w:spacing w:val="-4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edificaciones/construcciones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Textoindependiente"/>
        <w:spacing w:line="256" w:lineRule="auto"/>
        <w:ind w:left="821" w:right="132"/>
        <w:jc w:val="both"/>
      </w:pPr>
      <w:r>
        <w:t>Las edificaciones deberán estar de acuerdo con el entorno urbano y paisajístico que las</w:t>
      </w:r>
      <w:r>
        <w:rPr>
          <w:spacing w:val="1"/>
        </w:rPr>
        <w:t xml:space="preserve"> </w:t>
      </w:r>
      <w:r>
        <w:t>rodea.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estilo</w:t>
      </w:r>
      <w:r>
        <w:rPr>
          <w:spacing w:val="1"/>
        </w:rPr>
        <w:t xml:space="preserve"> </w:t>
      </w:r>
      <w:r>
        <w:t>arquitectónico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construcciones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líneas</w:t>
      </w:r>
      <w:r>
        <w:rPr>
          <w:spacing w:val="1"/>
        </w:rPr>
        <w:t xml:space="preserve"> </w:t>
      </w:r>
      <w:r>
        <w:t>sencillas,</w:t>
      </w:r>
      <w:r>
        <w:rPr>
          <w:spacing w:val="1"/>
        </w:rPr>
        <w:t xml:space="preserve"> </w:t>
      </w:r>
      <w:r>
        <w:t>recogiendo el espíritu de la arquitectura de Lanzarote; para ello los acabados exteriores</w:t>
      </w:r>
      <w:r>
        <w:rPr>
          <w:spacing w:val="1"/>
        </w:rPr>
        <w:t xml:space="preserve"> </w:t>
      </w:r>
      <w:r>
        <w:t>serán:</w:t>
      </w:r>
    </w:p>
    <w:p w:rsidR="00195555" w:rsidRDefault="00195555">
      <w:pPr>
        <w:pStyle w:val="Textoindependiente"/>
        <w:spacing w:before="8"/>
        <w:rPr>
          <w:sz w:val="12"/>
        </w:rPr>
      </w:pPr>
    </w:p>
    <w:p w:rsidR="00195555" w:rsidRDefault="00000000">
      <w:pPr>
        <w:pStyle w:val="Prrafodelista"/>
        <w:numPr>
          <w:ilvl w:val="1"/>
          <w:numId w:val="44"/>
        </w:numPr>
        <w:tabs>
          <w:tab w:val="left" w:pos="1542"/>
        </w:tabs>
        <w:spacing w:before="94" w:line="259" w:lineRule="auto"/>
        <w:ind w:right="131"/>
        <w:jc w:val="both"/>
      </w:pPr>
      <w:r>
        <w:t>Fachadas:</w:t>
      </w:r>
      <w:r>
        <w:rPr>
          <w:spacing w:val="1"/>
        </w:rPr>
        <w:t xml:space="preserve"> </w:t>
      </w:r>
      <w:r>
        <w:t>enfoscados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revestimientos</w:t>
      </w:r>
      <w:r>
        <w:rPr>
          <w:spacing w:val="1"/>
        </w:rPr>
        <w:t xml:space="preserve"> </w:t>
      </w:r>
      <w:r>
        <w:t>continuos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similares</w:t>
      </w:r>
      <w:r>
        <w:rPr>
          <w:spacing w:val="1"/>
        </w:rPr>
        <w:t xml:space="preserve"> </w:t>
      </w:r>
      <w:r>
        <w:t>características,</w:t>
      </w:r>
      <w:r>
        <w:rPr>
          <w:spacing w:val="1"/>
        </w:rPr>
        <w:t xml:space="preserve"> </w:t>
      </w:r>
      <w:r>
        <w:t>pintados de blanco, o piedra natural de la zona. Se admiten detalles de hormigón</w:t>
      </w:r>
      <w:r>
        <w:rPr>
          <w:spacing w:val="1"/>
        </w:rPr>
        <w:t xml:space="preserve"> </w:t>
      </w:r>
      <w:r>
        <w:t>visto, ocupando como máximo un 5% de la fachada. No podrá colocarse ninguna</w:t>
      </w:r>
      <w:r>
        <w:rPr>
          <w:spacing w:val="1"/>
        </w:rPr>
        <w:t xml:space="preserve"> </w:t>
      </w:r>
      <w:r>
        <w:t>instalación, conducto, etc, sobresaliendo del plano de fachada, sino que deberán</w:t>
      </w:r>
      <w:r>
        <w:rPr>
          <w:spacing w:val="1"/>
        </w:rPr>
        <w:t xml:space="preserve"> </w:t>
      </w:r>
      <w:r>
        <w:t>integrarse</w:t>
      </w:r>
      <w:r>
        <w:rPr>
          <w:spacing w:val="-4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edificio.</w:t>
      </w:r>
    </w:p>
    <w:p w:rsidR="00195555" w:rsidRDefault="00000000">
      <w:pPr>
        <w:pStyle w:val="Prrafodelista"/>
        <w:numPr>
          <w:ilvl w:val="1"/>
          <w:numId w:val="44"/>
        </w:numPr>
        <w:tabs>
          <w:tab w:val="left" w:pos="1542"/>
        </w:tabs>
        <w:spacing w:line="259" w:lineRule="auto"/>
        <w:ind w:right="129"/>
        <w:jc w:val="both"/>
      </w:pPr>
      <w:r>
        <w:t>Cubiertas: planas o inclinadas a dos o cuatro aguas con pendiente entre el 15% y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cubiertas</w:t>
      </w:r>
      <w:r>
        <w:rPr>
          <w:spacing w:val="1"/>
        </w:rPr>
        <w:t xml:space="preserve"> </w:t>
      </w:r>
      <w:r>
        <w:t>inclinadas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pintadas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blanco.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prohíbe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descubierto impermeabilizaciones y elementos como tejas, pizarras o similar. Las</w:t>
      </w:r>
      <w:r>
        <w:rPr>
          <w:spacing w:val="1"/>
        </w:rPr>
        <w:t xml:space="preserve"> </w:t>
      </w:r>
      <w:r>
        <w:t>instalaciones permitidas en cubierta se ubicarán de forma que resulten lo menos</w:t>
      </w:r>
      <w:r>
        <w:rPr>
          <w:spacing w:val="1"/>
        </w:rPr>
        <w:t xml:space="preserve"> </w:t>
      </w:r>
      <w:r>
        <w:t>visibles</w:t>
      </w:r>
      <w:r>
        <w:rPr>
          <w:spacing w:val="1"/>
        </w:rPr>
        <w:t xml:space="preserve"> </w:t>
      </w:r>
      <w:r>
        <w:t>posible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serán de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blanco</w:t>
      </w:r>
      <w:r>
        <w:rPr>
          <w:spacing w:val="1"/>
        </w:rPr>
        <w:t xml:space="preserve"> </w:t>
      </w:r>
      <w:r>
        <w:t>sin rotulaciones,</w:t>
      </w:r>
      <w:r>
        <w:rPr>
          <w:spacing w:val="1"/>
        </w:rPr>
        <w:t xml:space="preserve"> </w:t>
      </w:r>
      <w:r>
        <w:t>leyendas</w:t>
      </w:r>
      <w:r>
        <w:rPr>
          <w:spacing w:val="-2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anagramas.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cubiertas</w:t>
      </w:r>
      <w:r>
        <w:rPr>
          <w:spacing w:val="-5"/>
        </w:rPr>
        <w:t xml:space="preserve"> </w:t>
      </w:r>
      <w:r>
        <w:t>planas</w:t>
      </w:r>
      <w:r>
        <w:rPr>
          <w:spacing w:val="-5"/>
        </w:rPr>
        <w:t xml:space="preserve"> </w:t>
      </w:r>
      <w:r>
        <w:t>serán</w:t>
      </w:r>
      <w:r>
        <w:rPr>
          <w:spacing w:val="-5"/>
        </w:rPr>
        <w:t xml:space="preserve"> </w:t>
      </w:r>
      <w:r>
        <w:t>tratadas</w:t>
      </w:r>
      <w:r>
        <w:rPr>
          <w:spacing w:val="-3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fachada</w:t>
      </w:r>
      <w:r>
        <w:rPr>
          <w:spacing w:val="-6"/>
        </w:rPr>
        <w:t xml:space="preserve"> </w:t>
      </w:r>
      <w:r>
        <w:t>más.</w:t>
      </w:r>
    </w:p>
    <w:p w:rsidR="00195555" w:rsidRDefault="00000000">
      <w:pPr>
        <w:pStyle w:val="Prrafodelista"/>
        <w:numPr>
          <w:ilvl w:val="1"/>
          <w:numId w:val="44"/>
        </w:numPr>
        <w:tabs>
          <w:tab w:val="left" w:pos="1542"/>
        </w:tabs>
        <w:spacing w:line="259" w:lineRule="auto"/>
        <w:ind w:right="132"/>
        <w:jc w:val="both"/>
      </w:pPr>
      <w:r>
        <w:t>Carpintería: madera barnizada o pintada, aluminio o pvc en colores negro, marrón,</w:t>
      </w:r>
      <w:r>
        <w:rPr>
          <w:spacing w:val="1"/>
        </w:rPr>
        <w:t xml:space="preserve"> </w:t>
      </w:r>
      <w:r>
        <w:t>verde, azul o blanco. El color azul solo se permite en las zonas costeras. En suelo</w:t>
      </w:r>
      <w:r>
        <w:rPr>
          <w:spacing w:val="1"/>
        </w:rPr>
        <w:t xml:space="preserve"> </w:t>
      </w:r>
      <w:r>
        <w:t>urbano,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usar también el color gris.</w:t>
      </w:r>
    </w:p>
    <w:p w:rsidR="00195555" w:rsidRDefault="00000000">
      <w:pPr>
        <w:pStyle w:val="Prrafodelista"/>
        <w:numPr>
          <w:ilvl w:val="1"/>
          <w:numId w:val="44"/>
        </w:numPr>
        <w:tabs>
          <w:tab w:val="left" w:pos="1542"/>
        </w:tabs>
        <w:spacing w:line="259" w:lineRule="auto"/>
        <w:ind w:right="129"/>
        <w:jc w:val="both"/>
      </w:pPr>
      <w:r>
        <w:t>Cerramiento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parcelas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suelo</w:t>
      </w:r>
      <w:r>
        <w:rPr>
          <w:spacing w:val="-7"/>
        </w:rPr>
        <w:t xml:space="preserve"> </w:t>
      </w:r>
      <w:r>
        <w:t>urbano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asentamiento</w:t>
      </w:r>
      <w:r>
        <w:rPr>
          <w:spacing w:val="-6"/>
        </w:rPr>
        <w:t xml:space="preserve"> </w:t>
      </w:r>
      <w:r>
        <w:t>rural: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terminación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muros será enfoscados y pintados de blanco o piedra natural de la zona. La parte</w:t>
      </w:r>
      <w:r>
        <w:rPr>
          <w:spacing w:val="1"/>
        </w:rPr>
        <w:t xml:space="preserve"> </w:t>
      </w:r>
      <w:r>
        <w:t>diáfana del cerramiento,</w:t>
      </w:r>
      <w:r>
        <w:rPr>
          <w:spacing w:val="1"/>
        </w:rPr>
        <w:t xml:space="preserve"> </w:t>
      </w:r>
      <w:r>
        <w:t>en los casos permitidos según el artículo 14, será de</w:t>
      </w:r>
      <w:r>
        <w:rPr>
          <w:spacing w:val="1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propios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carpintería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cerrajería,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color</w:t>
      </w:r>
      <w:r>
        <w:rPr>
          <w:spacing w:val="-1"/>
        </w:rPr>
        <w:t xml:space="preserve"> </w:t>
      </w:r>
      <w:r>
        <w:t>blanco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negro,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vidrio</w:t>
      </w:r>
      <w:r>
        <w:rPr>
          <w:spacing w:val="-4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reflectante,</w:t>
      </w:r>
      <w:r>
        <w:rPr>
          <w:spacing w:val="-1"/>
        </w:rPr>
        <w:t xml:space="preserve"> </w:t>
      </w:r>
      <w:r>
        <w:t>estando prohibido las</w:t>
      </w:r>
      <w:r>
        <w:rPr>
          <w:spacing w:val="1"/>
        </w:rPr>
        <w:t xml:space="preserve"> </w:t>
      </w:r>
      <w:r>
        <w:t>balaustradas,</w:t>
      </w:r>
      <w:r>
        <w:rPr>
          <w:spacing w:val="2"/>
        </w:rPr>
        <w:t xml:space="preserve"> </w:t>
      </w:r>
      <w:r>
        <w:t>celosías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similares.</w:t>
      </w:r>
    </w:p>
    <w:p w:rsidR="00195555" w:rsidRDefault="00000000">
      <w:pPr>
        <w:pStyle w:val="Prrafodelista"/>
        <w:numPr>
          <w:ilvl w:val="1"/>
          <w:numId w:val="44"/>
        </w:numPr>
        <w:tabs>
          <w:tab w:val="left" w:pos="1542"/>
        </w:tabs>
        <w:spacing w:line="247" w:lineRule="auto"/>
        <w:ind w:right="130"/>
        <w:jc w:val="both"/>
        <w:rPr>
          <w:rFonts w:ascii="Calibri" w:hAnsi="Calibri"/>
        </w:rPr>
      </w:pPr>
      <w:r>
        <w:t>Muros de contención: piedra natural con las características cromáticas y texturas</w:t>
      </w:r>
      <w:r>
        <w:rPr>
          <w:spacing w:val="1"/>
        </w:rPr>
        <w:t xml:space="preserve"> </w:t>
      </w:r>
      <w:r>
        <w:t>tradicionales 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zona.</w:t>
      </w:r>
    </w:p>
    <w:p w:rsidR="00195555" w:rsidRDefault="00000000">
      <w:pPr>
        <w:pStyle w:val="Prrafodelista"/>
        <w:numPr>
          <w:ilvl w:val="1"/>
          <w:numId w:val="44"/>
        </w:numPr>
        <w:tabs>
          <w:tab w:val="left" w:pos="1541"/>
        </w:tabs>
        <w:spacing w:before="7" w:line="259" w:lineRule="auto"/>
        <w:ind w:right="129"/>
        <w:jc w:val="both"/>
      </w:pPr>
      <w:r>
        <w:t>Zócalos</w:t>
      </w:r>
      <w:r>
        <w:rPr>
          <w:spacing w:val="-7"/>
        </w:rPr>
        <w:t xml:space="preserve"> </w:t>
      </w:r>
      <w:r>
        <w:t>creados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consecuencia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adaptación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edificación</w:t>
      </w:r>
      <w:r>
        <w:rPr>
          <w:spacing w:val="-8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terreno:</w:t>
      </w:r>
      <w:r>
        <w:rPr>
          <w:spacing w:val="-59"/>
        </w:rPr>
        <w:t xml:space="preserve"> </w:t>
      </w:r>
      <w:r>
        <w:t>en asentamientos rurales se realizará con piedra natural con las características</w:t>
      </w:r>
      <w:r>
        <w:rPr>
          <w:spacing w:val="1"/>
        </w:rPr>
        <w:t xml:space="preserve"> </w:t>
      </w:r>
      <w:r>
        <w:t>cromáticas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texturas</w:t>
      </w:r>
      <w:r>
        <w:rPr>
          <w:spacing w:val="-2"/>
        </w:rPr>
        <w:t xml:space="preserve"> </w:t>
      </w:r>
      <w:r>
        <w:t>tradicionales</w:t>
      </w:r>
      <w:r>
        <w:rPr>
          <w:spacing w:val="2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zona.</w:t>
      </w:r>
    </w:p>
    <w:p w:rsidR="00195555" w:rsidRDefault="00000000">
      <w:pPr>
        <w:pStyle w:val="Prrafodelista"/>
        <w:numPr>
          <w:ilvl w:val="1"/>
          <w:numId w:val="44"/>
        </w:numPr>
        <w:tabs>
          <w:tab w:val="left" w:pos="1542"/>
        </w:tabs>
        <w:spacing w:before="1" w:line="256" w:lineRule="auto"/>
        <w:ind w:right="129"/>
        <w:jc w:val="both"/>
      </w:pPr>
      <w:r>
        <w:t>Medianeras: deberán acabarse totalmente con los mismos materiales permitidos en</w:t>
      </w:r>
      <w:r>
        <w:rPr>
          <w:spacing w:val="-59"/>
        </w:rPr>
        <w:t xml:space="preserve"> </w:t>
      </w:r>
      <w:r>
        <w:t>fachada.</w:t>
      </w:r>
    </w:p>
    <w:p w:rsidR="00195555" w:rsidRDefault="00195555">
      <w:pPr>
        <w:spacing w:line="256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0"/>
        <w:rPr>
          <w:sz w:val="25"/>
        </w:rPr>
      </w:pPr>
    </w:p>
    <w:p w:rsidR="00195555" w:rsidRDefault="000B3456">
      <w:pPr>
        <w:pStyle w:val="Textoindependiente"/>
        <w:ind w:left="7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706110" cy="441960"/>
                <wp:effectExtent l="4445" t="4445" r="0" b="1270"/>
                <wp:docPr id="32747398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441960"/>
                          <a:chOff x="0" y="0"/>
                          <a:chExt cx="8986" cy="696"/>
                        </a:xfrm>
                      </wpg:grpSpPr>
                      <wps:wsp>
                        <wps:cNvPr id="845611223" name="Freeform 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986" cy="696"/>
                          </a:xfrm>
                          <a:custGeom>
                            <a:avLst/>
                            <a:gdLst>
                              <a:gd name="T0" fmla="*/ 8986 w 8986"/>
                              <a:gd name="T1" fmla="*/ 0 h 696"/>
                              <a:gd name="T2" fmla="*/ 0 w 8986"/>
                              <a:gd name="T3" fmla="*/ 0 h 696"/>
                              <a:gd name="T4" fmla="*/ 0 w 8986"/>
                              <a:gd name="T5" fmla="*/ 348 h 696"/>
                              <a:gd name="T6" fmla="*/ 0 w 8986"/>
                              <a:gd name="T7" fmla="*/ 696 h 696"/>
                              <a:gd name="T8" fmla="*/ 8986 w 8986"/>
                              <a:gd name="T9" fmla="*/ 696 h 696"/>
                              <a:gd name="T10" fmla="*/ 8986 w 8986"/>
                              <a:gd name="T11" fmla="*/ 348 h 696"/>
                              <a:gd name="T12" fmla="*/ 8986 w 8986"/>
                              <a:gd name="T13" fmla="*/ 0 h 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86" h="696">
                                <a:moveTo>
                                  <a:pt x="89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  <a:lnTo>
                                  <a:pt x="0" y="696"/>
                                </a:lnTo>
                                <a:lnTo>
                                  <a:pt x="8986" y="696"/>
                                </a:lnTo>
                                <a:lnTo>
                                  <a:pt x="8986" y="348"/>
                                </a:lnTo>
                                <a:lnTo>
                                  <a:pt x="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6432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8" y="7"/>
                            <a:ext cx="3437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5555" w:rsidRDefault="00000000">
                              <w:pPr>
                                <w:spacing w:line="259" w:lineRule="auto"/>
                                <w:ind w:right="17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TITULO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CONDICIONES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SERVICIOS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84375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7"/>
                            <a:ext cx="41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5555" w:rsidRDefault="00000000">
                              <w:pPr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7392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7"/>
                            <a:ext cx="453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95555" w:rsidRDefault="00000000">
                              <w:pPr>
                                <w:tabs>
                                  <w:tab w:val="left" w:pos="861"/>
                                  <w:tab w:val="left" w:pos="3454"/>
                                  <w:tab w:val="left" w:pos="3943"/>
                                </w:tabs>
                                <w:spacing w:line="314" w:lineRule="exact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LAS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ab/>
                                <w:t>INSTALACIONES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ab/>
                                <w:t>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39" style="width:449.3pt;height:34.8pt;mso-position-horizontal-relative:char;mso-position-vertical-relative:line" coordsize="8986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">
                <v:shape id="Freeform 8" o:spid="_x0000_s1040" style="position:absolute;left:-1;width:8986;height:696;visibility:visible;mso-wrap-style:square;v-text-anchor:top" coordsize="898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" path="m8986,l,,,348,,696r8986,l8986,348,8986,xe" fillcolor="#757070" stroked="f">
                  <v:path arrowok="t" o:connecttype="custom" o:connectlocs="8986,0;0,0;0,348;0,696;8986,696;8986,348;8986,0" o:connectangles="0,0,0,0,0,0,0"/>
                </v:shape>
                <v:shape id="Text Box 7" o:spid="_x0000_s1041" type="#_x0000_t202" style="position:absolute;left:28;top:7;width:3437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" filled="f" stroked="f">
                  <v:textbox inset="0,0,0,0">
                    <w:txbxContent>
                      <w:p w:rsidR="00195555" w:rsidRDefault="00000000">
                        <w:pPr>
                          <w:spacing w:line="259" w:lineRule="auto"/>
                          <w:ind w:right="17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TITULO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3.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CONDICIONES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SERVICIOS</w:t>
                        </w:r>
                      </w:p>
                    </w:txbxContent>
                  </v:textbox>
                </v:shape>
                <v:shape id="Text Box 6" o:spid="_x0000_s1042" type="#_x0000_t202" style="position:absolute;left:3748;top:7;width:413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" filled="f" stroked="f">
                  <v:textbox inset="0,0,0,0">
                    <w:txbxContent>
                      <w:p w:rsidR="00195555" w:rsidRDefault="00000000">
                        <w:pPr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DE</w:t>
                        </w:r>
                      </w:p>
                    </w:txbxContent>
                  </v:textbox>
                </v:shape>
                <v:shape id="Text Box 5" o:spid="_x0000_s1043" type="#_x0000_t202" style="position:absolute;left:4442;top:7;width:453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" filled="f" stroked="f">
                  <v:textbox inset="0,0,0,0">
                    <w:txbxContent>
                      <w:p w:rsidR="00195555" w:rsidRDefault="00000000">
                        <w:pPr>
                          <w:tabs>
                            <w:tab w:val="left" w:pos="861"/>
                            <w:tab w:val="left" w:pos="3454"/>
                            <w:tab w:val="left" w:pos="3943"/>
                          </w:tabs>
                          <w:spacing w:line="314" w:lineRule="exact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LAS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ab/>
                          <w:t>INSTALACIONES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ab/>
                          <w:t>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ab/>
                          <w:t>LOS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"/>
        <w:rPr>
          <w:sz w:val="21"/>
        </w:rPr>
      </w:pPr>
    </w:p>
    <w:p w:rsidR="00195555" w:rsidRDefault="00000000">
      <w:pPr>
        <w:pStyle w:val="Ttulo1"/>
        <w:spacing w:before="92"/>
        <w:ind w:left="1532"/>
      </w:pPr>
      <w:r>
        <w:rPr>
          <w:color w:val="757070"/>
          <w:spacing w:val="-1"/>
        </w:rPr>
        <w:t>Capítulo</w:t>
      </w:r>
      <w:r>
        <w:rPr>
          <w:color w:val="757070"/>
          <w:spacing w:val="1"/>
        </w:rPr>
        <w:t xml:space="preserve"> </w:t>
      </w:r>
      <w:r>
        <w:rPr>
          <w:color w:val="757070"/>
        </w:rPr>
        <w:t>1.</w:t>
      </w:r>
      <w:r>
        <w:rPr>
          <w:color w:val="757070"/>
          <w:spacing w:val="-59"/>
        </w:rPr>
        <w:t xml:space="preserve"> </w:t>
      </w:r>
      <w:r>
        <w:rPr>
          <w:color w:val="757070"/>
        </w:rPr>
        <w:t>Generalidades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66.-</w:t>
      </w:r>
      <w:r>
        <w:rPr>
          <w:spacing w:val="-1"/>
        </w:rPr>
        <w:t xml:space="preserve"> </w:t>
      </w:r>
      <w:r>
        <w:t>Definición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aplicación</w:t>
      </w:r>
    </w:p>
    <w:p w:rsidR="00195555" w:rsidRDefault="00000000">
      <w:pPr>
        <w:pStyle w:val="Prrafodelista"/>
        <w:numPr>
          <w:ilvl w:val="0"/>
          <w:numId w:val="43"/>
        </w:numPr>
        <w:tabs>
          <w:tab w:val="left" w:pos="1104"/>
        </w:tabs>
        <w:spacing w:before="138" w:line="259" w:lineRule="auto"/>
        <w:ind w:right="134" w:firstLine="0"/>
        <w:jc w:val="both"/>
      </w:pPr>
      <w:r>
        <w:t>Son</w:t>
      </w:r>
      <w:r>
        <w:rPr>
          <w:spacing w:val="-9"/>
        </w:rPr>
        <w:t xml:space="preserve"> </w:t>
      </w:r>
      <w:r>
        <w:t>instalaciones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servicio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edificio</w:t>
      </w:r>
      <w:r>
        <w:rPr>
          <w:spacing w:val="-9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aquellas</w:t>
      </w:r>
      <w:r>
        <w:rPr>
          <w:spacing w:val="-7"/>
        </w:rPr>
        <w:t xml:space="preserve"> </w:t>
      </w:r>
      <w:r>
        <w:t>destinadas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proveer</w:t>
      </w:r>
      <w:r>
        <w:rPr>
          <w:spacing w:val="-5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mismo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adecuadas</w:t>
      </w:r>
      <w:r>
        <w:rPr>
          <w:spacing w:val="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buen</w:t>
      </w:r>
      <w:r>
        <w:rPr>
          <w:spacing w:val="-2"/>
        </w:rPr>
        <w:t xml:space="preserve"> </w:t>
      </w:r>
      <w:r>
        <w:t>funcionamiento</w:t>
      </w:r>
      <w:r>
        <w:rPr>
          <w:spacing w:val="1"/>
        </w:rPr>
        <w:t xml:space="preserve"> </w:t>
      </w:r>
      <w:r>
        <w:t>conforme al</w:t>
      </w:r>
      <w:r>
        <w:rPr>
          <w:spacing w:val="-6"/>
        </w:rPr>
        <w:t xml:space="preserve"> </w:t>
      </w:r>
      <w:r>
        <w:t>uso previsto.</w:t>
      </w:r>
    </w:p>
    <w:p w:rsidR="00195555" w:rsidRDefault="00195555">
      <w:pPr>
        <w:pStyle w:val="Textoindependiente"/>
        <w:rPr>
          <w:sz w:val="21"/>
        </w:rPr>
      </w:pPr>
    </w:p>
    <w:p w:rsidR="00195555" w:rsidRDefault="00000000">
      <w:pPr>
        <w:pStyle w:val="Prrafodelista"/>
        <w:numPr>
          <w:ilvl w:val="0"/>
          <w:numId w:val="43"/>
        </w:numPr>
        <w:tabs>
          <w:tab w:val="left" w:pos="1104"/>
        </w:tabs>
        <w:spacing w:line="259" w:lineRule="auto"/>
        <w:ind w:right="129" w:firstLine="0"/>
        <w:jc w:val="both"/>
      </w:pPr>
      <w:r>
        <w:t>Las instalaciones de servicio de un edificio se clasificarán en obligatorias y facultativas,</w:t>
      </w:r>
      <w:r>
        <w:rPr>
          <w:spacing w:val="1"/>
        </w:rPr>
        <w:t xml:space="preserve"> </w:t>
      </w:r>
      <w:r>
        <w:t>entendiéndose éstas como la que potestativamente pueden instalarse en un edificio para</w:t>
      </w:r>
      <w:r>
        <w:rPr>
          <w:spacing w:val="1"/>
        </w:rPr>
        <w:t xml:space="preserve"> </w:t>
      </w:r>
      <w:r>
        <w:t>mejorar o complementar sus condiciones de habitabilidad, confort, funcionalidad y ahorro</w:t>
      </w:r>
      <w:r>
        <w:rPr>
          <w:spacing w:val="1"/>
        </w:rPr>
        <w:t xml:space="preserve"> </w:t>
      </w:r>
      <w:r>
        <w:t>energético.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4"/>
        </w:rPr>
        <w:t xml:space="preserve"> </w:t>
      </w:r>
      <w:r>
        <w:t>67.-</w:t>
      </w:r>
      <w:r>
        <w:rPr>
          <w:spacing w:val="-4"/>
        </w:rPr>
        <w:t xml:space="preserve"> </w:t>
      </w:r>
      <w:r>
        <w:t>Instalaciones</w:t>
      </w:r>
      <w:r>
        <w:rPr>
          <w:spacing w:val="-2"/>
        </w:rPr>
        <w:t xml:space="preserve"> </w:t>
      </w:r>
      <w:r>
        <w:t>obligatorias</w:t>
      </w:r>
    </w:p>
    <w:p w:rsidR="00195555" w:rsidRDefault="00000000">
      <w:pPr>
        <w:pStyle w:val="Prrafodelista"/>
        <w:numPr>
          <w:ilvl w:val="0"/>
          <w:numId w:val="42"/>
        </w:numPr>
        <w:tabs>
          <w:tab w:val="left" w:pos="1104"/>
        </w:tabs>
        <w:spacing w:before="141" w:line="256" w:lineRule="auto"/>
        <w:ind w:right="129" w:firstLine="0"/>
        <w:jc w:val="both"/>
      </w:pP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mencionados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dispondrán</w:t>
      </w:r>
      <w:r>
        <w:rPr>
          <w:spacing w:val="1"/>
        </w:rPr>
        <w:t xml:space="preserve"> </w:t>
      </w:r>
      <w:r>
        <w:t>obligatoriamente</w:t>
      </w:r>
      <w:r>
        <w:rPr>
          <w:spacing w:val="-3"/>
        </w:rPr>
        <w:t xml:space="preserve"> </w:t>
      </w:r>
      <w:r>
        <w:t>de las siguientes</w:t>
      </w:r>
      <w:r>
        <w:rPr>
          <w:spacing w:val="-1"/>
        </w:rPr>
        <w:t xml:space="preserve"> </w:t>
      </w:r>
      <w:r>
        <w:t>instalaciones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servicios: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1"/>
          <w:numId w:val="42"/>
        </w:numPr>
        <w:tabs>
          <w:tab w:val="left" w:pos="1363"/>
        </w:tabs>
        <w:ind w:hanging="259"/>
      </w:pPr>
      <w:r>
        <w:t>Abastecimiento</w:t>
      </w:r>
      <w:r>
        <w:rPr>
          <w:spacing w:val="-5"/>
        </w:rPr>
        <w:t xml:space="preserve"> </w:t>
      </w:r>
      <w:r>
        <w:t>de agua</w:t>
      </w:r>
      <w:r>
        <w:rPr>
          <w:spacing w:val="-1"/>
        </w:rPr>
        <w:t xml:space="preserve"> </w:t>
      </w:r>
      <w:r>
        <w:t>potable.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42"/>
        </w:numPr>
        <w:tabs>
          <w:tab w:val="left" w:pos="1363"/>
        </w:tabs>
        <w:spacing w:before="1"/>
        <w:ind w:hanging="259"/>
      </w:pPr>
      <w:r>
        <w:t>Suministro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energía</w:t>
      </w:r>
      <w:r>
        <w:rPr>
          <w:spacing w:val="-3"/>
        </w:rPr>
        <w:t xml:space="preserve"> </w:t>
      </w:r>
      <w:r>
        <w:t>eléctrica.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42"/>
        </w:numPr>
        <w:tabs>
          <w:tab w:val="left" w:pos="1352"/>
        </w:tabs>
        <w:ind w:left="1351" w:hanging="248"/>
      </w:pPr>
      <w:r>
        <w:t>Saneamiento.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Prrafodelista"/>
        <w:numPr>
          <w:ilvl w:val="1"/>
          <w:numId w:val="42"/>
        </w:numPr>
        <w:tabs>
          <w:tab w:val="left" w:pos="1361"/>
        </w:tabs>
        <w:spacing w:before="1"/>
        <w:ind w:left="1360" w:hanging="257"/>
      </w:pPr>
      <w:r>
        <w:t>Instalaciones</w:t>
      </w:r>
      <w:r>
        <w:rPr>
          <w:spacing w:val="-3"/>
        </w:rPr>
        <w:t xml:space="preserve"> </w:t>
      </w:r>
      <w:r>
        <w:t>contra</w:t>
      </w:r>
      <w:r>
        <w:rPr>
          <w:spacing w:val="-2"/>
        </w:rPr>
        <w:t xml:space="preserve"> </w:t>
      </w:r>
      <w:r>
        <w:t>incendio</w:t>
      </w:r>
      <w:r>
        <w:rPr>
          <w:spacing w:val="-1"/>
        </w:rPr>
        <w:t xml:space="preserve"> </w:t>
      </w:r>
      <w:r>
        <w:t>(cuando</w:t>
      </w:r>
      <w:r>
        <w:rPr>
          <w:spacing w:val="-4"/>
        </w:rPr>
        <w:t xml:space="preserve"> </w:t>
      </w:r>
      <w:r>
        <w:t>proceda).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1"/>
          <w:numId w:val="42"/>
        </w:numPr>
        <w:tabs>
          <w:tab w:val="left" w:pos="1363"/>
        </w:tabs>
        <w:ind w:hanging="259"/>
      </w:pPr>
      <w:r>
        <w:t>Servicios</w:t>
      </w:r>
      <w:r>
        <w:rPr>
          <w:spacing w:val="-3"/>
        </w:rPr>
        <w:t xml:space="preserve"> </w:t>
      </w:r>
      <w:r>
        <w:t>higiénicos.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42"/>
        </w:numPr>
        <w:tabs>
          <w:tab w:val="left" w:pos="1302"/>
        </w:tabs>
        <w:ind w:left="1301" w:hanging="198"/>
      </w:pPr>
      <w:r>
        <w:t>Instalaciones</w:t>
      </w:r>
      <w:r>
        <w:rPr>
          <w:spacing w:val="-2"/>
        </w:rPr>
        <w:t xml:space="preserve"> </w:t>
      </w:r>
      <w:r>
        <w:t>colectivas.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42"/>
        </w:numPr>
        <w:tabs>
          <w:tab w:val="left" w:pos="1104"/>
        </w:tabs>
        <w:spacing w:line="259" w:lineRule="auto"/>
        <w:ind w:right="130" w:firstLine="0"/>
        <w:jc w:val="both"/>
      </w:pPr>
      <w:r>
        <w:t>Las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telecomunicaciones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aparatos</w:t>
      </w:r>
      <w:r>
        <w:rPr>
          <w:spacing w:val="1"/>
        </w:rPr>
        <w:t xml:space="preserve"> </w:t>
      </w:r>
      <w:r>
        <w:t>elevadores</w:t>
      </w:r>
      <w:r>
        <w:rPr>
          <w:spacing w:val="1"/>
        </w:rPr>
        <w:t xml:space="preserve"> </w:t>
      </w:r>
      <w:r>
        <w:t>serán</w:t>
      </w:r>
      <w:r>
        <w:rPr>
          <w:spacing w:val="-59"/>
        </w:rPr>
        <w:t xml:space="preserve"> </w:t>
      </w:r>
      <w:r>
        <w:t>obligatorios en los edificios cuyos usos y actividades los requieran. Será obligatorio la</w:t>
      </w:r>
      <w:r>
        <w:rPr>
          <w:spacing w:val="1"/>
        </w:rPr>
        <w:t xml:space="preserve"> </w:t>
      </w:r>
      <w:r>
        <w:t>instalación de antenas colectivas de TV y radio difusión FM, siempre que en una parcela</w:t>
      </w:r>
      <w:r>
        <w:rPr>
          <w:spacing w:val="1"/>
        </w:rPr>
        <w:t xml:space="preserve"> </w:t>
      </w:r>
      <w:r>
        <w:t>exista</w:t>
      </w:r>
      <w:r>
        <w:rPr>
          <w:spacing w:val="-2"/>
        </w:rPr>
        <w:t xml:space="preserve"> </w:t>
      </w:r>
      <w:r>
        <w:t>más de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vivienda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local.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42"/>
        </w:numPr>
        <w:tabs>
          <w:tab w:val="left" w:pos="1104"/>
        </w:tabs>
        <w:spacing w:before="1" w:line="259" w:lineRule="auto"/>
        <w:ind w:right="129" w:firstLine="0"/>
        <w:jc w:val="both"/>
      </w:pP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abastecimiento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agua,</w:t>
      </w:r>
      <w:r>
        <w:rPr>
          <w:spacing w:val="1"/>
        </w:rPr>
        <w:t xml:space="preserve"> </w:t>
      </w:r>
      <w:r>
        <w:t>saneamiento,</w:t>
      </w:r>
      <w:r>
        <w:rPr>
          <w:spacing w:val="1"/>
        </w:rPr>
        <w:t xml:space="preserve"> </w:t>
      </w:r>
      <w:r>
        <w:t>energía</w:t>
      </w:r>
      <w:r>
        <w:rPr>
          <w:spacing w:val="1"/>
        </w:rPr>
        <w:t xml:space="preserve"> </w:t>
      </w:r>
      <w:r>
        <w:t>eléctrica,</w:t>
      </w:r>
      <w:r>
        <w:rPr>
          <w:spacing w:val="1"/>
        </w:rPr>
        <w:t xml:space="preserve"> </w:t>
      </w:r>
      <w:r>
        <w:t>telecomunicaciones, etc., se hará por tendido subterráneo y para ellas, así como para la</w:t>
      </w:r>
      <w:r>
        <w:rPr>
          <w:spacing w:val="1"/>
        </w:rPr>
        <w:t xml:space="preserve"> </w:t>
      </w:r>
      <w:r>
        <w:t>instalaciones</w:t>
      </w:r>
      <w:r>
        <w:rPr>
          <w:spacing w:val="-8"/>
        </w:rPr>
        <w:t xml:space="preserve"> </w:t>
      </w:r>
      <w:r>
        <w:t>transformadoras,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impulsión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fuera</w:t>
      </w:r>
      <w:r>
        <w:rPr>
          <w:spacing w:val="-9"/>
        </w:rPr>
        <w:t xml:space="preserve"> </w:t>
      </w:r>
      <w:r>
        <w:t>preciso</w:t>
      </w:r>
      <w:r>
        <w:rPr>
          <w:spacing w:val="-12"/>
        </w:rPr>
        <w:t xml:space="preserve"> </w:t>
      </w:r>
      <w:r>
        <w:t>colocar,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establecerán</w:t>
      </w:r>
      <w:r>
        <w:rPr>
          <w:spacing w:val="-10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correspondientes</w:t>
      </w:r>
      <w:r>
        <w:rPr>
          <w:spacing w:val="-13"/>
        </w:rPr>
        <w:t xml:space="preserve"> </w:t>
      </w:r>
      <w:r>
        <w:t>servidumbres</w:t>
      </w:r>
      <w:r>
        <w:rPr>
          <w:spacing w:val="-14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elementos</w:t>
      </w:r>
      <w:r>
        <w:rPr>
          <w:spacing w:val="-12"/>
        </w:rPr>
        <w:t xml:space="preserve"> </w:t>
      </w:r>
      <w:r>
        <w:t>declarados</w:t>
      </w:r>
      <w:r>
        <w:rPr>
          <w:spacing w:val="-13"/>
        </w:rPr>
        <w:t xml:space="preserve"> </w:t>
      </w:r>
      <w:r>
        <w:t>comunes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favor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titular</w:t>
      </w:r>
      <w:r>
        <w:rPr>
          <w:spacing w:val="-58"/>
        </w:rPr>
        <w:t xml:space="preserve"> </w:t>
      </w:r>
      <w:r>
        <w:t>urbanizador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 natural</w:t>
      </w:r>
      <w:r>
        <w:rPr>
          <w:spacing w:val="1"/>
        </w:rPr>
        <w:t xml:space="preserve"> </w:t>
      </w:r>
      <w:r>
        <w:t>o jurídica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sustituyere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suministro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servicios, siendo a cargo de los mismos la conservación de dichas redes distribuidoras. Los</w:t>
      </w:r>
      <w:r>
        <w:rPr>
          <w:spacing w:val="-60"/>
        </w:rPr>
        <w:t xml:space="preserve"> </w:t>
      </w:r>
      <w:r>
        <w:t>propietarios de las parcelas quedan obligados a permitir el paso por las mismas de los</w:t>
      </w:r>
      <w:r>
        <w:rPr>
          <w:spacing w:val="1"/>
        </w:rPr>
        <w:t xml:space="preserve"> </w:t>
      </w:r>
      <w:r>
        <w:t>servicios comunes para la urbanización de la zona, sin perjuicio de las indemnizaciones</w:t>
      </w:r>
      <w:r>
        <w:rPr>
          <w:spacing w:val="1"/>
        </w:rPr>
        <w:t xml:space="preserve"> </w:t>
      </w:r>
      <w:r>
        <w:t>correspondientes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las hubiere.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42"/>
        </w:numPr>
        <w:tabs>
          <w:tab w:val="left" w:pos="1104"/>
        </w:tabs>
        <w:spacing w:before="94" w:line="259" w:lineRule="auto"/>
        <w:ind w:right="130" w:firstLine="0"/>
        <w:jc w:val="both"/>
      </w:pPr>
      <w:r>
        <w:t>En aquellas parcelas que se subdividan para dar cabida en su interior a más de una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unifamiliar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unitario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abastecimiento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agua,</w:t>
      </w:r>
      <w:r>
        <w:rPr>
          <w:spacing w:val="-2"/>
        </w:rPr>
        <w:t xml:space="preserve"> </w:t>
      </w:r>
      <w:r>
        <w:t>energía</w:t>
      </w:r>
      <w:r>
        <w:rPr>
          <w:spacing w:val="2"/>
        </w:rPr>
        <w:t xml:space="preserve"> </w:t>
      </w:r>
      <w:r>
        <w:t>eléctrica, telefónica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saneamiento.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68.-</w:t>
      </w:r>
      <w:r>
        <w:rPr>
          <w:spacing w:val="-2"/>
        </w:rPr>
        <w:t xml:space="preserve"> </w:t>
      </w:r>
      <w:r>
        <w:t>Instalación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potable</w:t>
      </w:r>
    </w:p>
    <w:p w:rsidR="00195555" w:rsidRDefault="00000000">
      <w:pPr>
        <w:pStyle w:val="Prrafodelista"/>
        <w:numPr>
          <w:ilvl w:val="0"/>
          <w:numId w:val="41"/>
        </w:numPr>
        <w:tabs>
          <w:tab w:val="left" w:pos="1104"/>
        </w:tabs>
        <w:spacing w:before="139" w:line="259" w:lineRule="auto"/>
        <w:ind w:right="129" w:firstLine="0"/>
        <w:jc w:val="both"/>
      </w:pPr>
      <w:r>
        <w:t>Todo edificio deberá disponer en su interior de las instalaciones de agua potable con</w:t>
      </w:r>
      <w:r>
        <w:rPr>
          <w:spacing w:val="1"/>
        </w:rPr>
        <w:t xml:space="preserve"> </w:t>
      </w:r>
      <w:r>
        <w:t>dimensionado suficiente</w:t>
      </w:r>
      <w:r>
        <w:rPr>
          <w:spacing w:val="-6"/>
        </w:rPr>
        <w:t xml:space="preserve"> </w:t>
      </w:r>
      <w:r>
        <w:t>para las</w:t>
      </w:r>
      <w:r>
        <w:rPr>
          <w:spacing w:val="1"/>
        </w:rPr>
        <w:t xml:space="preserve"> </w:t>
      </w:r>
      <w:r>
        <w:t>necesidades</w:t>
      </w:r>
      <w:r>
        <w:rPr>
          <w:spacing w:val="2"/>
        </w:rPr>
        <w:t xml:space="preserve"> </w:t>
      </w:r>
      <w:r>
        <w:t>propias del uso.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41"/>
        </w:numPr>
        <w:tabs>
          <w:tab w:val="left" w:pos="1104"/>
        </w:tabs>
        <w:spacing w:line="259" w:lineRule="auto"/>
        <w:ind w:right="132" w:firstLine="0"/>
        <w:jc w:val="both"/>
      </w:pPr>
      <w:r>
        <w:t>Se debe garantizar la reserva de agua de 120 litros persona/día durante 5 días para uso</w:t>
      </w:r>
      <w:r>
        <w:rPr>
          <w:spacing w:val="-59"/>
        </w:rPr>
        <w:t xml:space="preserve"> </w:t>
      </w:r>
      <w:r>
        <w:t>doméstico</w:t>
      </w:r>
      <w:r>
        <w:rPr>
          <w:spacing w:val="-3"/>
        </w:rPr>
        <w:t xml:space="preserve"> </w:t>
      </w:r>
      <w:r>
        <w:t>y 250</w:t>
      </w:r>
      <w:r>
        <w:rPr>
          <w:spacing w:val="-3"/>
        </w:rPr>
        <w:t xml:space="preserve"> </w:t>
      </w:r>
      <w:r>
        <w:t>litros persona/día</w:t>
      </w:r>
      <w:r>
        <w:rPr>
          <w:spacing w:val="2"/>
        </w:rPr>
        <w:t xml:space="preserve"> </w:t>
      </w:r>
      <w:r>
        <w:t>por 5</w:t>
      </w:r>
      <w:r>
        <w:rPr>
          <w:spacing w:val="-2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para el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turístico-residencial.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29"/>
      </w:pPr>
      <w:r>
        <w:t>Para</w:t>
      </w:r>
      <w:r>
        <w:rPr>
          <w:spacing w:val="35"/>
        </w:rPr>
        <w:t xml:space="preserve"> </w:t>
      </w:r>
      <w:r>
        <w:t>el</w:t>
      </w:r>
      <w:r>
        <w:rPr>
          <w:spacing w:val="32"/>
        </w:rPr>
        <w:t xml:space="preserve"> </w:t>
      </w:r>
      <w:r>
        <w:t>resto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usos</w:t>
      </w:r>
      <w:r>
        <w:rPr>
          <w:spacing w:val="34"/>
        </w:rPr>
        <w:t xml:space="preserve"> </w:t>
      </w:r>
      <w:r>
        <w:t>se</w:t>
      </w:r>
      <w:r>
        <w:rPr>
          <w:spacing w:val="35"/>
        </w:rPr>
        <w:t xml:space="preserve"> </w:t>
      </w:r>
      <w:r>
        <w:t>deberá</w:t>
      </w:r>
      <w:r>
        <w:rPr>
          <w:spacing w:val="31"/>
        </w:rPr>
        <w:t xml:space="preserve"> </w:t>
      </w:r>
      <w:r>
        <w:t>justificar</w:t>
      </w:r>
      <w:r>
        <w:rPr>
          <w:spacing w:val="35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reserva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5</w:t>
      </w:r>
      <w:r>
        <w:rPr>
          <w:spacing w:val="37"/>
        </w:rPr>
        <w:t xml:space="preserve"> </w:t>
      </w:r>
      <w:r>
        <w:t>días</w:t>
      </w:r>
      <w:r>
        <w:rPr>
          <w:spacing w:val="34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función</w:t>
      </w:r>
      <w:r>
        <w:rPr>
          <w:spacing w:val="38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consumo</w:t>
      </w:r>
      <w:r>
        <w:rPr>
          <w:spacing w:val="-58"/>
        </w:rPr>
        <w:t xml:space="preserve"> </w:t>
      </w:r>
      <w:r>
        <w:t>previsto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41"/>
        </w:numPr>
        <w:tabs>
          <w:tab w:val="left" w:pos="1104"/>
        </w:tabs>
        <w:spacing w:before="1" w:line="259" w:lineRule="auto"/>
        <w:ind w:right="130" w:firstLine="0"/>
        <w:jc w:val="both"/>
      </w:pPr>
      <w:r>
        <w:t>La</w:t>
      </w:r>
      <w:r>
        <w:rPr>
          <w:spacing w:val="-3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potable</w:t>
      </w:r>
      <w:r>
        <w:rPr>
          <w:spacing w:val="-4"/>
        </w:rPr>
        <w:t xml:space="preserve"> </w:t>
      </w:r>
      <w:r>
        <w:t>abastecerá</w:t>
      </w:r>
      <w:r>
        <w:rPr>
          <w:spacing w:val="-9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lugares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aseo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preparación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alimentos</w:t>
      </w:r>
      <w:r>
        <w:rPr>
          <w:spacing w:val="-5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cuantos</w:t>
      </w:r>
      <w:r>
        <w:rPr>
          <w:spacing w:val="-1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 cada</w:t>
      </w:r>
      <w:r>
        <w:rPr>
          <w:spacing w:val="-2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desarrollar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edificación.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41"/>
        </w:numPr>
        <w:tabs>
          <w:tab w:val="left" w:pos="1104"/>
        </w:tabs>
        <w:spacing w:line="259" w:lineRule="auto"/>
        <w:ind w:right="132" w:firstLine="0"/>
        <w:jc w:val="both"/>
      </w:pPr>
      <w:r>
        <w:t>En todo edificio deberá preverse le instalación de agua caliente, cuando menos, en los</w:t>
      </w:r>
      <w:r>
        <w:rPr>
          <w:spacing w:val="1"/>
        </w:rPr>
        <w:t xml:space="preserve"> </w:t>
      </w:r>
      <w:r>
        <w:t>aparatos</w:t>
      </w:r>
      <w:r>
        <w:rPr>
          <w:spacing w:val="-1"/>
        </w:rPr>
        <w:t xml:space="preserve"> </w:t>
      </w:r>
      <w:r>
        <w:t>sanitarios destinados</w:t>
      </w:r>
      <w:r>
        <w:rPr>
          <w:spacing w:val="2"/>
        </w:rPr>
        <w:t xml:space="preserve"> </w:t>
      </w:r>
      <w:r>
        <w:t>al aseo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69.-</w:t>
      </w:r>
      <w:r>
        <w:rPr>
          <w:spacing w:val="-3"/>
        </w:rPr>
        <w:t xml:space="preserve"> </w:t>
      </w:r>
      <w:r>
        <w:t>Instalaciones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saneamiento</w:t>
      </w:r>
    </w:p>
    <w:p w:rsidR="00195555" w:rsidRDefault="00000000">
      <w:pPr>
        <w:pStyle w:val="Prrafodelista"/>
        <w:numPr>
          <w:ilvl w:val="0"/>
          <w:numId w:val="40"/>
        </w:numPr>
        <w:tabs>
          <w:tab w:val="left" w:pos="1104"/>
        </w:tabs>
        <w:spacing w:before="141" w:line="259" w:lineRule="auto"/>
        <w:ind w:right="130" w:firstLine="0"/>
        <w:jc w:val="both"/>
      </w:pPr>
      <w:r>
        <w:t>Las instalaciones de evacuación de aguas residuales, tanto pluviales como fecales,</w:t>
      </w:r>
      <w:r>
        <w:rPr>
          <w:spacing w:val="1"/>
        </w:rPr>
        <w:t xml:space="preserve"> </w:t>
      </w:r>
      <w:r>
        <w:t>quedarán</w:t>
      </w:r>
      <w:r>
        <w:rPr>
          <w:spacing w:val="-5"/>
        </w:rPr>
        <w:t xml:space="preserve"> </w:t>
      </w:r>
      <w:r>
        <w:t>definidas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capacidad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evacuación</w:t>
      </w:r>
      <w:r>
        <w:rPr>
          <w:spacing w:val="-5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criterios</w:t>
      </w:r>
      <w:r>
        <w:rPr>
          <w:spacing w:val="-5"/>
        </w:rPr>
        <w:t xml:space="preserve"> </w:t>
      </w:r>
      <w:r>
        <w:t>indicados</w:t>
      </w:r>
      <w:r>
        <w:rPr>
          <w:spacing w:val="-5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la normativa sectorial vigente de aplicación, debiendo cumplir las determinaciones técnicas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empresa</w:t>
      </w:r>
      <w:r>
        <w:rPr>
          <w:spacing w:val="-1"/>
        </w:rPr>
        <w:t xml:space="preserve"> </w:t>
      </w:r>
      <w:r>
        <w:t>que gestiona</w:t>
      </w:r>
      <w:r>
        <w:rPr>
          <w:spacing w:val="1"/>
        </w:rPr>
        <w:t xml:space="preserve"> </w:t>
      </w:r>
      <w:r>
        <w:t>el servicio.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40"/>
        </w:numPr>
        <w:tabs>
          <w:tab w:val="left" w:pos="1104"/>
        </w:tabs>
        <w:spacing w:line="259" w:lineRule="auto"/>
        <w:ind w:right="130" w:firstLine="0"/>
        <w:jc w:val="both"/>
      </w:pPr>
      <w:r>
        <w:t>Cuando se disponga de red de alcantarillado será obligatoria su conexión a ella, tanto si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edificaciones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planta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preexistentes,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Ayuntamiento</w:t>
      </w:r>
      <w:r>
        <w:rPr>
          <w:spacing w:val="-59"/>
        </w:rPr>
        <w:t xml:space="preserve"> </w:t>
      </w:r>
      <w:r>
        <w:t>requerir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ésta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conecten 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cuanto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disponga de</w:t>
      </w:r>
      <w:r>
        <w:rPr>
          <w:spacing w:val="-2"/>
        </w:rPr>
        <w:t xml:space="preserve"> </w:t>
      </w:r>
      <w:r>
        <w:t>ella.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40"/>
        </w:numPr>
        <w:tabs>
          <w:tab w:val="left" w:pos="1104"/>
        </w:tabs>
        <w:spacing w:line="259" w:lineRule="auto"/>
        <w:ind w:right="131" w:firstLine="0"/>
        <w:jc w:val="both"/>
      </w:pPr>
      <w:r>
        <w:t>En tanto en cuanto no se disponga de red de alcantarillado se permitirá disponer de</w:t>
      </w:r>
      <w:r>
        <w:rPr>
          <w:spacing w:val="1"/>
        </w:rPr>
        <w:t xml:space="preserve"> </w:t>
      </w:r>
      <w:r>
        <w:t>sistemas individuales de depuración de tipo estático (fosa séptica, tanques decantadores,</w:t>
      </w:r>
      <w:r>
        <w:rPr>
          <w:spacing w:val="1"/>
        </w:rPr>
        <w:t xml:space="preserve"> </w:t>
      </w:r>
      <w:r>
        <w:t>estación</w:t>
      </w:r>
      <w:r>
        <w:rPr>
          <w:spacing w:val="-1"/>
        </w:rPr>
        <w:t xml:space="preserve"> </w:t>
      </w:r>
      <w:r>
        <w:t>depuradora,</w:t>
      </w:r>
      <w:r>
        <w:rPr>
          <w:spacing w:val="2"/>
        </w:rPr>
        <w:t xml:space="preserve"> </w:t>
      </w:r>
      <w:r>
        <w:t>etc.).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40"/>
        </w:numPr>
        <w:tabs>
          <w:tab w:val="left" w:pos="1114"/>
        </w:tabs>
        <w:spacing w:before="1" w:line="259" w:lineRule="auto"/>
        <w:ind w:right="132" w:firstLine="0"/>
        <w:jc w:val="both"/>
      </w:pPr>
      <w:r>
        <w:t>No obstante de lo anterior, se atenderá a lo dispuesto en el Reglamento Insular de</w:t>
      </w:r>
      <w:r>
        <w:rPr>
          <w:spacing w:val="1"/>
        </w:rPr>
        <w:t xml:space="preserve"> </w:t>
      </w:r>
      <w:r>
        <w:t>abastecimiento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saneamiento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Ordenanza</w:t>
      </w:r>
      <w:r>
        <w:rPr>
          <w:spacing w:val="-4"/>
        </w:rPr>
        <w:t xml:space="preserve"> </w:t>
      </w:r>
      <w:r>
        <w:t>Reguladora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Uso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Alcantarillado</w:t>
      </w:r>
      <w:r>
        <w:rPr>
          <w:spacing w:val="-1"/>
        </w:rPr>
        <w:t xml:space="preserve"> </w:t>
      </w:r>
      <w:r>
        <w:t>del Ayuntamiento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 o</w:t>
      </w:r>
      <w:r>
        <w:rPr>
          <w:spacing w:val="-2"/>
        </w:rPr>
        <w:t xml:space="preserve"> </w:t>
      </w:r>
      <w:r>
        <w:t>aquella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lo sustituya.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70.-</w:t>
      </w:r>
      <w:r>
        <w:rPr>
          <w:spacing w:val="-1"/>
        </w:rPr>
        <w:t xml:space="preserve"> </w:t>
      </w:r>
      <w:r>
        <w:t>Evacuación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gases,</w:t>
      </w:r>
      <w:r>
        <w:rPr>
          <w:spacing w:val="-1"/>
        </w:rPr>
        <w:t xml:space="preserve"> </w:t>
      </w:r>
      <w:r>
        <w:t>humos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olores</w:t>
      </w:r>
      <w:r>
        <w:rPr>
          <w:color w:val="800000"/>
        </w:rPr>
        <w:t>.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39"/>
        </w:numPr>
        <w:tabs>
          <w:tab w:val="left" w:pos="1107"/>
        </w:tabs>
        <w:spacing w:line="259" w:lineRule="auto"/>
        <w:ind w:right="129" w:firstLine="0"/>
        <w:jc w:val="both"/>
      </w:pPr>
      <w:r>
        <w:t>En ningún edificio se permitirá instalar la salida libre de humos por fachadas, patios</w:t>
      </w:r>
      <w:r>
        <w:rPr>
          <w:spacing w:val="1"/>
        </w:rPr>
        <w:t xml:space="preserve"> </w:t>
      </w:r>
      <w:r>
        <w:t>comunes, balcones y ventanas, aunque dicha salida tenga carácter provisional, debiendo</w:t>
      </w:r>
      <w:r>
        <w:rPr>
          <w:spacing w:val="1"/>
        </w:rPr>
        <w:t xml:space="preserve"> </w:t>
      </w:r>
      <w:r>
        <w:t>necesariamente conducirse por chimeneas o conductos apropiados hacia la cubierta del</w:t>
      </w:r>
      <w:r>
        <w:rPr>
          <w:spacing w:val="1"/>
        </w:rPr>
        <w:t xml:space="preserve"> </w:t>
      </w:r>
      <w:r>
        <w:t>edificio. La evacuación de humos de los edificios sólo se autorizará a través de la cubierta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mismos,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dispondrán</w:t>
      </w:r>
      <w:r>
        <w:rPr>
          <w:spacing w:val="-7"/>
        </w:rPr>
        <w:t xml:space="preserve"> </w:t>
      </w:r>
      <w:r>
        <w:t>conductos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extracción</w:t>
      </w:r>
      <w:r>
        <w:rPr>
          <w:spacing w:val="-7"/>
        </w:rPr>
        <w:t xml:space="preserve"> </w:t>
      </w:r>
      <w:r>
        <w:t>independientes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ventilación.</w:t>
      </w:r>
      <w:r>
        <w:rPr>
          <w:spacing w:val="29"/>
        </w:rPr>
        <w:t xml:space="preserve"> </w:t>
      </w:r>
      <w:r>
        <w:t>Dichos</w:t>
      </w:r>
      <w:r>
        <w:rPr>
          <w:spacing w:val="26"/>
        </w:rPr>
        <w:t xml:space="preserve"> </w:t>
      </w:r>
      <w:r>
        <w:t>conductos</w:t>
      </w:r>
      <w:r>
        <w:rPr>
          <w:spacing w:val="25"/>
        </w:rPr>
        <w:t xml:space="preserve"> </w:t>
      </w:r>
      <w:r>
        <w:t>discurrirán,</w:t>
      </w:r>
      <w:r>
        <w:rPr>
          <w:spacing w:val="28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su</w:t>
      </w:r>
      <w:r>
        <w:rPr>
          <w:spacing w:val="25"/>
        </w:rPr>
        <w:t xml:space="preserve"> </w:t>
      </w:r>
      <w:r>
        <w:t>recorrido</w:t>
      </w:r>
      <w:r>
        <w:rPr>
          <w:spacing w:val="29"/>
        </w:rPr>
        <w:t xml:space="preserve"> </w:t>
      </w:r>
      <w:r>
        <w:t>vertical,</w:t>
      </w:r>
      <w:r>
        <w:rPr>
          <w:spacing w:val="25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patinillos</w:t>
      </w:r>
      <w:r>
        <w:rPr>
          <w:spacing w:val="28"/>
        </w:rPr>
        <w:t xml:space="preserve"> </w:t>
      </w:r>
      <w:r>
        <w:t>comunes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/>
      </w:pPr>
      <w:r>
        <w:t>habilitados</w:t>
      </w:r>
      <w:r>
        <w:rPr>
          <w:spacing w:val="14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efecto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su</w:t>
      </w:r>
      <w:r>
        <w:rPr>
          <w:spacing w:val="15"/>
        </w:rPr>
        <w:t xml:space="preserve"> </w:t>
      </w:r>
      <w:r>
        <w:t>boca</w:t>
      </w:r>
      <w:r>
        <w:rPr>
          <w:spacing w:val="11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expulsión</w:t>
      </w:r>
      <w:r>
        <w:rPr>
          <w:spacing w:val="11"/>
        </w:rPr>
        <w:t xml:space="preserve"> </w:t>
      </w:r>
      <w:r>
        <w:t>deberá</w:t>
      </w:r>
      <w:r>
        <w:rPr>
          <w:spacing w:val="13"/>
        </w:rPr>
        <w:t xml:space="preserve"> </w:t>
      </w:r>
      <w:r>
        <w:t>cumplir</w:t>
      </w:r>
      <w:r>
        <w:rPr>
          <w:spacing w:val="15"/>
        </w:rPr>
        <w:t xml:space="preserve"> </w:t>
      </w:r>
      <w:r>
        <w:t>lo</w:t>
      </w:r>
      <w:r>
        <w:rPr>
          <w:spacing w:val="13"/>
        </w:rPr>
        <w:t xml:space="preserve"> </w:t>
      </w:r>
      <w:r>
        <w:t>establecido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normativa</w:t>
      </w:r>
      <w:r>
        <w:rPr>
          <w:spacing w:val="-58"/>
        </w:rPr>
        <w:t xml:space="preserve"> </w:t>
      </w:r>
      <w:r>
        <w:t>sectorial</w:t>
      </w:r>
      <w:r>
        <w:rPr>
          <w:spacing w:val="-1"/>
        </w:rPr>
        <w:t xml:space="preserve"> </w:t>
      </w:r>
      <w:r>
        <w:t>vigente.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39"/>
        </w:numPr>
        <w:tabs>
          <w:tab w:val="left" w:pos="1069"/>
        </w:tabs>
        <w:ind w:left="1068" w:hanging="248"/>
        <w:jc w:val="both"/>
      </w:pPr>
      <w:r>
        <w:t>Los</w:t>
      </w:r>
      <w:r>
        <w:rPr>
          <w:spacing w:val="-2"/>
        </w:rPr>
        <w:t xml:space="preserve"> </w:t>
      </w:r>
      <w:r>
        <w:t>conductos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chimeneas para</w:t>
      </w:r>
      <w:r>
        <w:rPr>
          <w:spacing w:val="-3"/>
        </w:rPr>
        <w:t xml:space="preserve"> </w:t>
      </w:r>
      <w:r>
        <w:t>salida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extracciones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cocinas</w:t>
      </w:r>
      <w:r>
        <w:rPr>
          <w:spacing w:val="-4"/>
        </w:rPr>
        <w:t xml:space="preserve"> </w:t>
      </w:r>
      <w:r>
        <w:t>cumplirán: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1"/>
          <w:numId w:val="39"/>
        </w:numPr>
        <w:tabs>
          <w:tab w:val="left" w:pos="1067"/>
        </w:tabs>
        <w:spacing w:line="256" w:lineRule="auto"/>
        <w:ind w:right="131" w:firstLine="0"/>
        <w:jc w:val="both"/>
      </w:pPr>
      <w:r>
        <w:t>La evacuación de gases, humos y olores producidos en cocinas, generadores</w:t>
      </w:r>
      <w:r>
        <w:rPr>
          <w:spacing w:val="1"/>
        </w:rPr>
        <w:t xml:space="preserve"> </w:t>
      </w:r>
      <w:r>
        <w:t>de calor y</w:t>
      </w:r>
      <w:r>
        <w:rPr>
          <w:spacing w:val="-59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industriales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efectuará</w:t>
      </w:r>
      <w:r>
        <w:rPr>
          <w:spacing w:val="-2"/>
        </w:rPr>
        <w:t xml:space="preserve"> </w:t>
      </w:r>
      <w:r>
        <w:t>mediante chimenea</w:t>
      </w:r>
      <w:r>
        <w:rPr>
          <w:spacing w:val="-1"/>
        </w:rPr>
        <w:t xml:space="preserve"> </w:t>
      </w:r>
      <w:r>
        <w:t>independiente.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1"/>
          <w:numId w:val="39"/>
        </w:numPr>
        <w:tabs>
          <w:tab w:val="left" w:pos="1067"/>
        </w:tabs>
        <w:spacing w:line="259" w:lineRule="auto"/>
        <w:ind w:right="128" w:firstLine="0"/>
        <w:jc w:val="both"/>
      </w:pPr>
      <w:r>
        <w:t>Los conductos no discurrirán por fachada del inmueble. Dichos conductos discurrirán, en</w:t>
      </w:r>
      <w:r>
        <w:rPr>
          <w:spacing w:val="-59"/>
        </w:rPr>
        <w:t xml:space="preserve"> </w:t>
      </w:r>
      <w:r>
        <w:t>su recorrido vertical, por patinillos habilitados al efecto. Para las dimensiones y altura de la</w:t>
      </w:r>
      <w:r>
        <w:rPr>
          <w:spacing w:val="1"/>
        </w:rPr>
        <w:t xml:space="preserve"> </w:t>
      </w:r>
      <w:r>
        <w:t>boca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expulsión,</w:t>
      </w:r>
      <w:r>
        <w:rPr>
          <w:spacing w:val="-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atenderá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recogido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norma</w:t>
      </w:r>
      <w:r>
        <w:rPr>
          <w:spacing w:val="-8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encuentre</w:t>
      </w:r>
      <w:r>
        <w:rPr>
          <w:spacing w:val="-58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vigor.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39"/>
        </w:numPr>
        <w:tabs>
          <w:tab w:val="left" w:pos="1049"/>
        </w:tabs>
        <w:spacing w:line="259" w:lineRule="auto"/>
        <w:ind w:right="128" w:firstLine="0"/>
        <w:jc w:val="both"/>
      </w:pPr>
      <w:r>
        <w:t>Todo</w:t>
      </w:r>
      <w:r>
        <w:rPr>
          <w:spacing w:val="-11"/>
        </w:rPr>
        <w:t xml:space="preserve"> </w:t>
      </w:r>
      <w:r>
        <w:t>conducto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chimenea</w:t>
      </w:r>
      <w:r>
        <w:rPr>
          <w:spacing w:val="-7"/>
        </w:rPr>
        <w:t xml:space="preserve"> </w:t>
      </w:r>
      <w:r>
        <w:t>estará</w:t>
      </w:r>
      <w:r>
        <w:rPr>
          <w:spacing w:val="-8"/>
        </w:rPr>
        <w:t xml:space="preserve"> </w:t>
      </w:r>
      <w:r>
        <w:t>provisto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aislamiento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revestimiento</w:t>
      </w:r>
      <w:r>
        <w:rPr>
          <w:spacing w:val="-6"/>
        </w:rPr>
        <w:t xml:space="preserve"> </w:t>
      </w:r>
      <w:r>
        <w:t>suficientes</w:t>
      </w:r>
      <w:r>
        <w:rPr>
          <w:spacing w:val="-10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evitar que la radiación de calor se transmita a las propiedades contiguas, y que el paso y</w:t>
      </w:r>
      <w:r>
        <w:rPr>
          <w:spacing w:val="1"/>
        </w:rPr>
        <w:t xml:space="preserve"> </w:t>
      </w:r>
      <w:r>
        <w:t>salida de humos ventilación cause molestias o perjuicios a terceros. Como mínimo se</w:t>
      </w:r>
      <w:r>
        <w:rPr>
          <w:spacing w:val="1"/>
        </w:rPr>
        <w:t xml:space="preserve"> </w:t>
      </w:r>
      <w:r>
        <w:t>compondrá de un conducto de doble pared con aislamiento intermedio, garantizando una</w:t>
      </w:r>
      <w:r>
        <w:rPr>
          <w:spacing w:val="1"/>
        </w:rPr>
        <w:t xml:space="preserve"> </w:t>
      </w:r>
      <w:r>
        <w:t>transmitancia</w:t>
      </w:r>
      <w:r>
        <w:rPr>
          <w:spacing w:val="1"/>
        </w:rPr>
        <w:t xml:space="preserve"> </w:t>
      </w:r>
      <w:r>
        <w:t>térmica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 0,50 W/m2K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adecuados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normativa sectorial de protección contra incendios, cuya fijación al inmueble dispondrá de</w:t>
      </w:r>
      <w:r>
        <w:rPr>
          <w:spacing w:val="1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anti vibratorios.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39"/>
        </w:numPr>
        <w:tabs>
          <w:tab w:val="left" w:pos="1098"/>
        </w:tabs>
        <w:spacing w:line="259" w:lineRule="auto"/>
        <w:ind w:right="129" w:firstLine="0"/>
        <w:jc w:val="both"/>
      </w:pPr>
      <w:r>
        <w:t>Debe ejecutarse con materiales aislantes para evitar la producción y/o transmisión de</w:t>
      </w:r>
      <w:r>
        <w:rPr>
          <w:spacing w:val="1"/>
        </w:rPr>
        <w:t xml:space="preserve"> </w:t>
      </w:r>
      <w:r>
        <w:t>ruidos y vibraciones, de acuerdo a lo establecido en el CTE DB-HR y resto de normativa</w:t>
      </w:r>
      <w:r>
        <w:rPr>
          <w:spacing w:val="1"/>
        </w:rPr>
        <w:t xml:space="preserve"> </w:t>
      </w:r>
      <w:r>
        <w:t>aplicable,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objeto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 puedan</w:t>
      </w:r>
      <w:r>
        <w:rPr>
          <w:spacing w:val="-2"/>
        </w:rPr>
        <w:t xml:space="preserve"> </w:t>
      </w:r>
      <w:r>
        <w:t>ocasionar</w:t>
      </w:r>
      <w:r>
        <w:rPr>
          <w:spacing w:val="-3"/>
        </w:rPr>
        <w:t xml:space="preserve"> </w:t>
      </w:r>
      <w:r>
        <w:t>molestias a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piezas</w:t>
      </w:r>
      <w:r>
        <w:rPr>
          <w:spacing w:val="-1"/>
        </w:rPr>
        <w:t xml:space="preserve"> </w:t>
      </w:r>
      <w:r>
        <w:t>colindantes.</w:t>
      </w:r>
    </w:p>
    <w:p w:rsidR="00195555" w:rsidRDefault="00195555">
      <w:pPr>
        <w:pStyle w:val="Textoindependiente"/>
        <w:rPr>
          <w:sz w:val="21"/>
        </w:rPr>
      </w:pPr>
    </w:p>
    <w:p w:rsidR="00195555" w:rsidRDefault="00000000">
      <w:pPr>
        <w:pStyle w:val="Prrafodelista"/>
        <w:numPr>
          <w:ilvl w:val="1"/>
          <w:numId w:val="39"/>
        </w:numPr>
        <w:tabs>
          <w:tab w:val="left" w:pos="1076"/>
        </w:tabs>
        <w:spacing w:line="259" w:lineRule="auto"/>
        <w:ind w:right="131" w:firstLine="0"/>
        <w:jc w:val="both"/>
      </w:pPr>
      <w:r>
        <w:t>Con arreglo al nivel tecnológico alcanzable en cada momento será preceptivo el empleo</w:t>
      </w:r>
      <w:r>
        <w:rPr>
          <w:spacing w:val="1"/>
        </w:rPr>
        <w:t xml:space="preserve"> </w:t>
      </w:r>
      <w:r>
        <w:t>de filtros depuradores en las salidas de humos de chimeneas industriales, instalaciones</w:t>
      </w:r>
      <w:r>
        <w:rPr>
          <w:spacing w:val="1"/>
        </w:rPr>
        <w:t xml:space="preserve"> </w:t>
      </w:r>
      <w:r>
        <w:t>colectivas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calefacción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salidas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humos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vahos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cocinas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colectividades,</w:t>
      </w:r>
      <w:r>
        <w:rPr>
          <w:spacing w:val="-1"/>
        </w:rPr>
        <w:t xml:space="preserve"> </w:t>
      </w:r>
      <w:r>
        <w:t>hoteles,</w:t>
      </w:r>
      <w:r>
        <w:rPr>
          <w:spacing w:val="-59"/>
        </w:rPr>
        <w:t xml:space="preserve"> </w:t>
      </w:r>
      <w:r>
        <w:t>restaurantes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cafeterías.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39"/>
        </w:numPr>
        <w:tabs>
          <w:tab w:val="left" w:pos="1079"/>
        </w:tabs>
        <w:spacing w:line="259" w:lineRule="auto"/>
        <w:ind w:right="129" w:firstLine="0"/>
        <w:jc w:val="both"/>
      </w:pPr>
      <w:r>
        <w:t>En</w:t>
      </w:r>
      <w:r>
        <w:rPr>
          <w:spacing w:val="1"/>
        </w:rPr>
        <w:t xml:space="preserve"> </w:t>
      </w:r>
      <w:r>
        <w:t>edificaciones</w:t>
      </w:r>
      <w:r>
        <w:rPr>
          <w:spacing w:val="1"/>
        </w:rPr>
        <w:t xml:space="preserve"> </w:t>
      </w:r>
      <w:r>
        <w:t>catalogadas,</w:t>
      </w:r>
      <w:r>
        <w:rPr>
          <w:spacing w:val="1"/>
        </w:rPr>
        <w:t xml:space="preserve"> </w:t>
      </w:r>
      <w:r>
        <w:t>edificaciones</w:t>
      </w:r>
      <w:r>
        <w:rPr>
          <w:spacing w:val="1"/>
        </w:rPr>
        <w:t xml:space="preserve"> </w:t>
      </w:r>
      <w:r>
        <w:t>incluidas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Conjuntos</w:t>
      </w:r>
      <w:r>
        <w:rPr>
          <w:spacing w:val="1"/>
        </w:rPr>
        <w:t xml:space="preserve"> </w:t>
      </w:r>
      <w:r>
        <w:t>Históricos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entornos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protección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monumentos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colindantes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catalogados,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desarrollen actividades que requieran de chimeneas, éstas han de realizarse de modo</w:t>
      </w:r>
      <w:r>
        <w:rPr>
          <w:spacing w:val="1"/>
        </w:rPr>
        <w:t xml:space="preserve"> </w:t>
      </w:r>
      <w:r>
        <w:t>integrado con la arquitectura del edificio o edificios, ejecutándose el acabado que mejor</w:t>
      </w:r>
      <w:r>
        <w:rPr>
          <w:spacing w:val="1"/>
        </w:rPr>
        <w:t xml:space="preserve"> </w:t>
      </w:r>
      <w:r>
        <w:t>entone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del mismo</w:t>
      </w:r>
      <w:r>
        <w:rPr>
          <w:spacing w:val="1"/>
        </w:rPr>
        <w:t xml:space="preserve"> </w:t>
      </w:r>
      <w:r>
        <w:t>y/o su</w:t>
      </w:r>
      <w:r>
        <w:rPr>
          <w:spacing w:val="1"/>
        </w:rPr>
        <w:t xml:space="preserve"> </w:t>
      </w:r>
      <w:r>
        <w:t>entorno.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 será</w:t>
      </w:r>
      <w:r>
        <w:rPr>
          <w:spacing w:val="1"/>
        </w:rPr>
        <w:t xml:space="preserve"> </w:t>
      </w:r>
      <w:r>
        <w:t>necesaria la</w:t>
      </w:r>
      <w:r>
        <w:rPr>
          <w:spacing w:val="1"/>
        </w:rPr>
        <w:t xml:space="preserve"> </w:t>
      </w:r>
      <w:r>
        <w:t>aportación de un estudio del conjunto, con los acabados previstos, que será evaluado por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autorizaciones</w:t>
      </w:r>
      <w:r>
        <w:rPr>
          <w:spacing w:val="-2"/>
        </w:rPr>
        <w:t xml:space="preserve"> </w:t>
      </w:r>
      <w:r>
        <w:t>correspondientes.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39"/>
        </w:numPr>
        <w:tabs>
          <w:tab w:val="left" w:pos="1089"/>
        </w:tabs>
        <w:spacing w:line="259" w:lineRule="auto"/>
        <w:ind w:right="130" w:firstLine="0"/>
        <w:jc w:val="both"/>
      </w:pPr>
      <w:r>
        <w:t>Condiciones particulares de los conductos y chimeneas para salida de extracciones de</w:t>
      </w:r>
      <w:r>
        <w:rPr>
          <w:spacing w:val="1"/>
        </w:rPr>
        <w:t xml:space="preserve"> </w:t>
      </w:r>
      <w:r>
        <w:t>cocinas en edificaciones existentes que no cuenten con patinillos para los conductos de</w:t>
      </w:r>
      <w:r>
        <w:rPr>
          <w:spacing w:val="1"/>
        </w:rPr>
        <w:t xml:space="preserve"> </w:t>
      </w:r>
      <w:r>
        <w:t>extracción, el paso de los mismos hasta la cubierta podrá realizarse a través de los patios</w:t>
      </w:r>
      <w:r>
        <w:rPr>
          <w:spacing w:val="1"/>
        </w:rPr>
        <w:t xml:space="preserve"> </w:t>
      </w:r>
      <w:r>
        <w:t>interiores cerrados siempre que cumplan las condiciones expuestas anteriormente y las</w:t>
      </w:r>
      <w:r>
        <w:rPr>
          <w:spacing w:val="1"/>
        </w:rPr>
        <w:t xml:space="preserve"> </w:t>
      </w:r>
      <w:r>
        <w:t>siguientes: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39"/>
        </w:numPr>
        <w:tabs>
          <w:tab w:val="left" w:pos="1078"/>
        </w:tabs>
        <w:spacing w:line="256" w:lineRule="auto"/>
        <w:ind w:right="131" w:firstLine="0"/>
        <w:jc w:val="both"/>
      </w:pPr>
      <w:r>
        <w:t>Se ubicarán preferentemente en las esquinas y, en todo caso, se distanciarán al menos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(1) metro de</w:t>
      </w:r>
      <w:r>
        <w:rPr>
          <w:spacing w:val="-2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hueco.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1"/>
          <w:numId w:val="39"/>
        </w:numPr>
        <w:tabs>
          <w:tab w:val="left" w:pos="1080"/>
        </w:tabs>
        <w:spacing w:line="259" w:lineRule="auto"/>
        <w:ind w:right="134" w:firstLine="0"/>
        <w:jc w:val="both"/>
      </w:pPr>
      <w:r>
        <w:t>No mermarán las condiciones de habitabilidad, iluminación, ventilación o confortabilidad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viviendas</w:t>
      </w:r>
      <w:r>
        <w:rPr>
          <w:spacing w:val="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locales a</w:t>
      </w:r>
      <w:r>
        <w:rPr>
          <w:spacing w:val="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sirva</w:t>
      </w:r>
      <w:r>
        <w:rPr>
          <w:spacing w:val="-2"/>
        </w:rPr>
        <w:t xml:space="preserve"> </w:t>
      </w:r>
      <w:r>
        <w:t>directamente</w:t>
      </w:r>
      <w:r>
        <w:rPr>
          <w:spacing w:val="-4"/>
        </w:rPr>
        <w:t xml:space="preserve"> </w:t>
      </w:r>
      <w:r>
        <w:t>el patio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contiguos a</w:t>
      </w:r>
      <w:r>
        <w:rPr>
          <w:spacing w:val="-1"/>
        </w:rPr>
        <w:t xml:space="preserve"> </w:t>
      </w:r>
      <w:r>
        <w:t>él.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000000">
      <w:pPr>
        <w:pStyle w:val="Ttulo1"/>
        <w:tabs>
          <w:tab w:val="left" w:pos="9778"/>
        </w:tabs>
        <w:spacing w:before="250"/>
      </w:pPr>
      <w:r>
        <w:rPr>
          <w:color w:val="FFFFFF"/>
          <w:shd w:val="clear" w:color="auto" w:fill="757070"/>
        </w:rPr>
        <w:t>TITULO 4.</w:t>
      </w:r>
      <w:r>
        <w:rPr>
          <w:color w:val="FFFFFF"/>
          <w:spacing w:val="38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CONDICIONES</w:t>
      </w:r>
      <w:r>
        <w:rPr>
          <w:color w:val="FFFFFF"/>
          <w:spacing w:val="1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DE</w:t>
      </w:r>
      <w:r>
        <w:rPr>
          <w:color w:val="FFFFFF"/>
          <w:spacing w:val="-1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ACCESO</w:t>
      </w:r>
      <w:r>
        <w:rPr>
          <w:color w:val="FFFFFF"/>
          <w:spacing w:val="-2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A</w:t>
      </w:r>
      <w:r>
        <w:rPr>
          <w:color w:val="FFFFFF"/>
          <w:spacing w:val="-1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LOS</w:t>
      </w:r>
      <w:r>
        <w:rPr>
          <w:color w:val="FFFFFF"/>
          <w:spacing w:val="-3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EDIFICIOS</w:t>
      </w:r>
      <w:r>
        <w:rPr>
          <w:color w:val="FFFFFF"/>
          <w:shd w:val="clear" w:color="auto" w:fill="757070"/>
        </w:rPr>
        <w:tab/>
      </w:r>
    </w:p>
    <w:p w:rsidR="00195555" w:rsidRDefault="00195555">
      <w:pPr>
        <w:pStyle w:val="Textoindependiente"/>
        <w:rPr>
          <w:rFonts w:ascii="Arial"/>
          <w:b/>
          <w:sz w:val="30"/>
        </w:rPr>
      </w:pPr>
    </w:p>
    <w:p w:rsidR="00195555" w:rsidRDefault="00195555">
      <w:pPr>
        <w:pStyle w:val="Textoindependiente"/>
        <w:spacing w:before="5"/>
        <w:rPr>
          <w:rFonts w:ascii="Arial"/>
          <w:b/>
          <w:sz w:val="24"/>
        </w:rPr>
      </w:pPr>
    </w:p>
    <w:p w:rsidR="00195555" w:rsidRDefault="00000000">
      <w:pPr>
        <w:ind w:left="1532"/>
        <w:rPr>
          <w:rFonts w:ascii="Arial" w:hAnsi="Arial"/>
          <w:b/>
          <w:sz w:val="28"/>
        </w:rPr>
      </w:pPr>
      <w:r>
        <w:rPr>
          <w:rFonts w:ascii="Arial" w:hAnsi="Arial"/>
          <w:b/>
          <w:color w:val="757070"/>
          <w:spacing w:val="-1"/>
          <w:sz w:val="28"/>
        </w:rPr>
        <w:t>Capítulo</w:t>
      </w:r>
      <w:r>
        <w:rPr>
          <w:rFonts w:ascii="Arial" w:hAnsi="Arial"/>
          <w:b/>
          <w:color w:val="757070"/>
          <w:spacing w:val="2"/>
          <w:sz w:val="28"/>
        </w:rPr>
        <w:t xml:space="preserve"> </w:t>
      </w:r>
      <w:r>
        <w:rPr>
          <w:rFonts w:ascii="Arial" w:hAnsi="Arial"/>
          <w:b/>
          <w:color w:val="757070"/>
          <w:sz w:val="28"/>
        </w:rPr>
        <w:t>1.</w:t>
      </w:r>
      <w:r>
        <w:rPr>
          <w:rFonts w:ascii="Arial" w:hAnsi="Arial"/>
          <w:b/>
          <w:color w:val="757070"/>
          <w:spacing w:val="-59"/>
          <w:sz w:val="28"/>
        </w:rPr>
        <w:t xml:space="preserve"> </w:t>
      </w:r>
      <w:r>
        <w:rPr>
          <w:rFonts w:ascii="Arial" w:hAnsi="Arial"/>
          <w:b/>
          <w:color w:val="757070"/>
          <w:sz w:val="28"/>
        </w:rPr>
        <w:t>Disposiciones comunes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71.-</w:t>
      </w:r>
      <w:r>
        <w:rPr>
          <w:spacing w:val="-1"/>
        </w:rPr>
        <w:t xml:space="preserve"> </w:t>
      </w:r>
      <w:r>
        <w:t>Puerta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acceso</w:t>
      </w:r>
    </w:p>
    <w:p w:rsidR="00195555" w:rsidRDefault="00000000">
      <w:pPr>
        <w:pStyle w:val="Prrafodelista"/>
        <w:numPr>
          <w:ilvl w:val="0"/>
          <w:numId w:val="38"/>
        </w:numPr>
        <w:tabs>
          <w:tab w:val="left" w:pos="1104"/>
        </w:tabs>
        <w:spacing w:before="139" w:line="259" w:lineRule="auto"/>
        <w:ind w:right="130" w:firstLine="0"/>
        <w:jc w:val="both"/>
      </w:pP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edificios</w:t>
      </w:r>
      <w:r>
        <w:rPr>
          <w:spacing w:val="-13"/>
        </w:rPr>
        <w:t xml:space="preserve"> </w:t>
      </w:r>
      <w:r>
        <w:rPr>
          <w:spacing w:val="-1"/>
        </w:rPr>
        <w:t>deberán</w:t>
      </w:r>
      <w:r>
        <w:rPr>
          <w:spacing w:val="-17"/>
        </w:rPr>
        <w:t xml:space="preserve"> </w:t>
      </w:r>
      <w:r>
        <w:t>tener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puerta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acceso</w:t>
      </w:r>
      <w:r>
        <w:rPr>
          <w:spacing w:val="-16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espacio</w:t>
      </w:r>
      <w:r>
        <w:rPr>
          <w:spacing w:val="-14"/>
        </w:rPr>
        <w:t xml:space="preserve"> </w:t>
      </w:r>
      <w:r>
        <w:t>exterior,</w:t>
      </w:r>
      <w:r>
        <w:rPr>
          <w:spacing w:val="-12"/>
        </w:rPr>
        <w:t xml:space="preserve"> </w:t>
      </w:r>
      <w:r>
        <w:t>cuya</w:t>
      </w:r>
      <w:r>
        <w:rPr>
          <w:spacing w:val="-17"/>
        </w:rPr>
        <w:t xml:space="preserve"> </w:t>
      </w:r>
      <w:r>
        <w:t>anchura,</w:t>
      </w:r>
      <w:r>
        <w:rPr>
          <w:spacing w:val="-59"/>
        </w:rPr>
        <w:t xml:space="preserve"> </w:t>
      </w:r>
      <w:r>
        <w:t>salvo el caso de las viviendas unifamiliares, no será Inferior a un metro y diez centímetros</w:t>
      </w:r>
      <w:r>
        <w:rPr>
          <w:spacing w:val="1"/>
        </w:rPr>
        <w:t xml:space="preserve"> </w:t>
      </w:r>
      <w:r>
        <w:t>(1,10</w:t>
      </w:r>
      <w:r>
        <w:rPr>
          <w:spacing w:val="-3"/>
        </w:rPr>
        <w:t xml:space="preserve"> </w:t>
      </w:r>
      <w:r>
        <w:t>m) y una</w:t>
      </w:r>
      <w:r>
        <w:rPr>
          <w:spacing w:val="2"/>
        </w:rPr>
        <w:t xml:space="preserve"> </w:t>
      </w:r>
      <w:r>
        <w:t>altura</w:t>
      </w:r>
      <w:r>
        <w:rPr>
          <w:spacing w:val="-4"/>
        </w:rPr>
        <w:t xml:space="preserve"> </w:t>
      </w:r>
      <w:r>
        <w:t>no inferior a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metros y cinco centímetros</w:t>
      </w:r>
      <w:r>
        <w:rPr>
          <w:spacing w:val="-2"/>
        </w:rPr>
        <w:t xml:space="preserve"> </w:t>
      </w:r>
      <w:r>
        <w:t>(2,05</w:t>
      </w:r>
      <w:r>
        <w:rPr>
          <w:spacing w:val="-3"/>
        </w:rPr>
        <w:t xml:space="preserve"> </w:t>
      </w:r>
      <w:r>
        <w:t>m).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38"/>
        </w:numPr>
        <w:tabs>
          <w:tab w:val="left" w:pos="1104"/>
        </w:tabs>
        <w:ind w:left="1103"/>
        <w:jc w:val="both"/>
      </w:pPr>
      <w:r>
        <w:t>Deberá</w:t>
      </w:r>
      <w:r>
        <w:rPr>
          <w:spacing w:val="-3"/>
        </w:rPr>
        <w:t xml:space="preserve"> </w:t>
      </w:r>
      <w:r>
        <w:t>distinguirse</w:t>
      </w:r>
      <w:r>
        <w:rPr>
          <w:spacing w:val="-1"/>
        </w:rPr>
        <w:t xml:space="preserve"> </w:t>
      </w:r>
      <w:r>
        <w:t>claramente</w:t>
      </w:r>
      <w:r>
        <w:rPr>
          <w:spacing w:val="-2"/>
        </w:rPr>
        <w:t xml:space="preserve"> </w:t>
      </w:r>
      <w:r>
        <w:t>de cualquier otro</w:t>
      </w:r>
      <w:r>
        <w:rPr>
          <w:spacing w:val="-2"/>
        </w:rPr>
        <w:t xml:space="preserve"> </w:t>
      </w:r>
      <w:r>
        <w:t>hueco practicable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misma</w:t>
      </w:r>
      <w:r>
        <w:rPr>
          <w:spacing w:val="-2"/>
        </w:rPr>
        <w:t xml:space="preserve"> </w:t>
      </w:r>
      <w:r>
        <w:t>planta.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Prrafodelista"/>
        <w:numPr>
          <w:ilvl w:val="0"/>
          <w:numId w:val="38"/>
        </w:numPr>
        <w:tabs>
          <w:tab w:val="left" w:pos="1104"/>
        </w:tabs>
        <w:spacing w:line="259" w:lineRule="auto"/>
        <w:ind w:right="132" w:firstLine="0"/>
        <w:jc w:val="both"/>
      </w:pPr>
      <w:r>
        <w:t>En</w:t>
      </w:r>
      <w:r>
        <w:rPr>
          <w:spacing w:val="-11"/>
        </w:rPr>
        <w:t xml:space="preserve"> </w:t>
      </w:r>
      <w:r>
        <w:t>edificios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varios</w:t>
      </w:r>
      <w:r>
        <w:rPr>
          <w:spacing w:val="-10"/>
        </w:rPr>
        <w:t xml:space="preserve"> </w:t>
      </w:r>
      <w:r>
        <w:t>usos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locales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planta</w:t>
      </w:r>
      <w:r>
        <w:rPr>
          <w:spacing w:val="-11"/>
        </w:rPr>
        <w:t xml:space="preserve"> </w:t>
      </w:r>
      <w:r>
        <w:t>baja</w:t>
      </w:r>
      <w:r>
        <w:rPr>
          <w:spacing w:val="-11"/>
        </w:rPr>
        <w:t xml:space="preserve"> </w:t>
      </w:r>
      <w:r>
        <w:t>deberán</w:t>
      </w:r>
      <w:r>
        <w:rPr>
          <w:spacing w:val="-13"/>
        </w:rPr>
        <w:t xml:space="preserve"> </w:t>
      </w:r>
      <w:r>
        <w:t>tener</w:t>
      </w:r>
      <w:r>
        <w:rPr>
          <w:spacing w:val="-12"/>
        </w:rPr>
        <w:t xml:space="preserve"> </w:t>
      </w:r>
      <w:r>
        <w:t>acceso</w:t>
      </w:r>
      <w:r>
        <w:rPr>
          <w:spacing w:val="-12"/>
        </w:rPr>
        <w:t xml:space="preserve"> </w:t>
      </w:r>
      <w:r>
        <w:t>independiente</w:t>
      </w:r>
      <w:r>
        <w:rPr>
          <w:spacing w:val="-59"/>
        </w:rPr>
        <w:t xml:space="preserve"> </w:t>
      </w:r>
      <w:r>
        <w:t>del resto</w:t>
      </w:r>
      <w:r>
        <w:rPr>
          <w:spacing w:val="-4"/>
        </w:rPr>
        <w:t xml:space="preserve"> </w:t>
      </w:r>
      <w:r>
        <w:t>del edificio.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38"/>
        </w:numPr>
        <w:tabs>
          <w:tab w:val="left" w:pos="1104"/>
        </w:tabs>
        <w:spacing w:line="259" w:lineRule="auto"/>
        <w:ind w:right="132" w:firstLine="0"/>
        <w:jc w:val="both"/>
      </w:pPr>
      <w:r>
        <w:t>Las puertas abrirán, sin ocupar la vía o espacio público, en el sentido de evacuación del</w:t>
      </w:r>
      <w:r>
        <w:rPr>
          <w:spacing w:val="1"/>
        </w:rPr>
        <w:t xml:space="preserve"> </w:t>
      </w:r>
      <w:r>
        <w:t>local.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72.-</w:t>
      </w:r>
      <w:r>
        <w:rPr>
          <w:spacing w:val="-3"/>
        </w:rPr>
        <w:t xml:space="preserve"> </w:t>
      </w:r>
      <w:r>
        <w:t>Circulación</w:t>
      </w:r>
      <w:r>
        <w:rPr>
          <w:spacing w:val="-3"/>
        </w:rPr>
        <w:t xml:space="preserve"> </w:t>
      </w:r>
      <w:r>
        <w:t>Interior</w:t>
      </w:r>
    </w:p>
    <w:p w:rsidR="00195555" w:rsidRDefault="00000000">
      <w:pPr>
        <w:pStyle w:val="Prrafodelista"/>
        <w:numPr>
          <w:ilvl w:val="0"/>
          <w:numId w:val="37"/>
        </w:numPr>
        <w:tabs>
          <w:tab w:val="left" w:pos="1104"/>
        </w:tabs>
        <w:spacing w:before="140" w:line="259" w:lineRule="auto"/>
        <w:ind w:right="130" w:firstLine="0"/>
        <w:jc w:val="both"/>
      </w:pPr>
      <w:r>
        <w:t>Se entiende por espacio de circulación interior de los edificios los que permiten la</w:t>
      </w:r>
      <w:r>
        <w:rPr>
          <w:spacing w:val="1"/>
        </w:rPr>
        <w:t xml:space="preserve"> </w:t>
      </w:r>
      <w:r>
        <w:t>comunicación, para uso del público en general entre los distintos locales o viviendas de un</w:t>
      </w:r>
      <w:r>
        <w:rPr>
          <w:spacing w:val="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colectivo,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accesos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exterior,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cuartos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Instalaciones, garajes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otras piezas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integren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37"/>
        </w:numPr>
        <w:tabs>
          <w:tab w:val="left" w:pos="1104"/>
        </w:tabs>
        <w:spacing w:before="1" w:line="259" w:lineRule="auto"/>
        <w:ind w:right="129" w:firstLine="0"/>
        <w:jc w:val="both"/>
      </w:pPr>
      <w:r>
        <w:t>Son elementos de circulación: los portales, rellanos, escaleras, rampas, ascensores,</w:t>
      </w:r>
      <w:r>
        <w:rPr>
          <w:spacing w:val="1"/>
        </w:rPr>
        <w:t xml:space="preserve"> </w:t>
      </w:r>
      <w:r>
        <w:t>distribuidores,</w:t>
      </w:r>
      <w:r>
        <w:rPr>
          <w:spacing w:val="-6"/>
        </w:rPr>
        <w:t xml:space="preserve"> </w:t>
      </w:r>
      <w:r>
        <w:t>pasillos,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corredores.</w:t>
      </w:r>
      <w:r>
        <w:rPr>
          <w:spacing w:val="-8"/>
        </w:rPr>
        <w:t xml:space="preserve"> </w:t>
      </w:r>
      <w:r>
        <w:t>Sin</w:t>
      </w:r>
      <w:r>
        <w:rPr>
          <w:spacing w:val="-9"/>
        </w:rPr>
        <w:t xml:space="preserve"> </w:t>
      </w:r>
      <w:r>
        <w:t>perjuicio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edificio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impongan</w:t>
      </w:r>
      <w:r>
        <w:rPr>
          <w:spacing w:val="-59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condiciones,</w:t>
      </w:r>
      <w:r>
        <w:rPr>
          <w:spacing w:val="1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lo siguiente: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1"/>
          <w:numId w:val="37"/>
        </w:numPr>
        <w:tabs>
          <w:tab w:val="left" w:pos="1401"/>
        </w:tabs>
        <w:spacing w:line="259" w:lineRule="auto"/>
        <w:ind w:right="129" w:firstLine="0"/>
        <w:jc w:val="both"/>
      </w:pPr>
      <w:r>
        <w:t>Los portales, hasta el arranque de la escalera principal y los aparatos elevadores</w:t>
      </w:r>
      <w:r>
        <w:rPr>
          <w:spacing w:val="1"/>
        </w:rPr>
        <w:t xml:space="preserve"> </w:t>
      </w:r>
      <w:r>
        <w:t>tendrán una anchura mínima de ciento treinta (130) centímetros y una profundidad</w:t>
      </w:r>
      <w:r>
        <w:rPr>
          <w:spacing w:val="1"/>
        </w:rPr>
        <w:t xml:space="preserve"> </w:t>
      </w:r>
      <w:r>
        <w:t>mínima de ciento cincuenta (150) centímetros y se garantizará la accesibilidad conforme</w:t>
      </w:r>
      <w:r>
        <w:rPr>
          <w:spacing w:val="-59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Código Técnico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Edificación.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73.-</w:t>
      </w:r>
      <w:r>
        <w:rPr>
          <w:spacing w:val="-1"/>
        </w:rPr>
        <w:t xml:space="preserve"> </w:t>
      </w:r>
      <w:r>
        <w:t>Rampas</w:t>
      </w:r>
    </w:p>
    <w:p w:rsidR="00195555" w:rsidRDefault="00000000">
      <w:pPr>
        <w:pStyle w:val="Textoindependiente"/>
        <w:spacing w:before="141" w:line="259" w:lineRule="auto"/>
        <w:ind w:left="821" w:right="129"/>
        <w:jc w:val="both"/>
      </w:pPr>
      <w:r>
        <w:t>Cuando la diferencia de nivel en los accesos de personas fuera salvada mediante rampas,</w:t>
      </w:r>
      <w:r>
        <w:rPr>
          <w:spacing w:val="1"/>
        </w:rPr>
        <w:t xml:space="preserve"> </w:t>
      </w:r>
      <w:r>
        <w:t>éstas</w:t>
      </w:r>
      <w:r>
        <w:rPr>
          <w:spacing w:val="-13"/>
        </w:rPr>
        <w:t xml:space="preserve"> </w:t>
      </w:r>
      <w:r>
        <w:t>deberán</w:t>
      </w:r>
      <w:r>
        <w:rPr>
          <w:spacing w:val="-14"/>
        </w:rPr>
        <w:t xml:space="preserve"> </w:t>
      </w:r>
      <w:r>
        <w:t>cumplir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condiciones</w:t>
      </w:r>
      <w:r>
        <w:rPr>
          <w:spacing w:val="-11"/>
        </w:rPr>
        <w:t xml:space="preserve"> </w:t>
      </w:r>
      <w:r>
        <w:t>exigidas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normativa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accesibilidad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supresión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barreras</w:t>
      </w:r>
      <w:r>
        <w:rPr>
          <w:spacing w:val="-2"/>
        </w:rPr>
        <w:t xml:space="preserve"> </w:t>
      </w:r>
      <w:r>
        <w:t>físicas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arquitectónicas</w:t>
      </w:r>
      <w:r>
        <w:rPr>
          <w:spacing w:val="-1"/>
        </w:rPr>
        <w:t xml:space="preserve"> </w:t>
      </w:r>
      <w:r>
        <w:t>vigentes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momento.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74.-</w:t>
      </w:r>
      <w:r>
        <w:rPr>
          <w:spacing w:val="-1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postales</w:t>
      </w:r>
    </w:p>
    <w:p w:rsidR="00195555" w:rsidRDefault="00000000">
      <w:pPr>
        <w:pStyle w:val="Textoindependiente"/>
        <w:spacing w:before="141" w:line="259" w:lineRule="auto"/>
        <w:ind w:left="821" w:right="129"/>
        <w:jc w:val="both"/>
      </w:pPr>
      <w:r>
        <w:t>Todo edificio o parcela comunitaria, estará obligado a disponer en su portal, o en espacio</w:t>
      </w:r>
      <w:r>
        <w:rPr>
          <w:spacing w:val="1"/>
        </w:rPr>
        <w:t xml:space="preserve"> </w:t>
      </w:r>
      <w:r>
        <w:t>común</w:t>
      </w:r>
      <w:r>
        <w:rPr>
          <w:spacing w:val="-3"/>
        </w:rPr>
        <w:t xml:space="preserve"> </w:t>
      </w:r>
      <w:r>
        <w:t>fácilmente accesible</w:t>
      </w:r>
      <w:r>
        <w:rPr>
          <w:spacing w:val="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el exterior,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buzones</w:t>
      </w:r>
      <w:r>
        <w:rPr>
          <w:spacing w:val="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correspondencia.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0"/>
        <w:rPr>
          <w:sz w:val="25"/>
        </w:rPr>
      </w:pPr>
    </w:p>
    <w:p w:rsidR="00195555" w:rsidRDefault="000B3456">
      <w:pPr>
        <w:pStyle w:val="Textoindependiente"/>
        <w:ind w:left="7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706110" cy="441960"/>
                <wp:effectExtent l="4445" t="4445" r="4445" b="1270"/>
                <wp:docPr id="152276748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441960"/>
                        </a:xfrm>
                        <a:prstGeom prst="rect">
                          <a:avLst/>
                        </a:prstGeom>
                        <a:solidFill>
                          <a:srgbClr val="7570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555" w:rsidRDefault="00000000">
                            <w:pPr>
                              <w:spacing w:line="259" w:lineRule="auto"/>
                              <w:ind w:left="28" w:right="17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TITULO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5.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3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CONDICIONES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GENERALES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USOS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EDIFICIOS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44" type="#_x0000_t202" style="width:449.3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" fillcolor="#757070" stroked="f">
                <v:textbox inset="0,0,0,0">
                  <w:txbxContent>
                    <w:p w:rsidR="00195555" w:rsidRDefault="00000000">
                      <w:pPr>
                        <w:spacing w:line="259" w:lineRule="auto"/>
                        <w:ind w:left="28" w:right="17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TITULO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5.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CONDICIONES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GENERALES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USOS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EDIFICIOS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</w:pPr>
    </w:p>
    <w:p w:rsidR="00195555" w:rsidRDefault="00000000">
      <w:pPr>
        <w:pStyle w:val="Ttulo1"/>
        <w:numPr>
          <w:ilvl w:val="0"/>
          <w:numId w:val="36"/>
        </w:numPr>
        <w:tabs>
          <w:tab w:val="left" w:pos="822"/>
          <w:tab w:val="left" w:pos="823"/>
        </w:tabs>
        <w:spacing w:before="92"/>
        <w:ind w:hanging="722"/>
      </w:pPr>
      <w:r>
        <w:rPr>
          <w:color w:val="757070"/>
        </w:rPr>
        <w:t>CAPÍTULO</w:t>
      </w:r>
      <w:r>
        <w:rPr>
          <w:color w:val="757070"/>
          <w:spacing w:val="-1"/>
        </w:rPr>
        <w:t xml:space="preserve"> </w:t>
      </w:r>
      <w:r>
        <w:rPr>
          <w:color w:val="757070"/>
        </w:rPr>
        <w:t>1.</w:t>
      </w:r>
      <w:r>
        <w:rPr>
          <w:color w:val="757070"/>
          <w:spacing w:val="-1"/>
        </w:rPr>
        <w:t xml:space="preserve"> </w:t>
      </w:r>
      <w:r>
        <w:rPr>
          <w:color w:val="757070"/>
        </w:rPr>
        <w:t>Generalidades.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75.-</w:t>
      </w:r>
      <w:r>
        <w:rPr>
          <w:spacing w:val="-3"/>
        </w:rPr>
        <w:t xml:space="preserve"> </w:t>
      </w:r>
      <w:r>
        <w:t>Definiciones</w:t>
      </w:r>
      <w:r>
        <w:rPr>
          <w:color w:val="800000"/>
        </w:rPr>
        <w:t>.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Prrafodelista"/>
        <w:numPr>
          <w:ilvl w:val="1"/>
          <w:numId w:val="36"/>
        </w:numPr>
        <w:tabs>
          <w:tab w:val="left" w:pos="1076"/>
        </w:tabs>
        <w:spacing w:line="259" w:lineRule="auto"/>
        <w:ind w:right="129" w:firstLine="0"/>
        <w:jc w:val="both"/>
      </w:pPr>
      <w:r>
        <w:t>El uso de un edificio es el destino que puede darse al mismo, en su conjunto o en 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él,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desarrollen,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Ordenación Pormenorizada del Plan General de Ordenación y a la normativa sectorial</w:t>
      </w:r>
      <w:r>
        <w:rPr>
          <w:spacing w:val="1"/>
        </w:rPr>
        <w:t xml:space="preserve"> </w:t>
      </w:r>
      <w:r>
        <w:t>aplicable</w:t>
      </w:r>
      <w:r>
        <w:rPr>
          <w:spacing w:val="-2"/>
        </w:rPr>
        <w:t xml:space="preserve"> </w:t>
      </w:r>
      <w:r>
        <w:t>en cada caso.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1"/>
          <w:numId w:val="36"/>
        </w:numPr>
        <w:tabs>
          <w:tab w:val="left" w:pos="1100"/>
        </w:tabs>
        <w:spacing w:line="259" w:lineRule="auto"/>
        <w:ind w:right="131" w:firstLine="0"/>
        <w:jc w:val="both"/>
      </w:pPr>
      <w:r>
        <w:t>Las condiciones del uso en un edificio son aquellas que inciden en la organización y</w:t>
      </w:r>
      <w:r>
        <w:rPr>
          <w:spacing w:val="1"/>
        </w:rPr>
        <w:t xml:space="preserve"> </w:t>
      </w:r>
      <w:r>
        <w:t>ordenación del mismo, con el objeto de establecer la admisibilidad y garantizar que el</w:t>
      </w:r>
      <w:r>
        <w:rPr>
          <w:spacing w:val="1"/>
        </w:rPr>
        <w:t xml:space="preserve"> </w:t>
      </w:r>
      <w:r>
        <w:t>desarrollo de las actividades se realice de acuerdo al Plan General de Ordenación y a la</w:t>
      </w:r>
      <w:r>
        <w:rPr>
          <w:spacing w:val="1"/>
        </w:rPr>
        <w:t xml:space="preserve"> </w:t>
      </w:r>
      <w:r>
        <w:t>normativa sectorial aplicable</w:t>
      </w:r>
      <w:r>
        <w:rPr>
          <w:spacing w:val="-2"/>
        </w:rPr>
        <w:t xml:space="preserve"> </w:t>
      </w:r>
      <w:r>
        <w:t>en cada</w:t>
      </w:r>
      <w:r>
        <w:rPr>
          <w:spacing w:val="-2"/>
        </w:rPr>
        <w:t xml:space="preserve"> </w:t>
      </w:r>
      <w:r>
        <w:t>caso.</w:t>
      </w:r>
    </w:p>
    <w:p w:rsidR="00195555" w:rsidRDefault="00195555">
      <w:pPr>
        <w:pStyle w:val="Textoindependiente"/>
        <w:spacing w:before="6"/>
        <w:rPr>
          <w:sz w:val="20"/>
        </w:rPr>
      </w:pPr>
    </w:p>
    <w:p w:rsidR="00195555" w:rsidRDefault="00000000">
      <w:pPr>
        <w:pStyle w:val="Ttulo1"/>
        <w:ind w:left="899"/>
      </w:pPr>
      <w:r>
        <w:rPr>
          <w:color w:val="777070"/>
        </w:rPr>
        <w:t>CAPÍTULO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2. Condiciones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del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uso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residencial</w:t>
      </w:r>
    </w:p>
    <w:p w:rsidR="00195555" w:rsidRDefault="00000000">
      <w:pPr>
        <w:pStyle w:val="Ttulo2"/>
        <w:spacing w:before="269"/>
      </w:pPr>
      <w:r>
        <w:t>Artículo</w:t>
      </w:r>
      <w:r>
        <w:rPr>
          <w:spacing w:val="-3"/>
        </w:rPr>
        <w:t xml:space="preserve"> </w:t>
      </w:r>
      <w:r>
        <w:t>76. Condiciones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 viviendas</w:t>
      </w:r>
    </w:p>
    <w:p w:rsidR="00195555" w:rsidRDefault="00195555">
      <w:pPr>
        <w:pStyle w:val="Textoindependiente"/>
        <w:rPr>
          <w:rFonts w:ascii="Arial"/>
          <w:b/>
          <w:sz w:val="24"/>
        </w:rPr>
      </w:pPr>
    </w:p>
    <w:p w:rsidR="00195555" w:rsidRDefault="00195555">
      <w:pPr>
        <w:pStyle w:val="Textoindependiente"/>
        <w:rPr>
          <w:rFonts w:ascii="Arial"/>
          <w:b/>
          <w:sz w:val="24"/>
        </w:rPr>
      </w:pPr>
    </w:p>
    <w:p w:rsidR="00195555" w:rsidRDefault="00000000">
      <w:pPr>
        <w:pStyle w:val="Prrafodelista"/>
        <w:numPr>
          <w:ilvl w:val="0"/>
          <w:numId w:val="35"/>
        </w:numPr>
        <w:tabs>
          <w:tab w:val="left" w:pos="1076"/>
        </w:tabs>
        <w:spacing w:before="199"/>
        <w:ind w:right="130" w:firstLine="0"/>
        <w:jc w:val="both"/>
      </w:pPr>
      <w:r>
        <w:t>Toda vivienda deberá disponer de fachada a vial, espacio libre o patio de manzana, con</w:t>
      </w:r>
      <w:r>
        <w:rPr>
          <w:spacing w:val="1"/>
        </w:rPr>
        <w:t xml:space="preserve"> </w:t>
      </w:r>
      <w:r>
        <w:t>un frente mínimo de tres (3) metros, el que se disponga de un hueco de iluminación y</w:t>
      </w:r>
      <w:r>
        <w:rPr>
          <w:spacing w:val="1"/>
        </w:rPr>
        <w:t xml:space="preserve"> </w:t>
      </w:r>
      <w:r>
        <w:t>ventilación que cumpla con las condiciones de habitabilidad, y con un mínimo un (1) metro</w:t>
      </w:r>
      <w:r>
        <w:rPr>
          <w:spacing w:val="1"/>
        </w:rPr>
        <w:t xml:space="preserve"> </w:t>
      </w:r>
      <w:r>
        <w:t>cuadrado de</w:t>
      </w:r>
      <w:r>
        <w:rPr>
          <w:spacing w:val="-1"/>
        </w:rPr>
        <w:t xml:space="preserve"> </w:t>
      </w:r>
      <w:r>
        <w:t>superficie.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35"/>
        </w:numPr>
        <w:tabs>
          <w:tab w:val="left" w:pos="1082"/>
        </w:tabs>
        <w:ind w:right="129" w:firstLine="0"/>
        <w:jc w:val="both"/>
      </w:pPr>
      <w:r>
        <w:t>Salvo indicación expresa en la ordenanza zonal, el uso residencial deberá estar dotado</w:t>
      </w:r>
      <w:r>
        <w:rPr>
          <w:spacing w:val="1"/>
        </w:rPr>
        <w:t xml:space="preserve"> </w:t>
      </w:r>
      <w:r>
        <w:t>obligatoriamente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(1)</w:t>
      </w:r>
      <w:r>
        <w:rPr>
          <w:spacing w:val="-2"/>
        </w:rPr>
        <w:t xml:space="preserve"> </w:t>
      </w:r>
      <w:r>
        <w:t>plaza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aparcamiento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vivienda.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superficies</w:t>
      </w:r>
      <w:r>
        <w:rPr>
          <w:spacing w:val="-58"/>
        </w:rPr>
        <w:t xml:space="preserve"> </w:t>
      </w:r>
      <w:r>
        <w:t>superiores a ciento cincuenta (150) metros cuadrados construidos por vivienda se deberá</w:t>
      </w:r>
      <w:r>
        <w:rPr>
          <w:spacing w:val="1"/>
        </w:rPr>
        <w:t xml:space="preserve"> </w:t>
      </w:r>
      <w:r>
        <w:t>disponer de una plaza adicional, sin perjuicio de las que sean exigibles en función de la</w:t>
      </w:r>
      <w:r>
        <w:rPr>
          <w:spacing w:val="1"/>
        </w:rPr>
        <w:t xml:space="preserve"> </w:t>
      </w:r>
      <w:r>
        <w:t>implantación de otros usos. Dichas plazas deberán situarse obligatoriamente en el interior</w:t>
      </w:r>
      <w:r>
        <w:rPr>
          <w:spacing w:val="1"/>
        </w:rPr>
        <w:t xml:space="preserve"> </w:t>
      </w:r>
      <w:r>
        <w:t>de la parcela. En el caso que sea materialmente imposible por la forma y localización de la</w:t>
      </w:r>
      <w:r>
        <w:rPr>
          <w:spacing w:val="1"/>
        </w:rPr>
        <w:t xml:space="preserve"> </w:t>
      </w:r>
      <w:r>
        <w:t>parcela</w:t>
      </w:r>
      <w:r>
        <w:rPr>
          <w:spacing w:val="-10"/>
        </w:rPr>
        <w:t xml:space="preserve"> </w:t>
      </w:r>
      <w:r>
        <w:t>cumplir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exigido,</w:t>
      </w:r>
      <w:r>
        <w:rPr>
          <w:spacing w:val="-6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aceptará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incumplimiento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dicha</w:t>
      </w:r>
      <w:r>
        <w:rPr>
          <w:spacing w:val="-8"/>
        </w:rPr>
        <w:t xml:space="preserve"> </w:t>
      </w:r>
      <w:r>
        <w:t>exigencia</w:t>
      </w:r>
      <w:r>
        <w:rPr>
          <w:spacing w:val="-10"/>
        </w:rPr>
        <w:t xml:space="preserve"> </w:t>
      </w:r>
      <w:r>
        <w:t>previo</w:t>
      </w:r>
      <w:r>
        <w:rPr>
          <w:spacing w:val="-9"/>
        </w:rPr>
        <w:t xml:space="preserve"> </w:t>
      </w:r>
      <w:r>
        <w:t>pago</w:t>
      </w:r>
      <w:r>
        <w:rPr>
          <w:spacing w:val="-59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importe</w:t>
      </w:r>
      <w:r>
        <w:rPr>
          <w:spacing w:val="1"/>
        </w:rPr>
        <w:t xml:space="preserve"> </w:t>
      </w:r>
      <w:r>
        <w:t>equivalente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aparcamiento,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finalidad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éste</w:t>
      </w:r>
      <w:r>
        <w:rPr>
          <w:spacing w:val="-8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invierta</w:t>
      </w:r>
      <w:r>
        <w:rPr>
          <w:spacing w:val="-7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dotación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aparcamientos</w:t>
      </w:r>
      <w:r>
        <w:rPr>
          <w:spacing w:val="-8"/>
        </w:rPr>
        <w:t xml:space="preserve"> </w:t>
      </w:r>
      <w:r>
        <w:t>públicos</w:t>
      </w:r>
      <w:r>
        <w:rPr>
          <w:spacing w:val="-58"/>
        </w:rPr>
        <w:t xml:space="preserve"> </w:t>
      </w:r>
      <w:r>
        <w:t>o justificación de disponibilidad de plaza de aparcamiento en distinta parcela, dichas plazas</w:t>
      </w:r>
      <w:r>
        <w:rPr>
          <w:spacing w:val="-59"/>
        </w:rPr>
        <w:t xml:space="preserve"> </w:t>
      </w:r>
      <w:r>
        <w:t>deberán quedar vinculadas a la</w:t>
      </w:r>
      <w:r>
        <w:rPr>
          <w:spacing w:val="-2"/>
        </w:rPr>
        <w:t xml:space="preserve"> </w:t>
      </w:r>
      <w:r>
        <w:t>vivienda.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35"/>
        </w:numPr>
        <w:tabs>
          <w:tab w:val="left" w:pos="1087"/>
        </w:tabs>
        <w:ind w:right="132" w:firstLine="0"/>
        <w:jc w:val="both"/>
      </w:pPr>
      <w:r>
        <w:t>Ninguna vivienda puede contener pieza principal residencial (dormitorios, cocina, estar)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sótano.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Ttulo2"/>
        <w:ind w:left="883"/>
      </w:pPr>
      <w:r>
        <w:t>Artículo</w:t>
      </w:r>
      <w:r>
        <w:rPr>
          <w:spacing w:val="-3"/>
        </w:rPr>
        <w:t xml:space="preserve"> </w:t>
      </w:r>
      <w:r>
        <w:t>77.</w:t>
      </w:r>
      <w:r>
        <w:rPr>
          <w:spacing w:val="-1"/>
        </w:rPr>
        <w:t xml:space="preserve"> </w:t>
      </w:r>
      <w:r>
        <w:t>Trasteros</w:t>
      </w:r>
      <w:r>
        <w:rPr>
          <w:spacing w:val="-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lavaderos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solanas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34"/>
        </w:numPr>
        <w:tabs>
          <w:tab w:val="left" w:pos="1060"/>
        </w:tabs>
        <w:spacing w:line="259" w:lineRule="auto"/>
        <w:ind w:right="130" w:firstLine="0"/>
        <w:jc w:val="both"/>
      </w:pPr>
      <w:r>
        <w:t>En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plantas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cubiertas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prohíben</w:t>
      </w:r>
      <w:r>
        <w:rPr>
          <w:spacing w:val="-14"/>
        </w:rPr>
        <w:t xml:space="preserve"> </w:t>
      </w:r>
      <w:r>
        <w:t>expresamente</w:t>
      </w:r>
      <w:r>
        <w:rPr>
          <w:spacing w:val="-11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trasteros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lavaderos,</w:t>
      </w:r>
      <w:r>
        <w:rPr>
          <w:spacing w:val="-10"/>
        </w:rPr>
        <w:t xml:space="preserve"> </w:t>
      </w:r>
      <w:r>
        <w:t>debiendo</w:t>
      </w:r>
      <w:r>
        <w:rPr>
          <w:spacing w:val="-59"/>
        </w:rPr>
        <w:t xml:space="preserve"> </w:t>
      </w:r>
      <w:r>
        <w:t>ajustarse a lo señalado en las normas urbanísticas, condiciones de habitabilidad y resto de</w:t>
      </w:r>
      <w:r>
        <w:rPr>
          <w:spacing w:val="1"/>
        </w:rPr>
        <w:t xml:space="preserve"> </w:t>
      </w:r>
      <w:r>
        <w:t>normativa aplicable,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cualquier caso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respetará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siguiente: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33"/>
        </w:numPr>
        <w:tabs>
          <w:tab w:val="left" w:pos="1069"/>
        </w:tabs>
        <w:spacing w:before="94" w:line="259" w:lineRule="auto"/>
        <w:ind w:right="129" w:firstLine="0"/>
        <w:jc w:val="both"/>
      </w:pPr>
      <w:r>
        <w:t>El</w:t>
      </w:r>
      <w:r>
        <w:rPr>
          <w:spacing w:val="-13"/>
        </w:rPr>
        <w:t xml:space="preserve"> </w:t>
      </w:r>
      <w:r>
        <w:t>lavadero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solana,</w:t>
      </w:r>
      <w:r>
        <w:rPr>
          <w:spacing w:val="-14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estar</w:t>
      </w:r>
      <w:r>
        <w:rPr>
          <w:spacing w:val="-12"/>
        </w:rPr>
        <w:t xml:space="preserve"> </w:t>
      </w:r>
      <w:r>
        <w:t>incorporado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vivienda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estará</w:t>
      </w:r>
      <w:r>
        <w:rPr>
          <w:spacing w:val="-15"/>
        </w:rPr>
        <w:t xml:space="preserve"> </w:t>
      </w:r>
      <w:r>
        <w:t>dotado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sistema</w:t>
      </w:r>
      <w:r>
        <w:rPr>
          <w:spacing w:val="-58"/>
        </w:rPr>
        <w:t xml:space="preserve"> </w:t>
      </w:r>
      <w:r>
        <w:t>de protección que dificulte la visión de la ropa tendida desde la vía, espacio público o patio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manzana,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pudiendo</w:t>
      </w:r>
      <w:r>
        <w:rPr>
          <w:spacing w:val="-3"/>
        </w:rPr>
        <w:t xml:space="preserve"> </w:t>
      </w:r>
      <w:r>
        <w:t>estar integrado</w:t>
      </w:r>
      <w:r>
        <w:rPr>
          <w:spacing w:val="-3"/>
        </w:rPr>
        <w:t xml:space="preserve"> </w:t>
      </w:r>
      <w:r>
        <w:t>en los</w:t>
      </w:r>
      <w:r>
        <w:rPr>
          <w:spacing w:val="-3"/>
        </w:rPr>
        <w:t xml:space="preserve"> </w:t>
      </w:r>
      <w:r>
        <w:t>balcones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balconadas,</w:t>
      </w:r>
      <w:r>
        <w:rPr>
          <w:spacing w:val="-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en cubiertas.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33"/>
        </w:numPr>
        <w:tabs>
          <w:tab w:val="left" w:pos="1074"/>
        </w:tabs>
        <w:spacing w:line="256" w:lineRule="auto"/>
        <w:ind w:right="130" w:firstLine="0"/>
        <w:jc w:val="both"/>
      </w:pPr>
      <w:r>
        <w:t>El</w:t>
      </w:r>
      <w:r>
        <w:rPr>
          <w:spacing w:val="-11"/>
        </w:rPr>
        <w:t xml:space="preserve"> </w:t>
      </w:r>
      <w:r>
        <w:t>trastero,</w:t>
      </w:r>
      <w:r>
        <w:rPr>
          <w:spacing w:val="-10"/>
        </w:rPr>
        <w:t xml:space="preserve"> </w:t>
      </w:r>
      <w:r>
        <w:t>considerado</w:t>
      </w:r>
      <w:r>
        <w:rPr>
          <w:spacing w:val="-10"/>
        </w:rPr>
        <w:t xml:space="preserve"> </w:t>
      </w:r>
      <w:r>
        <w:t>éste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pieza</w:t>
      </w:r>
      <w:r>
        <w:rPr>
          <w:spacing w:val="-12"/>
        </w:rPr>
        <w:t xml:space="preserve"> </w:t>
      </w:r>
      <w:r>
        <w:t>complementaria</w:t>
      </w:r>
      <w:r>
        <w:rPr>
          <w:spacing w:val="-12"/>
        </w:rPr>
        <w:t xml:space="preserve"> </w:t>
      </w:r>
      <w:r>
        <w:t>destinada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guardar</w:t>
      </w:r>
      <w:r>
        <w:rPr>
          <w:spacing w:val="-8"/>
        </w:rPr>
        <w:t xml:space="preserve"> </w:t>
      </w:r>
      <w:r>
        <w:t>enseres,</w:t>
      </w:r>
      <w:r>
        <w:rPr>
          <w:spacing w:val="-59"/>
        </w:rPr>
        <w:t xml:space="preserve"> </w:t>
      </w:r>
      <w:r>
        <w:t>podrá</w:t>
      </w:r>
      <w:r>
        <w:rPr>
          <w:spacing w:val="-4"/>
        </w:rPr>
        <w:t xml:space="preserve"> </w:t>
      </w:r>
      <w:r>
        <w:t>formar parte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vivienda o</w:t>
      </w:r>
      <w:r>
        <w:rPr>
          <w:spacing w:val="1"/>
        </w:rPr>
        <w:t xml:space="preserve"> </w:t>
      </w:r>
      <w:r>
        <w:t>situarse</w:t>
      </w:r>
      <w:r>
        <w:rPr>
          <w:spacing w:val="-2"/>
        </w:rPr>
        <w:t xml:space="preserve"> </w:t>
      </w:r>
      <w:r>
        <w:t>fuera</w:t>
      </w:r>
      <w:r>
        <w:rPr>
          <w:spacing w:val="-6"/>
        </w:rPr>
        <w:t xml:space="preserve"> </w:t>
      </w:r>
      <w:r>
        <w:t>de esta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comunes del edificio.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34"/>
        </w:numPr>
        <w:tabs>
          <w:tab w:val="left" w:pos="1127"/>
        </w:tabs>
        <w:spacing w:line="259" w:lineRule="auto"/>
        <w:ind w:right="132" w:firstLine="0"/>
        <w:jc w:val="both"/>
      </w:pPr>
      <w:r>
        <w:t>Tanto los trasteros como los lavaderos, se considerarán asociados a una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concreta.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000000">
      <w:pPr>
        <w:pStyle w:val="Ttulo1"/>
        <w:spacing w:before="175"/>
      </w:pPr>
      <w:r>
        <w:rPr>
          <w:color w:val="777070"/>
        </w:rPr>
        <w:t>CAPÍTULO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3.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Condiciones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del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uso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turístico</w:t>
      </w:r>
    </w:p>
    <w:p w:rsidR="00195555" w:rsidRDefault="00000000">
      <w:pPr>
        <w:pStyle w:val="Ttulo2"/>
        <w:spacing w:before="269"/>
      </w:pPr>
      <w:r>
        <w:t>Artículo</w:t>
      </w:r>
      <w:r>
        <w:rPr>
          <w:spacing w:val="-2"/>
        </w:rPr>
        <w:t xml:space="preserve"> </w:t>
      </w:r>
      <w:r>
        <w:t>78.</w:t>
      </w:r>
      <w:r>
        <w:rPr>
          <w:spacing w:val="-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generales</w:t>
      </w:r>
      <w:r>
        <w:rPr>
          <w:spacing w:val="-4"/>
        </w:rPr>
        <w:t xml:space="preserve"> </w:t>
      </w:r>
      <w:r>
        <w:t>del uso</w:t>
      </w:r>
      <w:r>
        <w:rPr>
          <w:spacing w:val="-4"/>
        </w:rPr>
        <w:t xml:space="preserve"> </w:t>
      </w:r>
      <w:r>
        <w:t>turístico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32"/>
        </w:numPr>
        <w:tabs>
          <w:tab w:val="left" w:pos="1069"/>
        </w:tabs>
        <w:spacing w:line="259" w:lineRule="auto"/>
        <w:ind w:right="129" w:firstLine="0"/>
        <w:jc w:val="both"/>
      </w:pP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comprendidas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clase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ajustarán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técnicos</w:t>
      </w:r>
      <w:r>
        <w:rPr>
          <w:spacing w:val="-59"/>
        </w:rPr>
        <w:t xml:space="preserve"> </w:t>
      </w:r>
      <w:r>
        <w:t>mínimos establecidos en la legislación sectorial aplicable en materia de establecimientos</w:t>
      </w:r>
      <w:r>
        <w:rPr>
          <w:spacing w:val="1"/>
        </w:rPr>
        <w:t xml:space="preserve"> </w:t>
      </w:r>
      <w:r>
        <w:t>hoteleros y</w:t>
      </w:r>
      <w:r>
        <w:rPr>
          <w:spacing w:val="1"/>
        </w:rPr>
        <w:t xml:space="preserve"> </w:t>
      </w:r>
      <w:r>
        <w:t>de medidas</w:t>
      </w:r>
      <w:r>
        <w:rPr>
          <w:spacing w:val="1"/>
        </w:rPr>
        <w:t xml:space="preserve"> </w:t>
      </w:r>
      <w:r>
        <w:t>de seguridad</w:t>
      </w:r>
      <w:r>
        <w:rPr>
          <w:spacing w:val="1"/>
        </w:rPr>
        <w:t xml:space="preserve"> </w:t>
      </w:r>
      <w:r>
        <w:t>en establecimientos</w:t>
      </w:r>
      <w:r>
        <w:rPr>
          <w:spacing w:val="1"/>
        </w:rPr>
        <w:t xml:space="preserve"> </w:t>
      </w:r>
      <w:r>
        <w:t>turísticos en</w:t>
      </w:r>
      <w:r>
        <w:rPr>
          <w:spacing w:val="1"/>
        </w:rPr>
        <w:t xml:space="preserve"> </w:t>
      </w:r>
      <w:r>
        <w:t>la Comunidad</w:t>
      </w:r>
      <w:r>
        <w:rPr>
          <w:spacing w:val="1"/>
        </w:rPr>
        <w:t xml:space="preserve"> </w:t>
      </w:r>
      <w:r>
        <w:t>Autónoma</w:t>
      </w:r>
      <w:r>
        <w:rPr>
          <w:spacing w:val="-4"/>
        </w:rPr>
        <w:t xml:space="preserve"> </w:t>
      </w:r>
      <w:r>
        <w:t>de Canarias.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32"/>
        </w:numPr>
        <w:tabs>
          <w:tab w:val="left" w:pos="1080"/>
        </w:tabs>
        <w:spacing w:line="259" w:lineRule="auto"/>
        <w:ind w:right="129" w:firstLine="0"/>
        <w:jc w:val="both"/>
      </w:pPr>
      <w:r>
        <w:t>En los establecimientos turísticos de alojamiento se permitirán plantas bajo rasante que</w:t>
      </w:r>
      <w:r>
        <w:rPr>
          <w:spacing w:val="1"/>
        </w:rPr>
        <w:t xml:space="preserve"> </w:t>
      </w:r>
      <w:r>
        <w:t>cumplan las condiciones mínimas establecidas para los recintos habitables en el Código</w:t>
      </w:r>
      <w:r>
        <w:rPr>
          <w:spacing w:val="1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de la Edificación, o</w:t>
      </w:r>
      <w:r>
        <w:rPr>
          <w:spacing w:val="-2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sustituya.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32"/>
        </w:numPr>
        <w:tabs>
          <w:tab w:val="left" w:pos="1080"/>
        </w:tabs>
        <w:spacing w:line="259" w:lineRule="auto"/>
        <w:ind w:right="132" w:firstLine="0"/>
        <w:jc w:val="both"/>
      </w:pPr>
      <w:r>
        <w:t>En plantas de sótano se permitirán, entre otros, gimnasios, salas de rehabilitación, spa,</w:t>
      </w:r>
      <w:r>
        <w:rPr>
          <w:spacing w:val="1"/>
        </w:rPr>
        <w:t xml:space="preserve"> </w:t>
      </w:r>
      <w:r>
        <w:t>saunas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similares,</w:t>
      </w:r>
      <w:r>
        <w:rPr>
          <w:spacing w:val="1"/>
        </w:rPr>
        <w:t xml:space="preserve"> </w:t>
      </w:r>
      <w:r>
        <w:t>discotecas,</w:t>
      </w:r>
      <w:r>
        <w:rPr>
          <w:spacing w:val="1"/>
        </w:rPr>
        <w:t xml:space="preserve"> </w:t>
      </w:r>
      <w:r>
        <w:t>bares,</w:t>
      </w:r>
      <w:r>
        <w:rPr>
          <w:spacing w:val="1"/>
        </w:rPr>
        <w:t xml:space="preserve"> </w:t>
      </w:r>
      <w:r>
        <w:t>restaurantes,</w:t>
      </w:r>
      <w:r>
        <w:rPr>
          <w:spacing w:val="1"/>
        </w:rPr>
        <w:t xml:space="preserve"> </w:t>
      </w:r>
      <w:r>
        <w:t>cocinas,</w:t>
      </w:r>
      <w:r>
        <w:rPr>
          <w:spacing w:val="1"/>
        </w:rPr>
        <w:t xml:space="preserve"> </w:t>
      </w:r>
      <w:r>
        <w:t>lavanderías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instalaciones internas propias de los establecimientos, así como cualquier otro uso ligado a</w:t>
      </w:r>
      <w:r>
        <w:rPr>
          <w:spacing w:val="-5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turística</w:t>
      </w:r>
      <w:r>
        <w:rPr>
          <w:spacing w:val="-2"/>
        </w:rPr>
        <w:t xml:space="preserve"> </w:t>
      </w:r>
      <w:r>
        <w:t>complementaria.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000000">
      <w:pPr>
        <w:pStyle w:val="Ttulo1"/>
        <w:spacing w:before="214"/>
      </w:pPr>
      <w:r>
        <w:rPr>
          <w:color w:val="777070"/>
        </w:rPr>
        <w:t>CAPÍTULO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4.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Condiciones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generales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del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uso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terciario</w:t>
      </w:r>
    </w:p>
    <w:p w:rsidR="00195555" w:rsidRDefault="00000000">
      <w:pPr>
        <w:pStyle w:val="Ttulo2"/>
        <w:spacing w:before="267"/>
      </w:pPr>
      <w:r>
        <w:t>Artículo</w:t>
      </w:r>
      <w:r>
        <w:rPr>
          <w:spacing w:val="-3"/>
        </w:rPr>
        <w:t xml:space="preserve"> </w:t>
      </w:r>
      <w:r>
        <w:t>79. Condiciones</w:t>
      </w:r>
      <w:r>
        <w:rPr>
          <w:spacing w:val="-1"/>
        </w:rPr>
        <w:t xml:space="preserve"> </w:t>
      </w:r>
      <w:r>
        <w:t>generales</w:t>
      </w:r>
      <w:r>
        <w:rPr>
          <w:spacing w:val="-5"/>
        </w:rPr>
        <w:t xml:space="preserve"> </w:t>
      </w:r>
      <w:r>
        <w:t>del uso</w:t>
      </w:r>
      <w:r>
        <w:rPr>
          <w:spacing w:val="-5"/>
        </w:rPr>
        <w:t xml:space="preserve"> </w:t>
      </w:r>
      <w:r>
        <w:t>terciario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31"/>
        </w:numPr>
        <w:tabs>
          <w:tab w:val="left" w:pos="1076"/>
        </w:tabs>
        <w:spacing w:line="259" w:lineRule="auto"/>
        <w:ind w:right="131" w:firstLine="0"/>
        <w:jc w:val="both"/>
      </w:pPr>
      <w:r>
        <w:t>Los establecimientos con usos terciarios -comercio, oficinas, hostelería/restauración, etc</w:t>
      </w:r>
      <w:r>
        <w:rPr>
          <w:spacing w:val="1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edificios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residencial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situarán</w:t>
      </w:r>
      <w:r>
        <w:rPr>
          <w:spacing w:val="-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debajo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plantas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viviendas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acceso</w:t>
      </w:r>
      <w:r>
        <w:rPr>
          <w:spacing w:val="-59"/>
        </w:rPr>
        <w:t xml:space="preserve"> </w:t>
      </w:r>
      <w:r>
        <w:t>a dichos establecimientos desde vía pública se hará con total independencia de éstas,</w:t>
      </w:r>
      <w:r>
        <w:rPr>
          <w:spacing w:val="1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portales</w:t>
      </w:r>
      <w:r>
        <w:rPr>
          <w:spacing w:val="-2"/>
        </w:rPr>
        <w:t xml:space="preserve"> </w:t>
      </w:r>
      <w:r>
        <w:t>propios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vías</w:t>
      </w:r>
      <w:r>
        <w:rPr>
          <w:spacing w:val="-2"/>
        </w:rPr>
        <w:t xml:space="preserve"> </w:t>
      </w:r>
      <w:r>
        <w:t>exclusivas de</w:t>
      </w:r>
      <w:r>
        <w:rPr>
          <w:spacing w:val="-2"/>
        </w:rPr>
        <w:t xml:space="preserve"> </w:t>
      </w:r>
      <w:r>
        <w:t>circulación.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31"/>
        </w:numPr>
        <w:tabs>
          <w:tab w:val="left" w:pos="1091"/>
        </w:tabs>
        <w:spacing w:line="259" w:lineRule="auto"/>
        <w:ind w:right="131" w:firstLine="0"/>
        <w:jc w:val="both"/>
      </w:pPr>
      <w:r>
        <w:t>Los establecimientos terciarios no podrán servir de paso ni tener comunicación directa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ninguna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zonas</w:t>
      </w:r>
      <w:r>
        <w:rPr>
          <w:spacing w:val="1"/>
        </w:rPr>
        <w:t xml:space="preserve"> </w:t>
      </w:r>
      <w:r>
        <w:t>comunes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consideradas</w:t>
      </w:r>
      <w:r>
        <w:rPr>
          <w:spacing w:val="-11"/>
        </w:rPr>
        <w:t xml:space="preserve"> </w:t>
      </w:r>
      <w:r>
        <w:t>exclusivamente</w:t>
      </w:r>
      <w:r>
        <w:rPr>
          <w:spacing w:val="-9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vías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evacuación</w:t>
      </w:r>
      <w:r>
        <w:rPr>
          <w:spacing w:val="-8"/>
        </w:rPr>
        <w:t xml:space="preserve"> </w:t>
      </w:r>
      <w:r>
        <w:t>resultantes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normativa</w:t>
      </w:r>
      <w:r>
        <w:rPr>
          <w:spacing w:val="-11"/>
        </w:rPr>
        <w:t xml:space="preserve"> </w:t>
      </w:r>
      <w:r>
        <w:t>sectorial</w:t>
      </w:r>
      <w:r>
        <w:rPr>
          <w:spacing w:val="-59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incendios.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31"/>
        </w:numPr>
        <w:tabs>
          <w:tab w:val="left" w:pos="1069"/>
        </w:tabs>
        <w:spacing w:before="94" w:line="259" w:lineRule="auto"/>
        <w:ind w:right="131" w:firstLine="0"/>
        <w:jc w:val="both"/>
      </w:pPr>
      <w:r>
        <w:t>En planta de sótano, podrá instalarse cualquier uso terciario, siempre que tenga accesos</w:t>
      </w:r>
      <w:r>
        <w:rPr>
          <w:spacing w:val="-59"/>
        </w:rPr>
        <w:t xml:space="preserve"> </w:t>
      </w:r>
      <w:r>
        <w:t>propios autónomos</w:t>
      </w:r>
      <w:r>
        <w:rPr>
          <w:spacing w:val="-2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uso distinto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desarrolle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edificación.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80. Altura</w:t>
      </w:r>
      <w:r>
        <w:rPr>
          <w:spacing w:val="-5"/>
        </w:rPr>
        <w:t xml:space="preserve"> </w:t>
      </w:r>
      <w:r>
        <w:t>mínima en</w:t>
      </w:r>
      <w:r>
        <w:rPr>
          <w:spacing w:val="-4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terciario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30"/>
        </w:numPr>
        <w:tabs>
          <w:tab w:val="left" w:pos="1072"/>
        </w:tabs>
        <w:spacing w:line="256" w:lineRule="auto"/>
        <w:ind w:right="133" w:firstLine="0"/>
        <w:jc w:val="both"/>
      </w:pPr>
      <w:r>
        <w:t>En edificaciones de nueva construcción, la altura mínima libre en planta baja en los usos</w:t>
      </w:r>
      <w:r>
        <w:rPr>
          <w:spacing w:val="-59"/>
        </w:rPr>
        <w:t xml:space="preserve"> </w:t>
      </w:r>
      <w:r>
        <w:t>terciarios</w:t>
      </w:r>
      <w:r>
        <w:rPr>
          <w:spacing w:val="-3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tres (3,00) metros.</w:t>
      </w:r>
      <w:r>
        <w:rPr>
          <w:spacing w:val="-3"/>
        </w:rPr>
        <w:t xml:space="preserve"> </w:t>
      </w:r>
      <w:r>
        <w:t>En el</w:t>
      </w:r>
      <w:r>
        <w:rPr>
          <w:spacing w:val="-3"/>
        </w:rPr>
        <w:t xml:space="preserve"> </w:t>
      </w:r>
      <w:r>
        <w:t>resto de</w:t>
      </w:r>
      <w:r>
        <w:rPr>
          <w:spacing w:val="1"/>
        </w:rPr>
        <w:t xml:space="preserve"> </w:t>
      </w:r>
      <w:r>
        <w:t>plantas,</w:t>
      </w:r>
      <w:r>
        <w:rPr>
          <w:spacing w:val="1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menos</w:t>
      </w:r>
      <w:r>
        <w:rPr>
          <w:spacing w:val="2"/>
        </w:rPr>
        <w:t xml:space="preserve"> </w:t>
      </w:r>
      <w:r>
        <w:t>2,50</w:t>
      </w:r>
      <w:r>
        <w:rPr>
          <w:spacing w:val="-2"/>
        </w:rPr>
        <w:t xml:space="preserve"> </w:t>
      </w:r>
      <w:r>
        <w:t>metros.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30"/>
        </w:numPr>
        <w:tabs>
          <w:tab w:val="left" w:pos="1065"/>
        </w:tabs>
        <w:spacing w:line="259" w:lineRule="auto"/>
        <w:ind w:right="128" w:firstLine="0"/>
        <w:jc w:val="both"/>
      </w:pPr>
      <w:r>
        <w:t>En</w:t>
      </w:r>
      <w:r>
        <w:rPr>
          <w:spacing w:val="-8"/>
        </w:rPr>
        <w:t xml:space="preserve"> </w:t>
      </w:r>
      <w:r>
        <w:t>edificios</w:t>
      </w:r>
      <w:r>
        <w:rPr>
          <w:spacing w:val="-5"/>
        </w:rPr>
        <w:t xml:space="preserve"> </w:t>
      </w:r>
      <w:r>
        <w:t>existentes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hayan</w:t>
      </w:r>
      <w:r>
        <w:rPr>
          <w:spacing w:val="-7"/>
        </w:rPr>
        <w:t xml:space="preserve"> </w:t>
      </w:r>
      <w:r>
        <w:t>erigido</w:t>
      </w:r>
      <w:r>
        <w:rPr>
          <w:spacing w:val="-6"/>
        </w:rPr>
        <w:t xml:space="preserve"> </w:t>
      </w:r>
      <w:r>
        <w:t>mediante</w:t>
      </w:r>
      <w:r>
        <w:rPr>
          <w:spacing w:val="-7"/>
        </w:rPr>
        <w:t xml:space="preserve"> </w:t>
      </w:r>
      <w:r>
        <w:t>títulos</w:t>
      </w:r>
      <w:r>
        <w:rPr>
          <w:spacing w:val="-6"/>
        </w:rPr>
        <w:t xml:space="preserve"> </w:t>
      </w:r>
      <w:r>
        <w:t>habilitantes,</w:t>
      </w:r>
      <w:r>
        <w:rPr>
          <w:spacing w:val="-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altura</w:t>
      </w:r>
      <w:r>
        <w:rPr>
          <w:spacing w:val="-9"/>
        </w:rPr>
        <w:t xml:space="preserve"> </w:t>
      </w:r>
      <w:r>
        <w:t>libre</w:t>
      </w:r>
      <w:r>
        <w:rPr>
          <w:spacing w:val="-7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planta baja entre el piso acabado y la cara inferior del falso techo no será inferior a dos con</w:t>
      </w:r>
      <w:r>
        <w:rPr>
          <w:spacing w:val="-59"/>
        </w:rPr>
        <w:t xml:space="preserve"> </w:t>
      </w:r>
      <w:r>
        <w:t>cincuenta</w:t>
      </w:r>
      <w:r>
        <w:rPr>
          <w:spacing w:val="-3"/>
        </w:rPr>
        <w:t xml:space="preserve"> </w:t>
      </w:r>
      <w:r>
        <w:t>(2,50)</w:t>
      </w:r>
      <w:r>
        <w:rPr>
          <w:spacing w:val="-2"/>
        </w:rPr>
        <w:t xml:space="preserve"> </w:t>
      </w:r>
      <w:r>
        <w:t>metros,</w:t>
      </w:r>
      <w:r>
        <w:rPr>
          <w:spacing w:val="1"/>
        </w:rPr>
        <w:t xml:space="preserve"> </w:t>
      </w:r>
      <w:r>
        <w:t>con independencia</w:t>
      </w:r>
      <w:r>
        <w:rPr>
          <w:spacing w:val="-2"/>
        </w:rPr>
        <w:t xml:space="preserve"> </w:t>
      </w:r>
      <w:r>
        <w:t>del uso</w:t>
      </w:r>
      <w:r>
        <w:rPr>
          <w:spacing w:val="-3"/>
        </w:rPr>
        <w:t xml:space="preserve"> </w:t>
      </w:r>
      <w:r>
        <w:t>al 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destine.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7"/>
        <w:rPr>
          <w:sz w:val="23"/>
        </w:rPr>
      </w:pPr>
    </w:p>
    <w:p w:rsidR="00195555" w:rsidRDefault="00000000">
      <w:pPr>
        <w:pStyle w:val="Ttulo1"/>
        <w:jc w:val="both"/>
      </w:pPr>
      <w:r>
        <w:rPr>
          <w:color w:val="777070"/>
        </w:rPr>
        <w:t>CAPÍTULO 5.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Condiciones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particulares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del</w:t>
      </w:r>
      <w:r>
        <w:rPr>
          <w:color w:val="777070"/>
          <w:spacing w:val="-3"/>
        </w:rPr>
        <w:t xml:space="preserve"> </w:t>
      </w:r>
      <w:r>
        <w:rPr>
          <w:color w:val="777070"/>
        </w:rPr>
        <w:t>uso</w:t>
      </w:r>
      <w:r>
        <w:rPr>
          <w:color w:val="777070"/>
          <w:spacing w:val="-4"/>
        </w:rPr>
        <w:t xml:space="preserve"> </w:t>
      </w:r>
      <w:r>
        <w:rPr>
          <w:color w:val="777070"/>
        </w:rPr>
        <w:t>terciario:</w:t>
      </w:r>
      <w:r>
        <w:rPr>
          <w:color w:val="777070"/>
          <w:spacing w:val="-3"/>
        </w:rPr>
        <w:t xml:space="preserve"> </w:t>
      </w:r>
      <w:r>
        <w:rPr>
          <w:color w:val="7E7E7E"/>
        </w:rPr>
        <w:t>comercial</w:t>
      </w:r>
    </w:p>
    <w:p w:rsidR="00195555" w:rsidRDefault="00000000">
      <w:pPr>
        <w:pStyle w:val="Ttulo2"/>
        <w:spacing w:before="269"/>
      </w:pPr>
      <w:r>
        <w:t>Artículo</w:t>
      </w:r>
      <w:r>
        <w:rPr>
          <w:spacing w:val="-3"/>
        </w:rPr>
        <w:t xml:space="preserve"> </w:t>
      </w:r>
      <w:r>
        <w:t>81. Condiciones</w:t>
      </w:r>
      <w:r>
        <w:rPr>
          <w:spacing w:val="-1"/>
        </w:rPr>
        <w:t xml:space="preserve"> </w:t>
      </w:r>
      <w:r>
        <w:t>generales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comercial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29"/>
        </w:numPr>
        <w:tabs>
          <w:tab w:val="left" w:pos="1133"/>
        </w:tabs>
        <w:spacing w:line="256" w:lineRule="auto"/>
        <w:ind w:right="132" w:firstLine="0"/>
        <w:jc w:val="both"/>
      </w:pPr>
      <w:r>
        <w:t>Se</w:t>
      </w:r>
      <w:r>
        <w:rPr>
          <w:spacing w:val="1"/>
        </w:rPr>
        <w:t xml:space="preserve"> </w:t>
      </w:r>
      <w:r>
        <w:t>cumplirá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sectorial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regulación</w:t>
      </w:r>
      <w:r>
        <w:rPr>
          <w:spacing w:val="-1"/>
        </w:rPr>
        <w:t xml:space="preserve"> </w:t>
      </w:r>
      <w:r>
        <w:t>de la actividad</w:t>
      </w:r>
      <w:r>
        <w:rPr>
          <w:spacing w:val="1"/>
        </w:rPr>
        <w:t xml:space="preserve"> </w:t>
      </w:r>
      <w:r>
        <w:t>comercial.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29"/>
        </w:numPr>
        <w:tabs>
          <w:tab w:val="left" w:pos="1069"/>
        </w:tabs>
        <w:ind w:left="1068" w:hanging="248"/>
        <w:jc w:val="both"/>
      </w:pPr>
      <w:r>
        <w:t>En</w:t>
      </w:r>
      <w:r>
        <w:rPr>
          <w:spacing w:val="1"/>
        </w:rPr>
        <w:t xml:space="preserve"> </w:t>
      </w:r>
      <w:r>
        <w:t>ningún</w:t>
      </w:r>
      <w:r>
        <w:rPr>
          <w:spacing w:val="-2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superficie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venta</w:t>
      </w:r>
      <w:r>
        <w:rPr>
          <w:spacing w:val="-4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seis</w:t>
      </w:r>
      <w:r>
        <w:rPr>
          <w:spacing w:val="-2"/>
        </w:rPr>
        <w:t xml:space="preserve"> </w:t>
      </w:r>
      <w:r>
        <w:t>(6)</w:t>
      </w:r>
      <w:r>
        <w:rPr>
          <w:spacing w:val="-1"/>
        </w:rPr>
        <w:t xml:space="preserve"> </w:t>
      </w:r>
      <w:r>
        <w:t>metros</w:t>
      </w:r>
      <w:r>
        <w:rPr>
          <w:spacing w:val="-2"/>
        </w:rPr>
        <w:t xml:space="preserve"> </w:t>
      </w:r>
      <w:r>
        <w:t>cuadrados.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2"/>
        </w:rPr>
        <w:t xml:space="preserve"> </w:t>
      </w:r>
      <w:r>
        <w:t>82. Aseos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28"/>
        </w:numPr>
        <w:tabs>
          <w:tab w:val="left" w:pos="1065"/>
        </w:tabs>
        <w:spacing w:line="256" w:lineRule="auto"/>
        <w:ind w:right="129" w:firstLine="0"/>
        <w:jc w:val="both"/>
      </w:pPr>
      <w:r>
        <w:t>Los</w:t>
      </w:r>
      <w:r>
        <w:rPr>
          <w:spacing w:val="-8"/>
        </w:rPr>
        <w:t xml:space="preserve"> </w:t>
      </w:r>
      <w:r>
        <w:t>establecimientos</w:t>
      </w:r>
      <w:r>
        <w:rPr>
          <w:spacing w:val="-8"/>
        </w:rPr>
        <w:t xml:space="preserve"> </w:t>
      </w:r>
      <w:r>
        <w:t>dedicados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comercio</w:t>
      </w:r>
      <w:r>
        <w:rPr>
          <w:spacing w:val="-7"/>
        </w:rPr>
        <w:t xml:space="preserve"> </w:t>
      </w:r>
      <w:r>
        <w:t>deberán</w:t>
      </w:r>
      <w:r>
        <w:rPr>
          <w:spacing w:val="-6"/>
        </w:rPr>
        <w:t xml:space="preserve"> </w:t>
      </w:r>
      <w:r>
        <w:t>disponer</w:t>
      </w:r>
      <w:r>
        <w:rPr>
          <w:spacing w:val="-5"/>
        </w:rPr>
        <w:t xml:space="preserve"> </w:t>
      </w:r>
      <w:r>
        <w:t>de,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menos,</w:t>
      </w:r>
      <w:r>
        <w:rPr>
          <w:spacing w:val="-3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cuarto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aseo.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28"/>
        </w:numPr>
        <w:tabs>
          <w:tab w:val="left" w:pos="1074"/>
        </w:tabs>
        <w:spacing w:line="259" w:lineRule="auto"/>
        <w:ind w:right="131" w:firstLine="0"/>
        <w:jc w:val="both"/>
      </w:pPr>
      <w:r>
        <w:t>Se deberán disponer de cuartos de aseos independientes para uno y otro sexo por cada</w:t>
      </w:r>
      <w:r>
        <w:rPr>
          <w:spacing w:val="1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(1000)</w:t>
      </w:r>
      <w:r>
        <w:rPr>
          <w:spacing w:val="-4"/>
        </w:rPr>
        <w:t xml:space="preserve"> </w:t>
      </w:r>
      <w:r>
        <w:t>metros</w:t>
      </w:r>
      <w:r>
        <w:rPr>
          <w:spacing w:val="2"/>
        </w:rPr>
        <w:t xml:space="preserve"> </w:t>
      </w:r>
      <w:r>
        <w:t>cuadrados o fracción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de local.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28"/>
        </w:numPr>
        <w:tabs>
          <w:tab w:val="left" w:pos="1072"/>
        </w:tabs>
        <w:spacing w:line="259" w:lineRule="auto"/>
        <w:ind w:right="130" w:firstLine="0"/>
        <w:jc w:val="both"/>
      </w:pPr>
      <w:r>
        <w:t>En el caso de que se trate de galerías comerciales, análogamente, podrán agruparse las</w:t>
      </w:r>
      <w:r>
        <w:rPr>
          <w:spacing w:val="-59"/>
        </w:rPr>
        <w:t xml:space="preserve"> </w:t>
      </w:r>
      <w:r>
        <w:t>dotaciones de aseos, manteniendo el número y condiciones con referencia a la superficie</w:t>
      </w:r>
      <w:r>
        <w:rPr>
          <w:spacing w:val="1"/>
        </w:rPr>
        <w:t xml:space="preserve"> </w:t>
      </w:r>
      <w:r>
        <w:t>total,</w:t>
      </w:r>
      <w:r>
        <w:rPr>
          <w:spacing w:val="-3"/>
        </w:rPr>
        <w:t xml:space="preserve"> </w:t>
      </w:r>
      <w:r>
        <w:t>incluidos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comunes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público.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83. Condiciones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aparcamiento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Las actividades comerciales se dotarán de una plaza de aparcamiento por cada 50 m2 de</w:t>
      </w:r>
      <w:r>
        <w:rPr>
          <w:spacing w:val="1"/>
        </w:rPr>
        <w:t xml:space="preserve"> </w:t>
      </w:r>
      <w:r>
        <w:t>superficie edificada excepto para los de Categoría 3-Centros Comerciales, que deberán</w:t>
      </w:r>
      <w:r>
        <w:rPr>
          <w:spacing w:val="1"/>
        </w:rPr>
        <w:t xml:space="preserve"> </w:t>
      </w:r>
      <w:r>
        <w:t>dotarse</w:t>
      </w:r>
      <w:r>
        <w:rPr>
          <w:spacing w:val="-5"/>
        </w:rPr>
        <w:t xml:space="preserve"> </w:t>
      </w:r>
      <w:r>
        <w:t>de 1</w:t>
      </w:r>
      <w:r>
        <w:rPr>
          <w:spacing w:val="-2"/>
        </w:rPr>
        <w:t xml:space="preserve"> </w:t>
      </w:r>
      <w:r>
        <w:t>plaza de</w:t>
      </w:r>
      <w:r>
        <w:rPr>
          <w:spacing w:val="-2"/>
        </w:rPr>
        <w:t xml:space="preserve"> </w:t>
      </w:r>
      <w:r>
        <w:t>aparcamiento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m2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superficie de</w:t>
      </w:r>
      <w:r>
        <w:rPr>
          <w:spacing w:val="-2"/>
        </w:rPr>
        <w:t xml:space="preserve"> </w:t>
      </w:r>
      <w:r>
        <w:t>venta</w:t>
      </w:r>
      <w:r>
        <w:rPr>
          <w:color w:val="2D75B5"/>
        </w:rPr>
        <w:t>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84.</w:t>
      </w:r>
      <w:r>
        <w:rPr>
          <w:spacing w:val="1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descarga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Los</w:t>
      </w:r>
      <w:r>
        <w:rPr>
          <w:spacing w:val="1"/>
        </w:rPr>
        <w:t xml:space="preserve"> </w:t>
      </w:r>
      <w:r>
        <w:t>centros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venta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m2,</w:t>
      </w:r>
      <w:r>
        <w:rPr>
          <w:spacing w:val="1"/>
        </w:rPr>
        <w:t xml:space="preserve"> </w:t>
      </w:r>
      <w:r>
        <w:t>dispondrán, dentro de la parcela del edificio y fuera por tanto del espacio público, de una</w:t>
      </w:r>
      <w:r>
        <w:rPr>
          <w:spacing w:val="1"/>
        </w:rPr>
        <w:t xml:space="preserve"> </w:t>
      </w:r>
      <w:r>
        <w:t>zona de acceso independiente para carga y descarga donde puedan efectuar maniobras</w:t>
      </w:r>
      <w:r>
        <w:rPr>
          <w:spacing w:val="1"/>
        </w:rPr>
        <w:t xml:space="preserve"> </w:t>
      </w:r>
      <w:r>
        <w:t>vehículos de motor con una superficie mínima de (9,.00 x 3.00 metros) sin interrumpir el</w:t>
      </w:r>
      <w:r>
        <w:rPr>
          <w:spacing w:val="1"/>
        </w:rPr>
        <w:t xml:space="preserve"> </w:t>
      </w:r>
      <w:r>
        <w:t>tráfico</w:t>
      </w:r>
      <w:r>
        <w:rPr>
          <w:spacing w:val="-2"/>
        </w:rPr>
        <w:t xml:space="preserve"> </w:t>
      </w:r>
      <w:r>
        <w:t>vial.</w:t>
      </w:r>
    </w:p>
    <w:p w:rsidR="00195555" w:rsidRDefault="00195555">
      <w:pPr>
        <w:pStyle w:val="Textoindependiente"/>
        <w:spacing w:before="7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85. Sótano</w:t>
      </w:r>
      <w:r>
        <w:rPr>
          <w:spacing w:val="-3"/>
        </w:rPr>
        <w:t xml:space="preserve"> </w:t>
      </w:r>
      <w:r>
        <w:t>comercial</w:t>
      </w:r>
    </w:p>
    <w:p w:rsidR="00195555" w:rsidRDefault="00195555">
      <w:p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rFonts w:ascii="Arial"/>
          <w:b/>
          <w:sz w:val="20"/>
        </w:rPr>
      </w:pPr>
    </w:p>
    <w:p w:rsidR="00195555" w:rsidRDefault="00195555">
      <w:pPr>
        <w:pStyle w:val="Textoindependiente"/>
        <w:spacing w:before="11"/>
        <w:rPr>
          <w:rFonts w:ascii="Arial"/>
          <w:b/>
          <w:sz w:val="17"/>
        </w:rPr>
      </w:pPr>
    </w:p>
    <w:p w:rsidR="00195555" w:rsidRDefault="00000000">
      <w:pPr>
        <w:pStyle w:val="Prrafodelista"/>
        <w:numPr>
          <w:ilvl w:val="0"/>
          <w:numId w:val="27"/>
        </w:numPr>
        <w:tabs>
          <w:tab w:val="left" w:pos="1074"/>
        </w:tabs>
        <w:spacing w:before="94" w:line="259" w:lineRule="auto"/>
        <w:ind w:right="132" w:firstLine="0"/>
        <w:jc w:val="both"/>
      </w:pPr>
      <w:r>
        <w:t>Salvo lo que disponga la normativa zonal, el uso comercial que se disponga en la planta</w:t>
      </w:r>
      <w:r>
        <w:rPr>
          <w:spacing w:val="1"/>
        </w:rPr>
        <w:t xml:space="preserve"> </w:t>
      </w:r>
      <w:r>
        <w:t>sótano</w:t>
      </w:r>
      <w:r>
        <w:rPr>
          <w:spacing w:val="-3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independiente</w:t>
      </w:r>
      <w:r>
        <w:rPr>
          <w:spacing w:val="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estar</w:t>
      </w:r>
      <w:r>
        <w:rPr>
          <w:spacing w:val="-1"/>
        </w:rPr>
        <w:t xml:space="preserve"> </w:t>
      </w:r>
      <w:r>
        <w:t>vinculado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planta</w:t>
      </w:r>
      <w:r>
        <w:rPr>
          <w:spacing w:val="-5"/>
        </w:rPr>
        <w:t xml:space="preserve"> </w:t>
      </w:r>
      <w:r>
        <w:t>baja, siendo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altura</w:t>
      </w:r>
      <w:r>
        <w:rPr>
          <w:spacing w:val="-59"/>
        </w:rPr>
        <w:t xml:space="preserve"> </w:t>
      </w:r>
      <w:r>
        <w:t>libre</w:t>
      </w:r>
      <w:r>
        <w:rPr>
          <w:spacing w:val="-3"/>
        </w:rPr>
        <w:t xml:space="preserve"> </w:t>
      </w:r>
      <w:r>
        <w:t>mínima en</w:t>
      </w:r>
      <w:r>
        <w:rPr>
          <w:spacing w:val="-3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exigida para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plantas situadas</w:t>
      </w:r>
      <w:r>
        <w:rPr>
          <w:spacing w:val="-1"/>
        </w:rPr>
        <w:t xml:space="preserve"> </w:t>
      </w:r>
      <w:r>
        <w:t>por encima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baja.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27"/>
        </w:numPr>
        <w:tabs>
          <w:tab w:val="left" w:pos="1067"/>
        </w:tabs>
        <w:spacing w:line="259" w:lineRule="auto"/>
        <w:ind w:right="129" w:firstLine="0"/>
        <w:jc w:val="both"/>
      </w:pPr>
      <w:r>
        <w:t>En</w:t>
      </w:r>
      <w:r>
        <w:rPr>
          <w:spacing w:val="-3"/>
        </w:rPr>
        <w:t xml:space="preserve"> </w:t>
      </w:r>
      <w:r>
        <w:t>edificios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nueva, los</w:t>
      </w:r>
      <w:r>
        <w:rPr>
          <w:spacing w:val="-3"/>
        </w:rPr>
        <w:t xml:space="preserve"> </w:t>
      </w:r>
      <w:r>
        <w:t>locales</w:t>
      </w:r>
      <w:r>
        <w:rPr>
          <w:spacing w:val="-2"/>
        </w:rPr>
        <w:t xml:space="preserve"> </w:t>
      </w:r>
      <w:r>
        <w:t>vinculados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planta</w:t>
      </w:r>
      <w:r>
        <w:rPr>
          <w:spacing w:val="-3"/>
        </w:rPr>
        <w:t xml:space="preserve"> </w:t>
      </w:r>
      <w:r>
        <w:t>baja, 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piso</w:t>
      </w:r>
      <w:r>
        <w:rPr>
          <w:spacing w:val="-4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local superior o donde estuviere situado deberá dejarse una abertura de comunicación con</w:t>
      </w:r>
      <w:r>
        <w:rPr>
          <w:spacing w:val="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sótano,</w:t>
      </w:r>
      <w:r>
        <w:rPr>
          <w:spacing w:val="-8"/>
        </w:rPr>
        <w:t xml:space="preserve"> </w:t>
      </w:r>
      <w:r>
        <w:t>ligado</w:t>
      </w:r>
      <w:r>
        <w:rPr>
          <w:spacing w:val="-7"/>
        </w:rPr>
        <w:t xml:space="preserve"> </w:t>
      </w:r>
      <w:r>
        <w:t>física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funcionalmente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él,</w:t>
      </w:r>
      <w:r>
        <w:rPr>
          <w:spacing w:val="-9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superficie</w:t>
      </w:r>
      <w:r>
        <w:rPr>
          <w:spacing w:val="-10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quince</w:t>
      </w:r>
      <w:r>
        <w:rPr>
          <w:spacing w:val="-11"/>
        </w:rPr>
        <w:t xml:space="preserve"> </w:t>
      </w:r>
      <w:r>
        <w:t>(15%)</w:t>
      </w:r>
      <w:r>
        <w:rPr>
          <w:spacing w:val="-10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ciento de la zona destinada al público en este sótano. Este quince (15%) por ciento podrá</w:t>
      </w:r>
      <w:r>
        <w:rPr>
          <w:spacing w:val="1"/>
        </w:rPr>
        <w:t xml:space="preserve"> </w:t>
      </w:r>
      <w:r>
        <w:t>obtenerse por la suma de toda clase de huecos y escaleras. La superficie de al menos 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aberturas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(15)</w:t>
      </w:r>
      <w:r>
        <w:rPr>
          <w:spacing w:val="-1"/>
        </w:rPr>
        <w:t xml:space="preserve"> </w:t>
      </w:r>
      <w:r>
        <w:t>metros cuadrados.</w:t>
      </w:r>
    </w:p>
    <w:p w:rsidR="00195555" w:rsidRDefault="00195555">
      <w:pPr>
        <w:pStyle w:val="Textoindependiente"/>
        <w:spacing w:before="7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86. Pasajes</w:t>
      </w:r>
      <w:r>
        <w:rPr>
          <w:spacing w:val="-2"/>
        </w:rPr>
        <w:t xml:space="preserve"> </w:t>
      </w:r>
      <w:r>
        <w:t>comerciales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26"/>
        </w:numPr>
        <w:tabs>
          <w:tab w:val="left" w:pos="1083"/>
        </w:tabs>
        <w:spacing w:line="259" w:lineRule="auto"/>
        <w:ind w:right="130" w:firstLine="0"/>
        <w:jc w:val="both"/>
      </w:pPr>
      <w:r>
        <w:t>Las agrupaciones comerciales podrán establecerse en planta baja formando un pasaje,</w:t>
      </w:r>
      <w:r>
        <w:rPr>
          <w:spacing w:val="1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tendrá</w:t>
      </w:r>
      <w:r>
        <w:rPr>
          <w:spacing w:val="9"/>
        </w:rPr>
        <w:t xml:space="preserve"> </w:t>
      </w:r>
      <w:r>
        <w:t>acceso</w:t>
      </w:r>
      <w:r>
        <w:rPr>
          <w:spacing w:val="10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público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ambos</w:t>
      </w:r>
      <w:r>
        <w:rPr>
          <w:spacing w:val="10"/>
        </w:rPr>
        <w:t xml:space="preserve"> </w:t>
      </w:r>
      <w:r>
        <w:t>extremos</w:t>
      </w:r>
      <w:r>
        <w:rPr>
          <w:spacing w:val="8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anchura</w:t>
      </w:r>
      <w:r>
        <w:rPr>
          <w:spacing w:val="6"/>
        </w:rPr>
        <w:t xml:space="preserve"> </w:t>
      </w:r>
      <w:r>
        <w:t>superior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cuatro</w:t>
      </w:r>
    </w:p>
    <w:p w:rsidR="00195555" w:rsidRDefault="00000000">
      <w:pPr>
        <w:pStyle w:val="Textoindependiente"/>
        <w:spacing w:line="251" w:lineRule="exact"/>
        <w:ind w:left="821"/>
        <w:jc w:val="both"/>
      </w:pPr>
      <w:r>
        <w:t>(4)</w:t>
      </w:r>
      <w:r>
        <w:rPr>
          <w:spacing w:val="-3"/>
        </w:rPr>
        <w:t xml:space="preserve"> </w:t>
      </w:r>
      <w:r>
        <w:t>metros.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26"/>
        </w:numPr>
        <w:tabs>
          <w:tab w:val="left" w:pos="1067"/>
        </w:tabs>
        <w:spacing w:before="1"/>
        <w:ind w:left="1066" w:hanging="246"/>
        <w:jc w:val="both"/>
      </w:pPr>
      <w:r>
        <w:t>Queda</w:t>
      </w:r>
      <w:r>
        <w:rPr>
          <w:spacing w:val="-2"/>
        </w:rPr>
        <w:t xml:space="preserve"> </w:t>
      </w:r>
      <w:r>
        <w:t>prohibido disponer de</w:t>
      </w:r>
      <w:r>
        <w:rPr>
          <w:spacing w:val="-2"/>
        </w:rPr>
        <w:t xml:space="preserve"> </w:t>
      </w:r>
      <w:r>
        <w:t>accesos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residencial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estos</w:t>
      </w:r>
      <w:r>
        <w:rPr>
          <w:spacing w:val="-1"/>
        </w:rPr>
        <w:t xml:space="preserve"> </w:t>
      </w:r>
      <w:r>
        <w:t>pasajes.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5"/>
        <w:rPr>
          <w:sz w:val="20"/>
        </w:rPr>
      </w:pPr>
    </w:p>
    <w:p w:rsidR="00195555" w:rsidRDefault="00000000">
      <w:pPr>
        <w:pStyle w:val="Ttulo1"/>
      </w:pPr>
      <w:r>
        <w:rPr>
          <w:color w:val="777070"/>
        </w:rPr>
        <w:t>CAPÍTULO 6. Condiciones particulares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del</w:t>
      </w:r>
      <w:r>
        <w:rPr>
          <w:color w:val="777070"/>
          <w:spacing w:val="-2"/>
        </w:rPr>
        <w:t xml:space="preserve"> </w:t>
      </w:r>
      <w:r>
        <w:rPr>
          <w:color w:val="777070"/>
        </w:rPr>
        <w:t>uso</w:t>
      </w:r>
      <w:r>
        <w:rPr>
          <w:color w:val="777070"/>
          <w:spacing w:val="-3"/>
        </w:rPr>
        <w:t xml:space="preserve"> </w:t>
      </w:r>
      <w:r>
        <w:rPr>
          <w:color w:val="777070"/>
        </w:rPr>
        <w:t>terciario:</w:t>
      </w:r>
      <w:r>
        <w:rPr>
          <w:color w:val="777070"/>
          <w:spacing w:val="-4"/>
        </w:rPr>
        <w:t xml:space="preserve"> </w:t>
      </w:r>
      <w:r>
        <w:rPr>
          <w:color w:val="777070"/>
        </w:rPr>
        <w:t>oficina</w:t>
      </w:r>
    </w:p>
    <w:p w:rsidR="00195555" w:rsidRDefault="00000000">
      <w:pPr>
        <w:pStyle w:val="Ttulo2"/>
        <w:spacing w:before="267"/>
      </w:pPr>
      <w:r>
        <w:t>Artículo</w:t>
      </w:r>
      <w:r>
        <w:rPr>
          <w:spacing w:val="-2"/>
        </w:rPr>
        <w:t xml:space="preserve"> </w:t>
      </w:r>
      <w:r>
        <w:t>87. Condiciones</w:t>
      </w:r>
      <w:r>
        <w:rPr>
          <w:spacing w:val="-1"/>
        </w:rPr>
        <w:t xml:space="preserve"> </w:t>
      </w:r>
      <w:r>
        <w:t>generales</w:t>
      </w:r>
      <w:r>
        <w:rPr>
          <w:spacing w:val="-4"/>
        </w:rPr>
        <w:t xml:space="preserve"> </w:t>
      </w:r>
      <w:r>
        <w:t>del uso</w:t>
      </w:r>
      <w:r>
        <w:rPr>
          <w:spacing w:val="-5"/>
        </w:rPr>
        <w:t xml:space="preserve"> </w:t>
      </w:r>
      <w:r>
        <w:t>de oficina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Textoindependiente"/>
        <w:spacing w:line="259" w:lineRule="auto"/>
        <w:ind w:left="821"/>
      </w:pPr>
      <w:r>
        <w:t>Los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ajustarán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legislación</w:t>
      </w:r>
      <w:r>
        <w:rPr>
          <w:spacing w:val="1"/>
        </w:rPr>
        <w:t xml:space="preserve"> </w:t>
      </w:r>
      <w:r>
        <w:t>sectorial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 de</w:t>
      </w:r>
      <w:r>
        <w:rPr>
          <w:spacing w:val="-59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y salud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trabajo.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88. Aseos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25"/>
        </w:numPr>
        <w:tabs>
          <w:tab w:val="left" w:pos="1078"/>
        </w:tabs>
        <w:spacing w:line="259" w:lineRule="auto"/>
        <w:ind w:right="131" w:firstLine="0"/>
        <w:jc w:val="both"/>
      </w:pPr>
      <w:r>
        <w:t>Los establecimientos dedicados a oficinas deberán disponer de, al menos, un cuarto de</w:t>
      </w:r>
      <w:r>
        <w:rPr>
          <w:spacing w:val="1"/>
        </w:rPr>
        <w:t xml:space="preserve"> </w:t>
      </w:r>
      <w:r>
        <w:t>aseo.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25"/>
        </w:numPr>
        <w:tabs>
          <w:tab w:val="left" w:pos="1087"/>
        </w:tabs>
        <w:spacing w:line="259" w:lineRule="auto"/>
        <w:ind w:right="129" w:firstLine="0"/>
        <w:jc w:val="both"/>
      </w:pPr>
      <w:r>
        <w:t>En caso de oficinas, deberán disponer de cuartos de aseos independientes para uno y</w:t>
      </w:r>
      <w:r>
        <w:rPr>
          <w:spacing w:val="1"/>
        </w:rPr>
        <w:t xml:space="preserve"> </w:t>
      </w:r>
      <w:r>
        <w:t>otro</w:t>
      </w:r>
      <w:r>
        <w:rPr>
          <w:spacing w:val="-8"/>
        </w:rPr>
        <w:t xml:space="preserve"> </w:t>
      </w:r>
      <w:r>
        <w:t>sexo</w:t>
      </w:r>
      <w:r>
        <w:rPr>
          <w:spacing w:val="-9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quinientos</w:t>
      </w:r>
      <w:r>
        <w:rPr>
          <w:spacing w:val="-7"/>
        </w:rPr>
        <w:t xml:space="preserve"> </w:t>
      </w:r>
      <w:r>
        <w:t>(500)</w:t>
      </w:r>
      <w:r>
        <w:rPr>
          <w:spacing w:val="-5"/>
        </w:rPr>
        <w:t xml:space="preserve"> </w:t>
      </w:r>
      <w:r>
        <w:t>metros</w:t>
      </w:r>
      <w:r>
        <w:rPr>
          <w:spacing w:val="-8"/>
        </w:rPr>
        <w:t xml:space="preserve"> </w:t>
      </w:r>
      <w:r>
        <w:t>cuadrados</w:t>
      </w:r>
      <w:r>
        <w:rPr>
          <w:spacing w:val="-5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fracción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superficie</w:t>
      </w:r>
      <w:r>
        <w:rPr>
          <w:spacing w:val="-5"/>
        </w:rPr>
        <w:t xml:space="preserve"> </w:t>
      </w:r>
      <w:r>
        <w:t>útil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acceso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oficina.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dimensión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doscientos</w:t>
      </w:r>
      <w:r>
        <w:rPr>
          <w:spacing w:val="1"/>
        </w:rPr>
        <w:t xml:space="preserve"> </w:t>
      </w:r>
      <w:r>
        <w:t>(200)</w:t>
      </w:r>
      <w:r>
        <w:rPr>
          <w:spacing w:val="1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cuadrados de superficie útil podrá dispensarse de la condición de duplicar los servicios por</w:t>
      </w:r>
      <w:r>
        <w:rPr>
          <w:spacing w:val="1"/>
        </w:rPr>
        <w:t xml:space="preserve"> </w:t>
      </w:r>
      <w:r>
        <w:t>sexos.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25"/>
        </w:numPr>
        <w:tabs>
          <w:tab w:val="left" w:pos="1107"/>
        </w:tabs>
        <w:spacing w:line="259" w:lineRule="auto"/>
        <w:ind w:right="131" w:firstLine="0"/>
        <w:jc w:val="both"/>
      </w:pPr>
      <w:r>
        <w:t>En el caso de que se trate de locales de oficinas agrupados, análogamente, podrán</w:t>
      </w:r>
      <w:r>
        <w:rPr>
          <w:spacing w:val="1"/>
        </w:rPr>
        <w:t xml:space="preserve"> </w:t>
      </w:r>
      <w:r>
        <w:t>concentrarse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dotaciones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aseos,</w:t>
      </w:r>
      <w:r>
        <w:rPr>
          <w:spacing w:val="-7"/>
        </w:rPr>
        <w:t xml:space="preserve"> </w:t>
      </w:r>
      <w:r>
        <w:t>manteniendo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número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condiciones</w:t>
      </w:r>
      <w:r>
        <w:rPr>
          <w:spacing w:val="-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referencia</w:t>
      </w:r>
      <w:r>
        <w:rPr>
          <w:spacing w:val="-59"/>
        </w:rPr>
        <w:t xml:space="preserve"> </w:t>
      </w:r>
      <w:r>
        <w:t>a la</w:t>
      </w:r>
      <w:r>
        <w:rPr>
          <w:spacing w:val="2"/>
        </w:rPr>
        <w:t xml:space="preserve"> </w:t>
      </w:r>
      <w:r>
        <w:t>superficie</w:t>
      </w:r>
      <w:r>
        <w:rPr>
          <w:spacing w:val="-1"/>
        </w:rPr>
        <w:t xml:space="preserve"> </w:t>
      </w:r>
      <w:r>
        <w:t>total,</w:t>
      </w:r>
      <w:r>
        <w:rPr>
          <w:spacing w:val="-2"/>
        </w:rPr>
        <w:t xml:space="preserve"> </w:t>
      </w:r>
      <w:r>
        <w:t>incluidos</w:t>
      </w:r>
      <w:r>
        <w:rPr>
          <w:spacing w:val="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comunes</w:t>
      </w:r>
      <w:r>
        <w:rPr>
          <w:spacing w:val="2"/>
        </w:rPr>
        <w:t xml:space="preserve"> </w:t>
      </w:r>
      <w:r>
        <w:t>de uso</w:t>
      </w:r>
      <w:r>
        <w:rPr>
          <w:spacing w:val="-1"/>
        </w:rPr>
        <w:t xml:space="preserve"> </w:t>
      </w:r>
      <w:r>
        <w:t>público.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89. Condiciones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aparcamiento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Textoindependiente"/>
        <w:spacing w:line="256" w:lineRule="auto"/>
        <w:ind w:left="821" w:right="120"/>
      </w:pPr>
      <w:r>
        <w:t>Los edificios de uso destinado a oficina, se dotarán de una plaza de aparcamiento por cada</w:t>
      </w:r>
      <w:r>
        <w:rPr>
          <w:spacing w:val="-59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m2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superficie útil.</w:t>
      </w:r>
    </w:p>
    <w:p w:rsidR="00195555" w:rsidRDefault="00195555">
      <w:pPr>
        <w:spacing w:line="256" w:lineRule="auto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28"/>
        </w:rPr>
      </w:pPr>
    </w:p>
    <w:p w:rsidR="00195555" w:rsidRDefault="00000000">
      <w:pPr>
        <w:pStyle w:val="Ttulo1"/>
        <w:spacing w:before="92"/>
      </w:pPr>
      <w:r>
        <w:rPr>
          <w:color w:val="777070"/>
        </w:rPr>
        <w:t>CAPÍTULO</w:t>
      </w:r>
      <w:r>
        <w:rPr>
          <w:color w:val="777070"/>
          <w:spacing w:val="-14"/>
        </w:rPr>
        <w:t xml:space="preserve"> </w:t>
      </w:r>
      <w:r>
        <w:rPr>
          <w:color w:val="777070"/>
        </w:rPr>
        <w:t>7.</w:t>
      </w:r>
      <w:r>
        <w:rPr>
          <w:color w:val="777070"/>
          <w:spacing w:val="-13"/>
        </w:rPr>
        <w:t xml:space="preserve"> </w:t>
      </w:r>
      <w:r>
        <w:rPr>
          <w:color w:val="777070"/>
        </w:rPr>
        <w:t>Condiciones</w:t>
      </w:r>
      <w:r>
        <w:rPr>
          <w:color w:val="777070"/>
          <w:spacing w:val="-15"/>
        </w:rPr>
        <w:t xml:space="preserve"> </w:t>
      </w:r>
      <w:r>
        <w:rPr>
          <w:color w:val="777070"/>
        </w:rPr>
        <w:t>particulares</w:t>
      </w:r>
      <w:r>
        <w:rPr>
          <w:color w:val="777070"/>
          <w:spacing w:val="-14"/>
        </w:rPr>
        <w:t xml:space="preserve"> </w:t>
      </w:r>
      <w:r>
        <w:rPr>
          <w:color w:val="777070"/>
        </w:rPr>
        <w:t>del</w:t>
      </w:r>
      <w:r>
        <w:rPr>
          <w:color w:val="777070"/>
          <w:spacing w:val="-15"/>
        </w:rPr>
        <w:t xml:space="preserve"> </w:t>
      </w:r>
      <w:r>
        <w:rPr>
          <w:color w:val="777070"/>
        </w:rPr>
        <w:t>uso</w:t>
      </w:r>
      <w:r>
        <w:rPr>
          <w:color w:val="777070"/>
          <w:spacing w:val="-9"/>
        </w:rPr>
        <w:t xml:space="preserve"> </w:t>
      </w:r>
      <w:r>
        <w:rPr>
          <w:color w:val="777070"/>
        </w:rPr>
        <w:t>terciario:</w:t>
      </w:r>
      <w:r>
        <w:rPr>
          <w:color w:val="777070"/>
          <w:spacing w:val="-15"/>
        </w:rPr>
        <w:t xml:space="preserve"> </w:t>
      </w:r>
      <w:r>
        <w:rPr>
          <w:color w:val="777070"/>
        </w:rPr>
        <w:t>Recreativo</w:t>
      </w:r>
    </w:p>
    <w:p w:rsidR="00195555" w:rsidRDefault="00000000">
      <w:pPr>
        <w:pStyle w:val="Ttulo2"/>
        <w:spacing w:before="269"/>
      </w:pPr>
      <w:r>
        <w:t>Artículo</w:t>
      </w:r>
      <w:r>
        <w:rPr>
          <w:spacing w:val="-2"/>
        </w:rPr>
        <w:t xml:space="preserve"> </w:t>
      </w:r>
      <w:r>
        <w:t>90. Aseos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Los locales destinados a actividades recreativas deberán disponer de cuartos de aseos</w:t>
      </w:r>
      <w:r>
        <w:rPr>
          <w:spacing w:val="1"/>
        </w:rPr>
        <w:t xml:space="preserve"> </w:t>
      </w:r>
      <w:r>
        <w:t>independientes para uno y otro sexo por cada cincuenta (50) plazas de aforo íntegro, o</w:t>
      </w:r>
      <w:r>
        <w:rPr>
          <w:spacing w:val="1"/>
        </w:rPr>
        <w:t xml:space="preserve"> </w:t>
      </w:r>
      <w:r>
        <w:t>fracción,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actividad.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3"/>
        </w:rPr>
        <w:t xml:space="preserve"> </w:t>
      </w:r>
      <w:r>
        <w:t>91.</w:t>
      </w:r>
      <w:r>
        <w:rPr>
          <w:spacing w:val="-2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aparcamiento</w:t>
      </w:r>
      <w:r>
        <w:rPr>
          <w:color w:val="800000"/>
        </w:rPr>
        <w:t>.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Textoindependiente"/>
        <w:spacing w:line="256" w:lineRule="auto"/>
        <w:ind w:left="821" w:right="132"/>
        <w:jc w:val="both"/>
      </w:pPr>
      <w:r>
        <w:t>Los locales destinados a actividades recreativas deberán disponer de 1 aparcamiento por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25 plazas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aforo</w:t>
      </w:r>
      <w:r>
        <w:rPr>
          <w:color w:val="0070BF"/>
        </w:rPr>
        <w:t>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Ttulo1"/>
        <w:tabs>
          <w:tab w:val="left" w:pos="2570"/>
          <w:tab w:val="left" w:pos="3117"/>
          <w:tab w:val="left" w:pos="5114"/>
          <w:tab w:val="left" w:pos="7017"/>
          <w:tab w:val="left" w:pos="7739"/>
          <w:tab w:val="left" w:pos="8555"/>
        </w:tabs>
        <w:spacing w:line="259" w:lineRule="auto"/>
        <w:ind w:right="132"/>
      </w:pPr>
      <w:r>
        <w:rPr>
          <w:color w:val="777070"/>
        </w:rPr>
        <w:t>CAPÍTULO</w:t>
      </w:r>
      <w:r>
        <w:rPr>
          <w:color w:val="777070"/>
        </w:rPr>
        <w:tab/>
        <w:t>8.</w:t>
      </w:r>
      <w:r>
        <w:rPr>
          <w:color w:val="777070"/>
        </w:rPr>
        <w:tab/>
        <w:t>Condiciones</w:t>
      </w:r>
      <w:r>
        <w:rPr>
          <w:color w:val="777070"/>
        </w:rPr>
        <w:tab/>
        <w:t>particulares</w:t>
      </w:r>
      <w:r>
        <w:rPr>
          <w:color w:val="777070"/>
        </w:rPr>
        <w:tab/>
        <w:t>del</w:t>
      </w:r>
      <w:r>
        <w:rPr>
          <w:color w:val="777070"/>
        </w:rPr>
        <w:tab/>
        <w:t>uso</w:t>
      </w:r>
      <w:r>
        <w:rPr>
          <w:color w:val="777070"/>
        </w:rPr>
        <w:tab/>
      </w:r>
      <w:r>
        <w:rPr>
          <w:color w:val="777070"/>
          <w:spacing w:val="-1"/>
        </w:rPr>
        <w:t>terciario:</w:t>
      </w:r>
      <w:r>
        <w:rPr>
          <w:color w:val="777070"/>
          <w:spacing w:val="-75"/>
        </w:rPr>
        <w:t xml:space="preserve"> </w:t>
      </w:r>
      <w:r>
        <w:rPr>
          <w:color w:val="777070"/>
        </w:rPr>
        <w:t>restauración</w:t>
      </w:r>
      <w:r>
        <w:rPr>
          <w:color w:val="777070"/>
          <w:spacing w:val="1"/>
        </w:rPr>
        <w:t xml:space="preserve"> </w:t>
      </w:r>
      <w:r>
        <w:rPr>
          <w:color w:val="777070"/>
        </w:rPr>
        <w:t>y</w:t>
      </w:r>
      <w:r>
        <w:rPr>
          <w:color w:val="777070"/>
          <w:spacing w:val="-4"/>
        </w:rPr>
        <w:t xml:space="preserve"> </w:t>
      </w:r>
      <w:r>
        <w:rPr>
          <w:color w:val="777070"/>
        </w:rPr>
        <w:t>bares</w:t>
      </w:r>
    </w:p>
    <w:p w:rsidR="00195555" w:rsidRDefault="00000000">
      <w:pPr>
        <w:pStyle w:val="Ttulo2"/>
        <w:spacing w:before="244"/>
      </w:pPr>
      <w:r>
        <w:t>Artículo</w:t>
      </w:r>
      <w:r>
        <w:rPr>
          <w:spacing w:val="-2"/>
        </w:rPr>
        <w:t xml:space="preserve"> </w:t>
      </w:r>
      <w:r>
        <w:t>92. Condiciones</w:t>
      </w:r>
      <w:r>
        <w:rPr>
          <w:spacing w:val="-1"/>
        </w:rPr>
        <w:t xml:space="preserve"> </w:t>
      </w:r>
      <w:r>
        <w:t>generales</w:t>
      </w:r>
      <w:r>
        <w:rPr>
          <w:spacing w:val="-4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 restauración</w:t>
      </w:r>
      <w:r>
        <w:rPr>
          <w:spacing w:val="-7"/>
        </w:rPr>
        <w:t xml:space="preserve"> </w:t>
      </w:r>
      <w:r>
        <w:t>y bares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Textoindependiente"/>
        <w:spacing w:before="1" w:line="259" w:lineRule="auto"/>
        <w:ind w:left="821" w:right="128"/>
        <w:jc w:val="both"/>
      </w:pPr>
      <w:r>
        <w:t>1. La accesibilidad, comunicación exterior, circulación interior y alturas libres se resolverá</w:t>
      </w:r>
      <w:r>
        <w:rPr>
          <w:spacing w:val="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mínimo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condiciones</w:t>
      </w:r>
      <w:r>
        <w:rPr>
          <w:spacing w:val="-7"/>
        </w:rPr>
        <w:t xml:space="preserve"> </w:t>
      </w:r>
      <w:r>
        <w:t>exigidas</w:t>
      </w:r>
      <w:r>
        <w:rPr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Ordenanza,</w:t>
      </w:r>
      <w:r>
        <w:rPr>
          <w:spacing w:val="-9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Código</w:t>
      </w:r>
      <w:r>
        <w:rPr>
          <w:spacing w:val="-7"/>
        </w:rPr>
        <w:t xml:space="preserve"> </w:t>
      </w:r>
      <w:r>
        <w:t>Técnico</w:t>
      </w:r>
      <w:r>
        <w:rPr>
          <w:spacing w:val="-5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Edificación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cumplirá</w:t>
      </w:r>
      <w:r>
        <w:rPr>
          <w:spacing w:val="-8"/>
        </w:rPr>
        <w:t xml:space="preserve"> </w:t>
      </w:r>
      <w:r>
        <w:t>asimismo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condiciones</w:t>
      </w:r>
      <w:r>
        <w:rPr>
          <w:spacing w:val="-5"/>
        </w:rPr>
        <w:t xml:space="preserve"> </w:t>
      </w:r>
      <w:r>
        <w:t>exigidas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normativas</w:t>
      </w:r>
      <w:r>
        <w:rPr>
          <w:spacing w:val="-5"/>
        </w:rPr>
        <w:t xml:space="preserve"> </w:t>
      </w:r>
      <w:r>
        <w:t>sectoriales</w:t>
      </w:r>
      <w:r>
        <w:rPr>
          <w:spacing w:val="-59"/>
        </w:rPr>
        <w:t xml:space="preserve"> </w:t>
      </w:r>
      <w:r>
        <w:t>aplicables.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2"/>
        </w:rPr>
        <w:t xml:space="preserve"> </w:t>
      </w:r>
      <w:r>
        <w:t>93. Aseos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Los locales destinados a actividades de restauración y bares, deberán disponer de cuartos</w:t>
      </w:r>
      <w:r>
        <w:rPr>
          <w:spacing w:val="1"/>
        </w:rPr>
        <w:t xml:space="preserve"> </w:t>
      </w:r>
      <w:r>
        <w:t>de aseos independientes para uno y otro sexo por cada cincuenta (50) plazas de aforo</w:t>
      </w:r>
      <w:r>
        <w:rPr>
          <w:spacing w:val="1"/>
        </w:rPr>
        <w:t xml:space="preserve"> </w:t>
      </w:r>
      <w:r>
        <w:t>íntegro,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fracción,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actividad.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94. Condiciones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aparcamiento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Textoindependiente"/>
        <w:ind w:left="821" w:right="130"/>
        <w:jc w:val="both"/>
      </w:pPr>
      <w:r>
        <w:t>1.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usos</w:t>
      </w:r>
      <w:r>
        <w:rPr>
          <w:spacing w:val="1"/>
        </w:rPr>
        <w:t xml:space="preserve"> </w:t>
      </w:r>
      <w:r>
        <w:t>restaurante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bares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dotados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menos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aparcamiento</w:t>
      </w:r>
      <w:r>
        <w:rPr>
          <w:spacing w:val="1"/>
        </w:rPr>
        <w:t xml:space="preserve"> </w:t>
      </w:r>
      <w:r>
        <w:t>por cada</w:t>
      </w:r>
      <w:r>
        <w:rPr>
          <w:spacing w:val="-1"/>
        </w:rPr>
        <w:t xml:space="preserve"> </w:t>
      </w:r>
      <w:r>
        <w:t>veinticinco</w:t>
      </w:r>
      <w:r>
        <w:rPr>
          <w:spacing w:val="1"/>
        </w:rPr>
        <w:t xml:space="preserve"> </w:t>
      </w:r>
      <w:r>
        <w:t>(25)</w:t>
      </w:r>
      <w:r>
        <w:rPr>
          <w:spacing w:val="-1"/>
        </w:rPr>
        <w:t xml:space="preserve"> </w:t>
      </w:r>
      <w:r>
        <w:t>plazas de</w:t>
      </w:r>
      <w:r>
        <w:rPr>
          <w:spacing w:val="-3"/>
        </w:rPr>
        <w:t xml:space="preserve"> </w:t>
      </w:r>
      <w:r>
        <w:t>aforo.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Ttulo1"/>
        <w:spacing w:line="259" w:lineRule="auto"/>
      </w:pPr>
      <w:r>
        <w:rPr>
          <w:color w:val="777070"/>
        </w:rPr>
        <w:t>CAPÍTULO</w:t>
      </w:r>
      <w:r>
        <w:rPr>
          <w:color w:val="777070"/>
          <w:spacing w:val="66"/>
        </w:rPr>
        <w:t xml:space="preserve"> </w:t>
      </w:r>
      <w:r>
        <w:rPr>
          <w:color w:val="777070"/>
        </w:rPr>
        <w:t>9.</w:t>
      </w:r>
      <w:r>
        <w:rPr>
          <w:color w:val="777070"/>
          <w:spacing w:val="69"/>
        </w:rPr>
        <w:t xml:space="preserve"> </w:t>
      </w:r>
      <w:r>
        <w:rPr>
          <w:color w:val="777070"/>
        </w:rPr>
        <w:t>Condiciones</w:t>
      </w:r>
      <w:r>
        <w:rPr>
          <w:color w:val="777070"/>
          <w:spacing w:val="63"/>
        </w:rPr>
        <w:t xml:space="preserve"> </w:t>
      </w:r>
      <w:r>
        <w:rPr>
          <w:color w:val="777070"/>
        </w:rPr>
        <w:t>generales</w:t>
      </w:r>
      <w:r>
        <w:rPr>
          <w:color w:val="777070"/>
          <w:spacing w:val="69"/>
        </w:rPr>
        <w:t xml:space="preserve"> </w:t>
      </w:r>
      <w:r>
        <w:rPr>
          <w:color w:val="777070"/>
        </w:rPr>
        <w:t>del</w:t>
      </w:r>
      <w:r>
        <w:rPr>
          <w:color w:val="777070"/>
          <w:spacing w:val="68"/>
        </w:rPr>
        <w:t xml:space="preserve"> </w:t>
      </w:r>
      <w:r>
        <w:rPr>
          <w:color w:val="777070"/>
        </w:rPr>
        <w:t>uso</w:t>
      </w:r>
      <w:r>
        <w:rPr>
          <w:color w:val="777070"/>
          <w:spacing w:val="69"/>
        </w:rPr>
        <w:t xml:space="preserve"> </w:t>
      </w:r>
      <w:r>
        <w:rPr>
          <w:color w:val="777070"/>
        </w:rPr>
        <w:t>industria-almacén:</w:t>
      </w:r>
      <w:r>
        <w:rPr>
          <w:color w:val="777070"/>
          <w:spacing w:val="-75"/>
        </w:rPr>
        <w:t xml:space="preserve"> </w:t>
      </w:r>
      <w:r>
        <w:rPr>
          <w:color w:val="777070"/>
        </w:rPr>
        <w:t>industria,</w:t>
      </w:r>
      <w:r>
        <w:rPr>
          <w:color w:val="777070"/>
          <w:spacing w:val="-1"/>
        </w:rPr>
        <w:t xml:space="preserve"> </w:t>
      </w:r>
      <w:r>
        <w:rPr>
          <w:color w:val="777070"/>
        </w:rPr>
        <w:t>almacén</w:t>
      </w:r>
      <w:r>
        <w:rPr>
          <w:color w:val="777070"/>
          <w:spacing w:val="3"/>
        </w:rPr>
        <w:t xml:space="preserve"> </w:t>
      </w:r>
      <w:r>
        <w:rPr>
          <w:color w:val="777070"/>
        </w:rPr>
        <w:t>y</w:t>
      </w:r>
      <w:r>
        <w:rPr>
          <w:color w:val="777070"/>
          <w:spacing w:val="-5"/>
        </w:rPr>
        <w:t xml:space="preserve"> </w:t>
      </w:r>
      <w:r>
        <w:rPr>
          <w:color w:val="777070"/>
        </w:rPr>
        <w:t>taller</w:t>
      </w:r>
    </w:p>
    <w:p w:rsidR="00195555" w:rsidRDefault="00000000">
      <w:pPr>
        <w:pStyle w:val="Ttulo2"/>
        <w:spacing w:before="244"/>
      </w:pPr>
      <w:r>
        <w:t>Artículo</w:t>
      </w:r>
      <w:r>
        <w:rPr>
          <w:spacing w:val="-2"/>
        </w:rPr>
        <w:t xml:space="preserve"> </w:t>
      </w:r>
      <w:r>
        <w:t>95. Condiciones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industria-almacén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Textoindependiente"/>
        <w:spacing w:line="259" w:lineRule="auto"/>
        <w:ind w:left="821" w:right="130"/>
        <w:jc w:val="both"/>
      </w:pPr>
      <w:r>
        <w:t>1. Todas las categorías de este uso deberán cumplir con la legislación sectorial vigente 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constructivas,</w:t>
      </w:r>
      <w:r>
        <w:rPr>
          <w:spacing w:val="1"/>
        </w:rPr>
        <w:t xml:space="preserve"> </w:t>
      </w:r>
      <w:r>
        <w:t>orden,</w:t>
      </w:r>
      <w:r>
        <w:rPr>
          <w:spacing w:val="1"/>
        </w:rPr>
        <w:t xml:space="preserve"> </w:t>
      </w:r>
      <w:r>
        <w:t>limpieza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mantenimiento,</w:t>
      </w:r>
      <w:r>
        <w:rPr>
          <w:spacing w:val="1"/>
        </w:rPr>
        <w:t xml:space="preserve"> </w:t>
      </w:r>
      <w:r>
        <w:t>señalización;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ambientales,</w:t>
      </w:r>
      <w:r>
        <w:rPr>
          <w:spacing w:val="1"/>
        </w:rPr>
        <w:t xml:space="preserve"> </w:t>
      </w:r>
      <w:r>
        <w:t>iluminación, ventilación</w:t>
      </w:r>
      <w:r>
        <w:rPr>
          <w:spacing w:val="-4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higiénicos.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96. Aseos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Textoindependiente"/>
        <w:spacing w:line="259" w:lineRule="auto"/>
        <w:ind w:left="821" w:right="133"/>
        <w:jc w:val="both"/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dotación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aseos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trabajadores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regirá</w:t>
      </w:r>
      <w:r>
        <w:rPr>
          <w:spacing w:val="-14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normativa</w:t>
      </w:r>
      <w:r>
        <w:rPr>
          <w:spacing w:val="-12"/>
        </w:rPr>
        <w:t xml:space="preserve"> </w:t>
      </w:r>
      <w:r>
        <w:t>sectorial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aplicación.</w:t>
      </w:r>
      <w:r>
        <w:rPr>
          <w:spacing w:val="-58"/>
        </w:rPr>
        <w:t xml:space="preserve"> </w:t>
      </w:r>
      <w:r>
        <w:t>En</w:t>
      </w:r>
      <w:r>
        <w:rPr>
          <w:spacing w:val="38"/>
        </w:rPr>
        <w:t xml:space="preserve"> </w:t>
      </w:r>
      <w:r>
        <w:t>caso</w:t>
      </w:r>
      <w:r>
        <w:rPr>
          <w:spacing w:val="39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actividades</w:t>
      </w:r>
      <w:r>
        <w:rPr>
          <w:spacing w:val="37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acceso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clientes,</w:t>
      </w:r>
      <w:r>
        <w:rPr>
          <w:spacing w:val="39"/>
        </w:rPr>
        <w:t xml:space="preserve"> </w:t>
      </w:r>
      <w:r>
        <w:t>deberán</w:t>
      </w:r>
      <w:r>
        <w:rPr>
          <w:spacing w:val="37"/>
        </w:rPr>
        <w:t xml:space="preserve"> </w:t>
      </w:r>
      <w:r>
        <w:t>disponer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cuartos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aseos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/>
      </w:pPr>
      <w:r>
        <w:t>independientes</w:t>
      </w:r>
      <w:r>
        <w:rPr>
          <w:spacing w:val="19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uno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otro</w:t>
      </w:r>
      <w:r>
        <w:rPr>
          <w:spacing w:val="18"/>
        </w:rPr>
        <w:t xml:space="preserve"> </w:t>
      </w:r>
      <w:r>
        <w:t>sexo</w:t>
      </w:r>
      <w:r>
        <w:rPr>
          <w:spacing w:val="19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t>cada</w:t>
      </w:r>
      <w:r>
        <w:rPr>
          <w:spacing w:val="16"/>
        </w:rPr>
        <w:t xml:space="preserve"> </w:t>
      </w:r>
      <w:r>
        <w:t>mil</w:t>
      </w:r>
      <w:r>
        <w:rPr>
          <w:spacing w:val="16"/>
        </w:rPr>
        <w:t xml:space="preserve"> </w:t>
      </w:r>
      <w:r>
        <w:t>(1000)</w:t>
      </w:r>
      <w:r>
        <w:rPr>
          <w:spacing w:val="19"/>
        </w:rPr>
        <w:t xml:space="preserve"> </w:t>
      </w:r>
      <w:r>
        <w:t>metros</w:t>
      </w:r>
      <w:r>
        <w:rPr>
          <w:spacing w:val="19"/>
        </w:rPr>
        <w:t xml:space="preserve"> </w:t>
      </w:r>
      <w:r>
        <w:t>cuadrados</w:t>
      </w:r>
      <w:r>
        <w:rPr>
          <w:spacing w:val="19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fracción</w:t>
      </w:r>
      <w:r>
        <w:rPr>
          <w:spacing w:val="1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superficie</w:t>
      </w:r>
      <w:r>
        <w:rPr>
          <w:spacing w:val="4"/>
        </w:rPr>
        <w:t xml:space="preserve"> </w:t>
      </w:r>
      <w:r>
        <w:t>útil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acceso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clientes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local.</w:t>
      </w:r>
      <w:r>
        <w:rPr>
          <w:spacing w:val="6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locales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dimensión</w:t>
      </w:r>
      <w:r>
        <w:rPr>
          <w:spacing w:val="6"/>
        </w:rPr>
        <w:t xml:space="preserve"> </w:t>
      </w:r>
      <w:r>
        <w:t>inferior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quinientos</w:t>
      </w:r>
    </w:p>
    <w:p w:rsidR="00195555" w:rsidRDefault="00000000">
      <w:pPr>
        <w:pStyle w:val="Textoindependiente"/>
        <w:spacing w:line="259" w:lineRule="auto"/>
        <w:ind w:left="821"/>
      </w:pPr>
      <w:r>
        <w:t>(500)</w:t>
      </w:r>
      <w:r>
        <w:rPr>
          <w:spacing w:val="3"/>
        </w:rPr>
        <w:t xml:space="preserve"> </w:t>
      </w:r>
      <w:r>
        <w:t>metros</w:t>
      </w:r>
      <w:r>
        <w:rPr>
          <w:spacing w:val="1"/>
        </w:rPr>
        <w:t xml:space="preserve"> </w:t>
      </w:r>
      <w:r>
        <w:t>cuadrados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superficie</w:t>
      </w:r>
      <w:r>
        <w:rPr>
          <w:spacing w:val="3"/>
        </w:rPr>
        <w:t xml:space="preserve"> </w:t>
      </w:r>
      <w:r>
        <w:t>útil</w:t>
      </w:r>
      <w:r>
        <w:rPr>
          <w:spacing w:val="3"/>
        </w:rPr>
        <w:t xml:space="preserve"> </w:t>
      </w:r>
      <w:r>
        <w:t>podrá</w:t>
      </w:r>
      <w:r>
        <w:rPr>
          <w:spacing w:val="4"/>
        </w:rPr>
        <w:t xml:space="preserve"> </w:t>
      </w:r>
      <w:r>
        <w:t>dispensarse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condición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duplicar</w:t>
      </w:r>
      <w:r>
        <w:rPr>
          <w:spacing w:val="4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por sexos</w:t>
      </w:r>
      <w:r>
        <w:rPr>
          <w:color w:val="0070BF"/>
        </w:rPr>
        <w:t>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tulo2"/>
        <w:ind w:left="883"/>
      </w:pPr>
      <w:r>
        <w:t>Artículo</w:t>
      </w:r>
      <w:r>
        <w:rPr>
          <w:spacing w:val="-5"/>
        </w:rPr>
        <w:t xml:space="preserve"> </w:t>
      </w:r>
      <w:r>
        <w:t>97. Condiciones de</w:t>
      </w:r>
      <w:r>
        <w:rPr>
          <w:spacing w:val="-3"/>
        </w:rPr>
        <w:t xml:space="preserve"> </w:t>
      </w:r>
      <w:r>
        <w:t>aparcamiento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Textoindependiente"/>
        <w:spacing w:line="254" w:lineRule="auto"/>
        <w:ind w:left="821"/>
        <w:rPr>
          <w:rFonts w:ascii="Calibri" w:hAnsi="Calibri"/>
        </w:rPr>
      </w:pPr>
      <w:r>
        <w:t>Se</w:t>
      </w:r>
      <w:r>
        <w:rPr>
          <w:spacing w:val="11"/>
        </w:rPr>
        <w:t xml:space="preserve"> </w:t>
      </w:r>
      <w:r>
        <w:t>deberá</w:t>
      </w:r>
      <w:r>
        <w:rPr>
          <w:spacing w:val="9"/>
        </w:rPr>
        <w:t xml:space="preserve"> </w:t>
      </w:r>
      <w:r>
        <w:t>reservar</w:t>
      </w:r>
      <w:r>
        <w:rPr>
          <w:spacing w:val="12"/>
        </w:rPr>
        <w:t xml:space="preserve"> </w:t>
      </w:r>
      <w:r>
        <w:t>aparcamiento,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razón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(1)</w:t>
      </w:r>
      <w:r>
        <w:rPr>
          <w:spacing w:val="12"/>
        </w:rPr>
        <w:t xml:space="preserve"> </w:t>
      </w:r>
      <w:r>
        <w:t>plaza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cada</w:t>
      </w:r>
      <w:r>
        <w:rPr>
          <w:spacing w:val="9"/>
        </w:rPr>
        <w:t xml:space="preserve"> </w:t>
      </w:r>
      <w:r>
        <w:t>200</w:t>
      </w:r>
      <w:r>
        <w:rPr>
          <w:spacing w:val="9"/>
        </w:rPr>
        <w:t xml:space="preserve"> </w:t>
      </w:r>
      <w:r>
        <w:t>m²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superficie</w:t>
      </w:r>
      <w:r>
        <w:rPr>
          <w:spacing w:val="-58"/>
        </w:rPr>
        <w:t xml:space="preserve"> </w:t>
      </w:r>
      <w:r>
        <w:t>útil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fracción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establecimiento</w:t>
      </w:r>
      <w:r>
        <w:rPr>
          <w:rFonts w:ascii="Calibri" w:hAnsi="Calibri"/>
        </w:rPr>
        <w:t>.</w:t>
      </w:r>
    </w:p>
    <w:p w:rsidR="00195555" w:rsidRDefault="00195555">
      <w:pPr>
        <w:pStyle w:val="Textoindependiente"/>
        <w:rPr>
          <w:rFonts w:ascii="Calibri"/>
          <w:sz w:val="20"/>
        </w:rPr>
      </w:pPr>
    </w:p>
    <w:p w:rsidR="00195555" w:rsidRDefault="000B3456">
      <w:pPr>
        <w:pStyle w:val="Textoindependiente"/>
        <w:spacing w:before="6"/>
        <w:rPr>
          <w:rFonts w:ascii="Calibri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229235</wp:posOffset>
                </wp:positionV>
                <wp:extent cx="5706110" cy="440690"/>
                <wp:effectExtent l="0" t="0" r="0" b="0"/>
                <wp:wrapTopAndBottom/>
                <wp:docPr id="40332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6110" cy="440690"/>
                        </a:xfrm>
                        <a:prstGeom prst="rect">
                          <a:avLst/>
                        </a:prstGeom>
                        <a:solidFill>
                          <a:srgbClr val="7570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555" w:rsidRDefault="00000000">
                            <w:pPr>
                              <w:spacing w:line="256" w:lineRule="auto"/>
                              <w:ind w:left="28" w:right="17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TITULO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6.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3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CONDICIONES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GENERALES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APARCAMIENTOS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LOS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EDIFICIOS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margin-left:83.65pt;margin-top:18.05pt;width:449.3pt;height:34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" fillcolor="#757070" stroked="f">
                <v:textbox inset="0,0,0,0">
                  <w:txbxContent>
                    <w:p w:rsidR="00195555" w:rsidRDefault="00000000">
                      <w:pPr>
                        <w:spacing w:line="256" w:lineRule="auto"/>
                        <w:ind w:left="28" w:right="17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TITULO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6.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CONDICIONES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GENERALES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APARCAMIENTOS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LOS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EDIFICIOS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5555" w:rsidRDefault="00195555">
      <w:pPr>
        <w:pStyle w:val="Textoindependiente"/>
        <w:rPr>
          <w:rFonts w:ascii="Calibri"/>
          <w:sz w:val="20"/>
        </w:rPr>
      </w:pPr>
    </w:p>
    <w:p w:rsidR="00195555" w:rsidRDefault="00195555">
      <w:pPr>
        <w:pStyle w:val="Textoindependiente"/>
        <w:spacing w:before="4"/>
        <w:rPr>
          <w:rFonts w:ascii="Calibri"/>
          <w:sz w:val="20"/>
        </w:rPr>
      </w:pPr>
    </w:p>
    <w:p w:rsidR="00195555" w:rsidRDefault="00000000">
      <w:pPr>
        <w:pStyle w:val="Ttulo1"/>
        <w:spacing w:before="91"/>
        <w:ind w:left="1532"/>
      </w:pPr>
      <w:r>
        <w:rPr>
          <w:color w:val="757070"/>
          <w:spacing w:val="-1"/>
        </w:rPr>
        <w:t>Capítulo</w:t>
      </w:r>
      <w:r>
        <w:rPr>
          <w:color w:val="757070"/>
        </w:rPr>
        <w:t xml:space="preserve"> 1.</w:t>
      </w:r>
      <w:r>
        <w:rPr>
          <w:color w:val="757070"/>
          <w:spacing w:val="-59"/>
        </w:rPr>
        <w:t xml:space="preserve"> </w:t>
      </w:r>
      <w:r>
        <w:rPr>
          <w:color w:val="757070"/>
        </w:rPr>
        <w:t>Condiciones</w:t>
      </w:r>
      <w:r>
        <w:rPr>
          <w:color w:val="757070"/>
          <w:spacing w:val="-2"/>
        </w:rPr>
        <w:t xml:space="preserve"> </w:t>
      </w:r>
      <w:r>
        <w:rPr>
          <w:color w:val="757070"/>
        </w:rPr>
        <w:t>generales</w:t>
      </w:r>
      <w:r>
        <w:rPr>
          <w:color w:val="757070"/>
          <w:spacing w:val="-2"/>
        </w:rPr>
        <w:t xml:space="preserve"> </w:t>
      </w:r>
      <w:r>
        <w:rPr>
          <w:color w:val="757070"/>
        </w:rPr>
        <w:t>del</w:t>
      </w:r>
      <w:r>
        <w:rPr>
          <w:color w:val="757070"/>
          <w:spacing w:val="-2"/>
        </w:rPr>
        <w:t xml:space="preserve"> </w:t>
      </w:r>
      <w:r>
        <w:rPr>
          <w:color w:val="757070"/>
        </w:rPr>
        <w:t>uso</w:t>
      </w:r>
      <w:r>
        <w:rPr>
          <w:color w:val="757070"/>
          <w:spacing w:val="1"/>
        </w:rPr>
        <w:t xml:space="preserve"> </w:t>
      </w:r>
      <w:r>
        <w:rPr>
          <w:color w:val="757070"/>
        </w:rPr>
        <w:t>aparcamiento</w:t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98.</w:t>
      </w:r>
      <w:r>
        <w:rPr>
          <w:spacing w:val="1"/>
        </w:rPr>
        <w:t xml:space="preserve"> </w:t>
      </w:r>
      <w:r>
        <w:t>Definición</w:t>
      </w:r>
      <w:r>
        <w:rPr>
          <w:spacing w:val="-5"/>
        </w:rPr>
        <w:t xml:space="preserve"> </w:t>
      </w:r>
      <w:r>
        <w:t>de los</w:t>
      </w:r>
      <w:r>
        <w:rPr>
          <w:spacing w:val="-5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aparcamientos</w:t>
      </w:r>
    </w:p>
    <w:p w:rsidR="00195555" w:rsidRDefault="00000000">
      <w:pPr>
        <w:pStyle w:val="Prrafodelista"/>
        <w:numPr>
          <w:ilvl w:val="0"/>
          <w:numId w:val="24"/>
        </w:numPr>
        <w:tabs>
          <w:tab w:val="left" w:pos="1104"/>
        </w:tabs>
        <w:spacing w:before="141" w:line="259" w:lineRule="auto"/>
        <w:ind w:right="131" w:firstLine="0"/>
        <w:jc w:val="both"/>
      </w:pPr>
      <w:r>
        <w:t>Aparcamiento:</w:t>
      </w:r>
      <w:r>
        <w:rPr>
          <w:spacing w:val="-7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espacio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edificaciones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directo</w:t>
      </w:r>
      <w:r>
        <w:rPr>
          <w:spacing w:val="-6"/>
        </w:rPr>
        <w:t xml:space="preserve"> </w:t>
      </w:r>
      <w:r>
        <w:t>desde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vía</w:t>
      </w:r>
      <w:r>
        <w:rPr>
          <w:spacing w:val="-9"/>
        </w:rPr>
        <w:t xml:space="preserve"> </w:t>
      </w:r>
      <w:r>
        <w:t>pública,</w:t>
      </w:r>
      <w:r>
        <w:rPr>
          <w:spacing w:val="-6"/>
        </w:rPr>
        <w:t xml:space="preserve"> </w:t>
      </w:r>
      <w:r>
        <w:t>bien</w:t>
      </w:r>
      <w:r>
        <w:rPr>
          <w:spacing w:val="-5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parcelas</w:t>
      </w:r>
      <w:r>
        <w:rPr>
          <w:spacing w:val="1"/>
        </w:rPr>
        <w:t xml:space="preserve"> </w:t>
      </w:r>
      <w:r>
        <w:t>adaptadas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edificio,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destinan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estacionamiento de vehículos de forma temporal. Cuando se ubica en espacio edificado</w:t>
      </w:r>
      <w:r>
        <w:rPr>
          <w:spacing w:val="1"/>
        </w:rPr>
        <w:t xml:space="preserve"> </w:t>
      </w:r>
      <w:r>
        <w:t>adquiere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condición</w:t>
      </w:r>
      <w:r>
        <w:rPr>
          <w:spacing w:val="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garaje.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24"/>
        </w:numPr>
        <w:tabs>
          <w:tab w:val="left" w:pos="1104"/>
        </w:tabs>
        <w:spacing w:line="259" w:lineRule="auto"/>
        <w:ind w:right="131" w:firstLine="0"/>
        <w:jc w:val="both"/>
      </w:pPr>
      <w:r>
        <w:t>Estacionamiento:</w:t>
      </w:r>
      <w:r>
        <w:rPr>
          <w:spacing w:val="-1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espacio</w:t>
      </w:r>
      <w:r>
        <w:rPr>
          <w:spacing w:val="-4"/>
        </w:rPr>
        <w:t xml:space="preserve"> </w:t>
      </w:r>
      <w:r>
        <w:t>destinado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vía</w:t>
      </w:r>
      <w:r>
        <w:rPr>
          <w:spacing w:val="-3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permanencia</w:t>
      </w:r>
      <w:r>
        <w:rPr>
          <w:spacing w:val="-3"/>
        </w:rPr>
        <w:t xml:space="preserve"> </w:t>
      </w:r>
      <w:r>
        <w:t>temporal</w:t>
      </w:r>
      <w:r>
        <w:rPr>
          <w:spacing w:val="-2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vehículo.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99. Aplicación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condiciones generales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aparcamiento</w:t>
      </w:r>
    </w:p>
    <w:p w:rsidR="00195555" w:rsidRDefault="00000000">
      <w:pPr>
        <w:pStyle w:val="Prrafodelista"/>
        <w:numPr>
          <w:ilvl w:val="0"/>
          <w:numId w:val="23"/>
        </w:numPr>
        <w:tabs>
          <w:tab w:val="left" w:pos="1104"/>
        </w:tabs>
        <w:spacing w:before="141" w:line="259" w:lineRule="auto"/>
        <w:ind w:right="130" w:firstLine="0"/>
        <w:jc w:val="both"/>
      </w:pPr>
      <w:r>
        <w:t>Las condiciones que se señalan para el uso de garaje-aparcamiento serán de aplicación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edificación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resultantes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reestructuración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rehabilitación</w:t>
      </w:r>
      <w:r>
        <w:rPr>
          <w:spacing w:val="-10"/>
        </w:rPr>
        <w:t xml:space="preserve"> </w:t>
      </w:r>
      <w:r>
        <w:t>total.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edificios</w:t>
      </w:r>
      <w:r>
        <w:rPr>
          <w:spacing w:val="-12"/>
        </w:rPr>
        <w:t xml:space="preserve"> </w:t>
      </w:r>
      <w:r>
        <w:t>existentes</w:t>
      </w:r>
      <w:r>
        <w:rPr>
          <w:spacing w:val="-11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asimismo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aplicación</w:t>
      </w:r>
      <w:r>
        <w:rPr>
          <w:spacing w:val="-9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el resto de las obras si su ejecución implica cambio de uso que aconseje la exigencia de su</w:t>
      </w:r>
      <w:r>
        <w:rPr>
          <w:spacing w:val="-59"/>
        </w:rPr>
        <w:t xml:space="preserve"> </w:t>
      </w:r>
      <w:r>
        <w:t>cumplimiento,</w:t>
      </w:r>
      <w:r>
        <w:rPr>
          <w:spacing w:val="-5"/>
        </w:rPr>
        <w:t xml:space="preserve"> </w:t>
      </w:r>
      <w:r>
        <w:t>tal y</w:t>
      </w:r>
      <w:r>
        <w:rPr>
          <w:spacing w:val="-2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señalan las</w:t>
      </w:r>
      <w:r>
        <w:rPr>
          <w:spacing w:val="1"/>
        </w:rPr>
        <w:t xml:space="preserve"> </w:t>
      </w:r>
      <w:r>
        <w:t>normas urbanísticas.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23"/>
        </w:numPr>
        <w:tabs>
          <w:tab w:val="left" w:pos="1104"/>
        </w:tabs>
        <w:spacing w:line="259" w:lineRule="auto"/>
        <w:ind w:right="130" w:firstLine="0"/>
        <w:jc w:val="both"/>
      </w:pPr>
      <w:r>
        <w:t>No podrá cambiarse el uso de los espacios destinados a albergar la dotación de plazas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aparcamiento</w:t>
      </w:r>
      <w:r>
        <w:rPr>
          <w:spacing w:val="-4"/>
        </w:rPr>
        <w:t xml:space="preserve"> </w:t>
      </w:r>
      <w:r>
        <w:t>considerada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obligatoria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planeamiento vigente.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Carácter</w:t>
      </w:r>
      <w:r>
        <w:rPr>
          <w:spacing w:val="-3"/>
        </w:rPr>
        <w:t xml:space="preserve"> </w:t>
      </w:r>
      <w:r>
        <w:t>público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privado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aparcamientos</w:t>
      </w:r>
    </w:p>
    <w:p w:rsidR="00195555" w:rsidRDefault="00000000">
      <w:pPr>
        <w:pStyle w:val="Textoindependiente"/>
        <w:spacing w:before="141" w:line="259" w:lineRule="auto"/>
        <w:ind w:left="821" w:right="131"/>
        <w:jc w:val="both"/>
      </w:pPr>
      <w:r>
        <w:t>Sin perjuicio de lo expresado en el artículo anterior, en función del régimen de utilización</w:t>
      </w:r>
      <w:r>
        <w:rPr>
          <w:spacing w:val="1"/>
        </w:rPr>
        <w:t xml:space="preserve"> </w:t>
      </w:r>
      <w:r>
        <w:t>pública o privada de los garajes-aparcamientos, a los efectos de estas Ordenanzas para el</w:t>
      </w:r>
      <w:r>
        <w:rPr>
          <w:spacing w:val="1"/>
        </w:rPr>
        <w:t xml:space="preserve"> </w:t>
      </w:r>
      <w:r>
        <w:t>establecimiento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particulares,</w:t>
      </w:r>
      <w:r>
        <w:rPr>
          <w:spacing w:val="-1"/>
        </w:rPr>
        <w:t xml:space="preserve"> </w:t>
      </w:r>
      <w:r>
        <w:t>se distinguen las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clases: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22"/>
        </w:numPr>
        <w:tabs>
          <w:tab w:val="left" w:pos="1080"/>
        </w:tabs>
        <w:spacing w:before="1"/>
        <w:ind w:hanging="259"/>
        <w:jc w:val="both"/>
      </w:pPr>
      <w:r>
        <w:t>Aparcamiento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utilización pública: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Textoindependiente"/>
        <w:spacing w:line="259" w:lineRule="auto"/>
        <w:ind w:left="821" w:right="129"/>
        <w:jc w:val="both"/>
      </w:pPr>
      <w:r>
        <w:t>Es el espacio o edificio destinado a la provisión de plazas de aparcamiento rotatorio o</w:t>
      </w:r>
      <w:r>
        <w:rPr>
          <w:spacing w:val="1"/>
        </w:rPr>
        <w:t xml:space="preserve"> </w:t>
      </w:r>
      <w:r>
        <w:t>disuasorio.</w:t>
      </w:r>
      <w:r>
        <w:rPr>
          <w:spacing w:val="12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ambos</w:t>
      </w:r>
      <w:r>
        <w:rPr>
          <w:spacing w:val="10"/>
        </w:rPr>
        <w:t xml:space="preserve"> </w:t>
      </w:r>
      <w:r>
        <w:t>casos</w:t>
      </w:r>
      <w:r>
        <w:rPr>
          <w:spacing w:val="12"/>
        </w:rPr>
        <w:t xml:space="preserve"> </w:t>
      </w:r>
      <w:r>
        <w:t>su</w:t>
      </w:r>
      <w:r>
        <w:rPr>
          <w:spacing w:val="9"/>
        </w:rPr>
        <w:t xml:space="preserve"> </w:t>
      </w:r>
      <w:r>
        <w:t>régimen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utilización</w:t>
      </w:r>
      <w:r>
        <w:rPr>
          <w:spacing w:val="11"/>
        </w:rPr>
        <w:t xml:space="preserve"> </w:t>
      </w:r>
      <w:r>
        <w:t>característico</w:t>
      </w:r>
      <w:r>
        <w:rPr>
          <w:spacing w:val="11"/>
        </w:rPr>
        <w:t xml:space="preserve"> </w:t>
      </w:r>
      <w:r>
        <w:t>es</w:t>
      </w:r>
      <w:r>
        <w:rPr>
          <w:spacing w:val="12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estacionamiento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 w:right="129"/>
        <w:jc w:val="both"/>
      </w:pPr>
      <w:r>
        <w:t>temporal, en el que cualquier usuario puede acceder a cualquier plaza de forma gratuita o</w:t>
      </w:r>
      <w:r>
        <w:rPr>
          <w:spacing w:val="1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cobro.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22"/>
        </w:numPr>
        <w:tabs>
          <w:tab w:val="left" w:pos="1080"/>
        </w:tabs>
        <w:ind w:hanging="259"/>
      </w:pPr>
      <w:r>
        <w:t>Aparcamiento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utilización privada: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Textoindependiente"/>
        <w:spacing w:line="259" w:lineRule="auto"/>
        <w:ind w:left="821" w:right="131"/>
        <w:jc w:val="both"/>
      </w:pPr>
      <w:r>
        <w:t>Es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edificio</w:t>
      </w:r>
      <w:r>
        <w:rPr>
          <w:spacing w:val="-8"/>
        </w:rPr>
        <w:t xml:space="preserve"> </w:t>
      </w:r>
      <w:r>
        <w:t>destinado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provisión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plazas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aparcamiento</w:t>
      </w:r>
      <w:r>
        <w:rPr>
          <w:spacing w:val="-6"/>
        </w:rPr>
        <w:t xml:space="preserve"> </w:t>
      </w:r>
      <w:r>
        <w:t>exigidas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los</w:t>
      </w:r>
      <w:r>
        <w:rPr>
          <w:spacing w:val="-59"/>
        </w:rPr>
        <w:t xml:space="preserve"> </w:t>
      </w:r>
      <w:r>
        <w:t>dos casos siguientes en los que su régimen de utilización característico es el estable, en el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acceden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plazas</w:t>
      </w:r>
      <w:r>
        <w:rPr>
          <w:spacing w:val="-3"/>
        </w:rPr>
        <w:t xml:space="preserve"> </w:t>
      </w:r>
      <w:r>
        <w:t>generalmente</w:t>
      </w:r>
      <w:r>
        <w:rPr>
          <w:spacing w:val="-3"/>
        </w:rPr>
        <w:t xml:space="preserve"> </w:t>
      </w:r>
      <w:r>
        <w:t>determinadas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larga</w:t>
      </w:r>
      <w:r>
        <w:rPr>
          <w:spacing w:val="-2"/>
        </w:rPr>
        <w:t xml:space="preserve"> </w:t>
      </w:r>
      <w:r>
        <w:t>duración: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57"/>
        </w:tabs>
        <w:spacing w:line="259" w:lineRule="auto"/>
        <w:ind w:right="133" w:firstLine="0"/>
      </w:pPr>
      <w:r>
        <w:t>Como</w:t>
      </w:r>
      <w:r>
        <w:rPr>
          <w:spacing w:val="-10"/>
        </w:rPr>
        <w:t xml:space="preserve"> </w:t>
      </w:r>
      <w:r>
        <w:t>dotación</w:t>
      </w:r>
      <w:r>
        <w:rPr>
          <w:spacing w:val="-9"/>
        </w:rPr>
        <w:t xml:space="preserve"> </w:t>
      </w:r>
      <w:r>
        <w:t>obligatoria</w:t>
      </w:r>
      <w:r>
        <w:rPr>
          <w:spacing w:val="-7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usos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edificio</w:t>
      </w:r>
      <w:r>
        <w:rPr>
          <w:spacing w:val="-10"/>
        </w:rPr>
        <w:t xml:space="preserve"> </w:t>
      </w:r>
      <w:r>
        <w:t>público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privado,</w:t>
      </w:r>
      <w:r>
        <w:rPr>
          <w:spacing w:val="-5"/>
        </w:rPr>
        <w:t xml:space="preserve"> </w:t>
      </w:r>
      <w:r>
        <w:t>mediante</w:t>
      </w:r>
      <w:r>
        <w:rPr>
          <w:spacing w:val="-59"/>
        </w:rPr>
        <w:t xml:space="preserve"> </w:t>
      </w:r>
      <w:r>
        <w:t>aparcamiento</w:t>
      </w:r>
      <w:r>
        <w:rPr>
          <w:spacing w:val="1"/>
        </w:rPr>
        <w:t xml:space="preserve"> </w:t>
      </w:r>
      <w:r>
        <w:t>privado.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61"/>
        </w:tabs>
        <w:ind w:left="960" w:hanging="140"/>
        <w:jc w:val="left"/>
      </w:pPr>
      <w:r>
        <w:t>Como</w:t>
      </w:r>
      <w:r>
        <w:rPr>
          <w:spacing w:val="-2"/>
        </w:rPr>
        <w:t xml:space="preserve"> </w:t>
      </w:r>
      <w:r>
        <w:t>dotación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usos del</w:t>
      </w:r>
      <w:r>
        <w:rPr>
          <w:spacing w:val="-2"/>
        </w:rPr>
        <w:t xml:space="preserve"> </w:t>
      </w:r>
      <w:r>
        <w:t>entorno.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0"/>
          <w:numId w:val="22"/>
        </w:numPr>
        <w:tabs>
          <w:tab w:val="left" w:pos="1069"/>
        </w:tabs>
        <w:ind w:left="1068" w:hanging="248"/>
      </w:pPr>
      <w:r>
        <w:t>Aparcamiento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utilización</w:t>
      </w:r>
      <w:r>
        <w:rPr>
          <w:spacing w:val="-1"/>
        </w:rPr>
        <w:t xml:space="preserve"> </w:t>
      </w:r>
      <w:r>
        <w:t>mixta: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Textoindependiente"/>
        <w:spacing w:before="1"/>
        <w:ind w:left="821"/>
        <w:jc w:val="both"/>
      </w:pP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espacio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edificio,</w:t>
      </w:r>
      <w:r>
        <w:rPr>
          <w:spacing w:val="-3"/>
        </w:rPr>
        <w:t xml:space="preserve"> </w:t>
      </w:r>
      <w:r>
        <w:t>que combina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aparcamiento</w:t>
      </w:r>
      <w:r>
        <w:rPr>
          <w:spacing w:val="-1"/>
        </w:rPr>
        <w:t xml:space="preserve"> </w:t>
      </w:r>
      <w:r>
        <w:t>privado</w:t>
      </w:r>
      <w:r>
        <w:rPr>
          <w:spacing w:val="-2"/>
        </w:rPr>
        <w:t xml:space="preserve"> </w:t>
      </w:r>
      <w:r>
        <w:t>y aparcamiento</w:t>
      </w:r>
      <w:r>
        <w:rPr>
          <w:spacing w:val="-3"/>
        </w:rPr>
        <w:t xml:space="preserve"> </w:t>
      </w:r>
      <w:r>
        <w:t>público.</w:t>
      </w:r>
    </w:p>
    <w:p w:rsidR="00195555" w:rsidRDefault="00195555">
      <w:pPr>
        <w:pStyle w:val="Textoindependiente"/>
        <w:spacing w:before="1"/>
        <w:rPr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3"/>
        </w:rPr>
        <w:t xml:space="preserve"> </w:t>
      </w:r>
      <w:r>
        <w:t>101.</w:t>
      </w:r>
      <w:r>
        <w:rPr>
          <w:spacing w:val="-2"/>
        </w:rPr>
        <w:t xml:space="preserve"> </w:t>
      </w:r>
      <w:r>
        <w:t>Movilidad</w:t>
      </w:r>
      <w:r>
        <w:rPr>
          <w:spacing w:val="-5"/>
        </w:rPr>
        <w:t xml:space="preserve"> </w:t>
      </w:r>
      <w:r>
        <w:t>interna en</w:t>
      </w:r>
      <w:r>
        <w:rPr>
          <w:spacing w:val="-5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garajes-aparcamientos</w:t>
      </w:r>
    </w:p>
    <w:p w:rsidR="00195555" w:rsidRDefault="00000000">
      <w:pPr>
        <w:pStyle w:val="Textoindependiente"/>
        <w:spacing w:before="138" w:line="259" w:lineRule="auto"/>
        <w:ind w:left="821" w:right="133"/>
        <w:jc w:val="both"/>
      </w:pPr>
      <w:r>
        <w:t>Los</w:t>
      </w:r>
      <w:r>
        <w:rPr>
          <w:spacing w:val="1"/>
        </w:rPr>
        <w:t xml:space="preserve"> </w:t>
      </w:r>
      <w:r>
        <w:t>garajes-aparcamientos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resolver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movilidad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sistemas: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20"/>
        </w:numPr>
        <w:tabs>
          <w:tab w:val="left" w:pos="1080"/>
        </w:tabs>
        <w:ind w:hanging="259"/>
      </w:pPr>
      <w:r>
        <w:t>Convencional:</w:t>
      </w:r>
      <w:r>
        <w:rPr>
          <w:spacing w:val="-4"/>
        </w:rPr>
        <w:t xml:space="preserve"> </w:t>
      </w:r>
      <w:r>
        <w:t>Cuando los</w:t>
      </w:r>
      <w:r>
        <w:rPr>
          <w:spacing w:val="-1"/>
        </w:rPr>
        <w:t xml:space="preserve"> </w:t>
      </w:r>
      <w:r>
        <w:t>vehículos</w:t>
      </w:r>
      <w:r>
        <w:rPr>
          <w:spacing w:val="-2"/>
        </w:rPr>
        <w:t xml:space="preserve"> </w:t>
      </w:r>
      <w:r>
        <w:t>acceden</w:t>
      </w:r>
      <w:r>
        <w:rPr>
          <w:spacing w:val="-3"/>
        </w:rPr>
        <w:t xml:space="preserve"> </w:t>
      </w:r>
      <w:r>
        <w:t>a sus</w:t>
      </w:r>
      <w:r>
        <w:rPr>
          <w:spacing w:val="-1"/>
        </w:rPr>
        <w:t xml:space="preserve"> </w:t>
      </w:r>
      <w:r>
        <w:t>plazas</w:t>
      </w:r>
      <w:r>
        <w:rPr>
          <w:spacing w:val="-4"/>
        </w:rPr>
        <w:t xml:space="preserve"> </w:t>
      </w:r>
      <w:r>
        <w:t>autónomamente.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20"/>
        </w:numPr>
        <w:tabs>
          <w:tab w:val="left" w:pos="1080"/>
        </w:tabs>
        <w:spacing w:line="256" w:lineRule="auto"/>
        <w:ind w:left="821" w:right="134" w:firstLine="0"/>
        <w:jc w:val="both"/>
      </w:pPr>
      <w:r>
        <w:t>Mecánico: Donde los vehículos para acceder a la plaza requieren, en todo o en parte del</w:t>
      </w:r>
      <w:r>
        <w:rPr>
          <w:spacing w:val="-59"/>
        </w:rPr>
        <w:t xml:space="preserve"> </w:t>
      </w:r>
      <w:r>
        <w:t>recorrido,</w:t>
      </w:r>
      <w:r>
        <w:rPr>
          <w:spacing w:val="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ayuda de</w:t>
      </w:r>
      <w:r>
        <w:rPr>
          <w:spacing w:val="-2"/>
        </w:rPr>
        <w:t xml:space="preserve"> </w:t>
      </w:r>
      <w:r>
        <w:t>medios</w:t>
      </w:r>
      <w:r>
        <w:rPr>
          <w:spacing w:val="2"/>
        </w:rPr>
        <w:t xml:space="preserve"> </w:t>
      </w:r>
      <w:r>
        <w:t>mecánicos</w:t>
      </w:r>
      <w:r>
        <w:rPr>
          <w:spacing w:val="-2"/>
        </w:rPr>
        <w:t xml:space="preserve"> </w:t>
      </w:r>
      <w:r>
        <w:t>ajenos 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mismos.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2"/>
        <w:rPr>
          <w:sz w:val="28"/>
        </w:rPr>
      </w:pPr>
    </w:p>
    <w:p w:rsidR="00195555" w:rsidRDefault="00000000">
      <w:pPr>
        <w:pStyle w:val="Ttulo1"/>
        <w:tabs>
          <w:tab w:val="left" w:pos="5079"/>
          <w:tab w:val="left" w:pos="5824"/>
          <w:tab w:val="left" w:pos="7408"/>
          <w:tab w:val="left" w:pos="8150"/>
          <w:tab w:val="left" w:pos="9426"/>
        </w:tabs>
        <w:spacing w:line="259" w:lineRule="auto"/>
        <w:ind w:left="1532" w:right="129"/>
      </w:pPr>
      <w:r>
        <w:rPr>
          <w:color w:val="757070"/>
          <w:spacing w:val="-1"/>
        </w:rPr>
        <w:t>Capítulo</w:t>
      </w:r>
      <w:r>
        <w:rPr>
          <w:color w:val="757070"/>
          <w:spacing w:val="1"/>
        </w:rPr>
        <w:t xml:space="preserve"> </w:t>
      </w:r>
      <w:r>
        <w:rPr>
          <w:color w:val="757070"/>
        </w:rPr>
        <w:t>2.</w:t>
      </w:r>
      <w:r>
        <w:rPr>
          <w:color w:val="757070"/>
          <w:spacing w:val="-58"/>
        </w:rPr>
        <w:t xml:space="preserve"> </w:t>
      </w:r>
      <w:r>
        <w:rPr>
          <w:color w:val="757070"/>
        </w:rPr>
        <w:t>Condiciones</w:t>
      </w:r>
      <w:r>
        <w:rPr>
          <w:color w:val="757070"/>
        </w:rPr>
        <w:tab/>
        <w:t>de</w:t>
      </w:r>
      <w:r>
        <w:rPr>
          <w:color w:val="757070"/>
        </w:rPr>
        <w:tab/>
        <w:t>dotación</w:t>
      </w:r>
      <w:r>
        <w:rPr>
          <w:color w:val="757070"/>
        </w:rPr>
        <w:tab/>
        <w:t>de</w:t>
      </w:r>
      <w:r>
        <w:rPr>
          <w:color w:val="757070"/>
        </w:rPr>
        <w:tab/>
        <w:t>plazas</w:t>
      </w:r>
      <w:r>
        <w:rPr>
          <w:color w:val="757070"/>
        </w:rPr>
        <w:tab/>
        <w:t>de</w:t>
      </w:r>
      <w:r>
        <w:rPr>
          <w:color w:val="757070"/>
          <w:spacing w:val="-75"/>
        </w:rPr>
        <w:t xml:space="preserve"> </w:t>
      </w:r>
      <w:r>
        <w:rPr>
          <w:color w:val="757070"/>
        </w:rPr>
        <w:t>aparcamiento</w:t>
      </w:r>
    </w:p>
    <w:p w:rsidR="00195555" w:rsidRDefault="00195555">
      <w:pPr>
        <w:pStyle w:val="Textoindependiente"/>
        <w:spacing w:before="8"/>
        <w:rPr>
          <w:rFonts w:ascii="Arial"/>
          <w:b/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102.</w:t>
      </w:r>
      <w:r>
        <w:rPr>
          <w:spacing w:val="1"/>
        </w:rPr>
        <w:t xml:space="preserve"> </w:t>
      </w:r>
      <w:r>
        <w:t>Definición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dotación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aparcamiento</w:t>
      </w:r>
    </w:p>
    <w:p w:rsidR="00195555" w:rsidRDefault="00000000">
      <w:pPr>
        <w:pStyle w:val="Prrafodelista"/>
        <w:numPr>
          <w:ilvl w:val="0"/>
          <w:numId w:val="19"/>
        </w:numPr>
        <w:tabs>
          <w:tab w:val="left" w:pos="1104"/>
        </w:tabs>
        <w:spacing w:before="138" w:line="259" w:lineRule="auto"/>
        <w:ind w:right="130" w:firstLine="0"/>
        <w:jc w:val="both"/>
      </w:pPr>
      <w:r>
        <w:t>Condiciones sobre dotación de plazas de aparcamiento: Son las que se establecen para</w:t>
      </w:r>
      <w:r>
        <w:rPr>
          <w:spacing w:val="-59"/>
        </w:rPr>
        <w:t xml:space="preserve"> </w:t>
      </w:r>
      <w:r>
        <w:t>regular el número de plazas de aparcamiento al servicio de un edificio de uso público o</w:t>
      </w:r>
      <w:r>
        <w:rPr>
          <w:spacing w:val="1"/>
        </w:rPr>
        <w:t xml:space="preserve"> </w:t>
      </w:r>
      <w:r>
        <w:t>privado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usos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implanten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determinaciones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establezcan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Normativa Urbanística</w:t>
      </w:r>
      <w:r>
        <w:rPr>
          <w:spacing w:val="-2"/>
        </w:rPr>
        <w:t xml:space="preserve"> </w:t>
      </w:r>
      <w:r>
        <w:t>vigente.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19"/>
        </w:numPr>
        <w:tabs>
          <w:tab w:val="left" w:pos="1104"/>
        </w:tabs>
        <w:spacing w:line="259" w:lineRule="auto"/>
        <w:ind w:right="131" w:firstLine="0"/>
        <w:jc w:val="both"/>
      </w:pPr>
      <w:r>
        <w:t>Se</w:t>
      </w:r>
      <w:r>
        <w:rPr>
          <w:spacing w:val="1"/>
        </w:rPr>
        <w:t xml:space="preserve"> </w:t>
      </w:r>
      <w:r>
        <w:t>entiende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dotación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aparcamiento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necesariamente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aplicación de los</w:t>
      </w:r>
      <w:r>
        <w:rPr>
          <w:spacing w:val="2"/>
        </w:rPr>
        <w:t xml:space="preserve"> </w:t>
      </w:r>
      <w:r>
        <w:t>estándares</w:t>
      </w:r>
      <w:r>
        <w:rPr>
          <w:spacing w:val="-3"/>
        </w:rPr>
        <w:t xml:space="preserve"> </w:t>
      </w:r>
      <w:r>
        <w:t>establecidos,</w:t>
      </w:r>
      <w:r>
        <w:rPr>
          <w:spacing w:val="-2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realizarse.</w:t>
      </w:r>
    </w:p>
    <w:p w:rsidR="00195555" w:rsidRDefault="00195555">
      <w:pPr>
        <w:pStyle w:val="Textoindependiente"/>
        <w:spacing w:before="4"/>
        <w:rPr>
          <w:sz w:val="31"/>
        </w:rPr>
      </w:pPr>
    </w:p>
    <w:p w:rsidR="00195555" w:rsidRDefault="00000000">
      <w:pPr>
        <w:pStyle w:val="Ttulo2"/>
        <w:spacing w:before="1"/>
      </w:pPr>
      <w:r>
        <w:t>Artículo</w:t>
      </w:r>
      <w:r>
        <w:rPr>
          <w:spacing w:val="-1"/>
        </w:rPr>
        <w:t xml:space="preserve"> </w:t>
      </w:r>
      <w:r>
        <w:t>103.</w:t>
      </w:r>
      <w:r>
        <w:rPr>
          <w:spacing w:val="1"/>
        </w:rPr>
        <w:t xml:space="preserve"> </w:t>
      </w:r>
      <w:r>
        <w:t>Dotación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aparcamiento</w:t>
      </w:r>
    </w:p>
    <w:p w:rsidR="00195555" w:rsidRDefault="00000000">
      <w:pPr>
        <w:pStyle w:val="Textoindependiente"/>
        <w:spacing w:before="140" w:line="259" w:lineRule="auto"/>
        <w:ind w:left="821" w:right="131"/>
        <w:jc w:val="both"/>
      </w:pPr>
      <w:r>
        <w:t>1. La provisión de plazas de aparcamiento necesarias se establece específicamente en el</w:t>
      </w:r>
      <w:r>
        <w:rPr>
          <w:spacing w:val="1"/>
        </w:rPr>
        <w:t xml:space="preserve"> </w:t>
      </w:r>
      <w:r>
        <w:t>planeamiento urbanístico y en esta Ordenanza, en los artículos referidos a las condiciones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uso,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independiente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garajes</w:t>
      </w:r>
      <w:r>
        <w:rPr>
          <w:spacing w:val="1"/>
        </w:rPr>
        <w:t xml:space="preserve"> </w:t>
      </w:r>
      <w:r>
        <w:t>privados</w:t>
      </w:r>
      <w:r>
        <w:rPr>
          <w:spacing w:val="1"/>
        </w:rPr>
        <w:t xml:space="preserve"> </w:t>
      </w:r>
      <w:r>
        <w:t>comerciales</w:t>
      </w:r>
      <w:r>
        <w:rPr>
          <w:spacing w:val="-4"/>
        </w:rPr>
        <w:t xml:space="preserve"> </w:t>
      </w:r>
      <w:r>
        <w:t>y de</w:t>
      </w:r>
      <w:r>
        <w:rPr>
          <w:spacing w:val="-3"/>
        </w:rPr>
        <w:t xml:space="preserve"> </w:t>
      </w:r>
      <w:r>
        <w:t>estacionamientos</w:t>
      </w:r>
      <w:r>
        <w:rPr>
          <w:spacing w:val="-2"/>
        </w:rPr>
        <w:t xml:space="preserve"> </w:t>
      </w:r>
      <w:r>
        <w:t>públicos, debiendo</w:t>
      </w:r>
      <w:r>
        <w:rPr>
          <w:spacing w:val="-2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siguientes condiciones: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18"/>
        </w:numPr>
        <w:tabs>
          <w:tab w:val="left" w:pos="1083"/>
        </w:tabs>
        <w:spacing w:before="94" w:line="259" w:lineRule="auto"/>
        <w:ind w:right="130" w:firstLine="0"/>
        <w:jc w:val="both"/>
      </w:pPr>
      <w:r>
        <w:t>Los espacios destinados a albergar los aparcamientos de un edificio no podrán variar su</w:t>
      </w:r>
      <w:r>
        <w:rPr>
          <w:spacing w:val="-59"/>
        </w:rPr>
        <w:t xml:space="preserve"> </w:t>
      </w:r>
      <w:r>
        <w:t>uso.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18"/>
        </w:numPr>
        <w:tabs>
          <w:tab w:val="left" w:pos="1074"/>
        </w:tabs>
        <w:spacing w:line="259" w:lineRule="auto"/>
        <w:ind w:right="131" w:firstLine="0"/>
        <w:jc w:val="both"/>
      </w:pPr>
      <w:r>
        <w:t>La</w:t>
      </w:r>
      <w:r>
        <w:rPr>
          <w:spacing w:val="-12"/>
        </w:rPr>
        <w:t xml:space="preserve"> </w:t>
      </w:r>
      <w:r>
        <w:t>provisión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aparcamientos</w:t>
      </w:r>
      <w:r>
        <w:rPr>
          <w:spacing w:val="-10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hacerse</w:t>
      </w:r>
      <w:r>
        <w:rPr>
          <w:spacing w:val="-1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espacios</w:t>
      </w:r>
      <w:r>
        <w:rPr>
          <w:spacing w:val="-10"/>
        </w:rPr>
        <w:t xml:space="preserve"> </w:t>
      </w:r>
      <w:r>
        <w:t>privados,</w:t>
      </w:r>
      <w:r>
        <w:rPr>
          <w:spacing w:val="-12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alguna</w:t>
      </w:r>
      <w:r>
        <w:rPr>
          <w:spacing w:val="-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soluciones</w:t>
      </w:r>
      <w:r>
        <w:rPr>
          <w:spacing w:val="2"/>
        </w:rPr>
        <w:t xml:space="preserve"> </w:t>
      </w:r>
      <w:r>
        <w:t>siguientes: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61"/>
        </w:tabs>
        <w:spacing w:line="259" w:lineRule="auto"/>
        <w:ind w:right="129" w:firstLine="0"/>
      </w:pP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 parcela,</w:t>
      </w:r>
      <w:r>
        <w:rPr>
          <w:spacing w:val="-3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sea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espacio</w:t>
      </w:r>
      <w:r>
        <w:rPr>
          <w:spacing w:val="-3"/>
        </w:rPr>
        <w:t xml:space="preserve"> </w:t>
      </w:r>
      <w:r>
        <w:t>libre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edificado,</w:t>
      </w:r>
      <w:r>
        <w:rPr>
          <w:spacing w:val="-1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privativa o</w:t>
      </w:r>
      <w:r>
        <w:rPr>
          <w:spacing w:val="-4"/>
        </w:rPr>
        <w:t xml:space="preserve"> </w:t>
      </w:r>
      <w:r>
        <w:t>comunal</w:t>
      </w:r>
      <w:r>
        <w:rPr>
          <w:spacing w:val="-4"/>
        </w:rPr>
        <w:t xml:space="preserve"> </w:t>
      </w:r>
      <w:r>
        <w:t>(en</w:t>
      </w:r>
      <w:r>
        <w:rPr>
          <w:spacing w:val="-59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establecerá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servidumbre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vinculación correspondiente).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Textoindependiente"/>
        <w:spacing w:before="1"/>
        <w:ind w:left="821"/>
      </w:pPr>
      <w:r>
        <w:t>En</w:t>
      </w:r>
      <w:r>
        <w:rPr>
          <w:spacing w:val="-2"/>
        </w:rPr>
        <w:t xml:space="preserve"> </w:t>
      </w:r>
      <w:r>
        <w:t>otra</w:t>
      </w:r>
      <w:r>
        <w:rPr>
          <w:spacing w:val="-2"/>
        </w:rPr>
        <w:t xml:space="preserve"> </w:t>
      </w:r>
      <w:r>
        <w:t>parcela</w:t>
      </w:r>
      <w:r>
        <w:rPr>
          <w:spacing w:val="-3"/>
        </w:rPr>
        <w:t xml:space="preserve"> </w:t>
      </w:r>
      <w:r>
        <w:t>siempre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observen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requisitos: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17"/>
        </w:numPr>
        <w:tabs>
          <w:tab w:val="left" w:pos="1078"/>
        </w:tabs>
        <w:spacing w:line="256" w:lineRule="auto"/>
        <w:ind w:right="130" w:firstLine="0"/>
        <w:jc w:val="both"/>
      </w:pPr>
      <w:r>
        <w:t>Las plazas objeto de asignación, deberán estar ubicadas en un radio de 500 metros del</w:t>
      </w:r>
      <w:r>
        <w:rPr>
          <w:spacing w:val="1"/>
        </w:rPr>
        <w:t xml:space="preserve"> </w:t>
      </w:r>
      <w:r>
        <w:t>solar donde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pretenda</w:t>
      </w:r>
      <w:r>
        <w:rPr>
          <w:spacing w:val="-6"/>
        </w:rPr>
        <w:t xml:space="preserve"> </w:t>
      </w:r>
      <w:r>
        <w:t>edificar.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17"/>
        </w:numPr>
        <w:tabs>
          <w:tab w:val="left" w:pos="1069"/>
        </w:tabs>
        <w:ind w:left="1068" w:hanging="248"/>
        <w:jc w:val="both"/>
      </w:pPr>
      <w:r>
        <w:t>Para</w:t>
      </w:r>
      <w:r>
        <w:rPr>
          <w:spacing w:val="-2"/>
        </w:rPr>
        <w:t xml:space="preserve"> </w:t>
      </w:r>
      <w:r>
        <w:t>aceptar</w:t>
      </w:r>
      <w:r>
        <w:rPr>
          <w:spacing w:val="-1"/>
        </w:rPr>
        <w:t xml:space="preserve"> </w:t>
      </w:r>
      <w:r>
        <w:t>dicha asignación</w:t>
      </w:r>
      <w:r>
        <w:rPr>
          <w:spacing w:val="-1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preciso</w:t>
      </w:r>
      <w:r>
        <w:rPr>
          <w:spacing w:val="-4"/>
        </w:rPr>
        <w:t xml:space="preserve"> </w:t>
      </w:r>
      <w:r>
        <w:t>acreditar 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interesado: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0"/>
          <w:numId w:val="16"/>
        </w:numPr>
        <w:tabs>
          <w:tab w:val="left" w:pos="955"/>
        </w:tabs>
        <w:spacing w:line="259" w:lineRule="auto"/>
        <w:ind w:right="130" w:firstLine="0"/>
      </w:pP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edificio</w:t>
      </w:r>
      <w:r>
        <w:rPr>
          <w:spacing w:val="-7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ubique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plaza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garaje-aparcamiento</w:t>
      </w:r>
      <w:r>
        <w:rPr>
          <w:spacing w:val="-5"/>
        </w:rPr>
        <w:t xml:space="preserve"> </w:t>
      </w:r>
      <w:r>
        <w:t>cumpla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estándares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plazas</w:t>
      </w:r>
      <w:r>
        <w:rPr>
          <w:spacing w:val="-4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uso, independientemente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plaza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asigna,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normativa urbanística</w:t>
      </w:r>
      <w:r>
        <w:rPr>
          <w:spacing w:val="-3"/>
        </w:rPr>
        <w:t xml:space="preserve"> </w:t>
      </w:r>
      <w:r>
        <w:t>aplicable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otorgamiento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licencia</w:t>
      </w:r>
      <w:r>
        <w:rPr>
          <w:spacing w:val="-3"/>
        </w:rPr>
        <w:t xml:space="preserve"> </w:t>
      </w:r>
      <w:r>
        <w:t>del mismo.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16"/>
        </w:numPr>
        <w:tabs>
          <w:tab w:val="left" w:pos="957"/>
        </w:tabs>
        <w:spacing w:before="1"/>
        <w:ind w:left="956" w:hanging="136"/>
        <w:jc w:val="left"/>
      </w:pPr>
      <w:r>
        <w:t>Ostentar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titularidad</w:t>
      </w:r>
      <w:r>
        <w:rPr>
          <w:spacing w:val="-1"/>
        </w:rPr>
        <w:t xml:space="preserve"> </w:t>
      </w:r>
      <w:r>
        <w:t>dominical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plaza.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16"/>
        </w:numPr>
        <w:tabs>
          <w:tab w:val="left" w:pos="959"/>
        </w:tabs>
        <w:ind w:left="958" w:hanging="138"/>
        <w:jc w:val="left"/>
      </w:pPr>
      <w:r>
        <w:t>Vincular</w:t>
      </w:r>
      <w:r>
        <w:rPr>
          <w:spacing w:val="-1"/>
        </w:rPr>
        <w:t xml:space="preserve"> </w:t>
      </w:r>
      <w:r>
        <w:t>expresamente</w:t>
      </w:r>
      <w:r>
        <w:rPr>
          <w:spacing w:val="5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plazas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aparcamiento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edificio en</w:t>
      </w:r>
      <w:r>
        <w:rPr>
          <w:spacing w:val="-3"/>
        </w:rPr>
        <w:t xml:space="preserve"> </w:t>
      </w:r>
      <w:r>
        <w:t>construcción.</w:t>
      </w:r>
    </w:p>
    <w:p w:rsidR="00195555" w:rsidRDefault="00195555">
      <w:pPr>
        <w:pStyle w:val="Textoindependiente"/>
        <w:spacing w:before="1"/>
        <w:rPr>
          <w:sz w:val="33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1"/>
        </w:rPr>
        <w:t xml:space="preserve"> </w:t>
      </w:r>
      <w:r>
        <w:t>104.</w:t>
      </w:r>
      <w:r>
        <w:rPr>
          <w:spacing w:val="1"/>
        </w:rPr>
        <w:t xml:space="preserve"> </w:t>
      </w:r>
      <w:r>
        <w:t>Exención</w:t>
      </w:r>
      <w:r>
        <w:rPr>
          <w:spacing w:val="-3"/>
        </w:rPr>
        <w:t xml:space="preserve"> </w:t>
      </w:r>
      <w:r>
        <w:t>justificada 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plaza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aparcamiento</w:t>
      </w:r>
      <w:r>
        <w:rPr>
          <w:spacing w:val="-3"/>
        </w:rPr>
        <w:t xml:space="preserve"> </w:t>
      </w:r>
      <w:r>
        <w:t>obligatoria</w:t>
      </w:r>
    </w:p>
    <w:p w:rsidR="00195555" w:rsidRDefault="00195555">
      <w:pPr>
        <w:pStyle w:val="Textoindependiente"/>
        <w:spacing w:before="5"/>
        <w:rPr>
          <w:rFonts w:ascii="Arial"/>
          <w:b/>
        </w:rPr>
      </w:pPr>
    </w:p>
    <w:p w:rsidR="00195555" w:rsidRDefault="00000000">
      <w:pPr>
        <w:pStyle w:val="Textoindependiente"/>
        <w:spacing w:before="1" w:line="259" w:lineRule="auto"/>
        <w:ind w:left="821" w:right="130"/>
        <w:jc w:val="both"/>
      </w:pPr>
      <w:r>
        <w:t>En el caso de edificaciones de nueva planta, ampliación o adaptación de edificio existente</w:t>
      </w:r>
      <w:r>
        <w:rPr>
          <w:spacing w:val="1"/>
        </w:rPr>
        <w:t xml:space="preserve"> </w:t>
      </w:r>
      <w:r>
        <w:t>en las que se solicite un cambio de uso, en las que resulte técnica o económicamente</w:t>
      </w:r>
      <w:r>
        <w:rPr>
          <w:spacing w:val="1"/>
        </w:rPr>
        <w:t xml:space="preserve"> </w:t>
      </w:r>
      <w:r>
        <w:t>inviable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materialización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aparcamiento</w:t>
      </w:r>
      <w:r>
        <w:rPr>
          <w:spacing w:val="1"/>
        </w:rPr>
        <w:t xml:space="preserve"> </w:t>
      </w:r>
      <w:r>
        <w:t>obligatoria,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particular interesado podrá dirigirse al Ayuntamiento solicitando la sustitución justificada de</w:t>
      </w:r>
      <w:r>
        <w:rPr>
          <w:spacing w:val="1"/>
        </w:rPr>
        <w:t xml:space="preserve"> </w:t>
      </w:r>
      <w:r>
        <w:t>la misma, por el ingreso en las arcas municipales, de una cantidad en metálico por cada</w:t>
      </w:r>
      <w:r>
        <w:rPr>
          <w:spacing w:val="1"/>
        </w:rPr>
        <w:t xml:space="preserve"> </w:t>
      </w:r>
      <w:r>
        <w:t>plaza exigida y no ejecutada, en concepto de compensación de cargas urbanísticas a favor</w:t>
      </w:r>
      <w:r>
        <w:rPr>
          <w:spacing w:val="-59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Administración,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al</w:t>
      </w:r>
      <w:r>
        <w:rPr>
          <w:spacing w:val="-18"/>
        </w:rPr>
        <w:t xml:space="preserve"> </w:t>
      </w:r>
      <w:r>
        <w:rPr>
          <w:spacing w:val="-1"/>
        </w:rPr>
        <w:t>objeto</w:t>
      </w:r>
      <w:r>
        <w:rPr>
          <w:spacing w:val="-14"/>
        </w:rPr>
        <w:t xml:space="preserve"> </w:t>
      </w:r>
      <w:r>
        <w:rPr>
          <w:spacing w:val="-1"/>
        </w:rPr>
        <w:t>únicamente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financiación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proyectos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iniciativa</w:t>
      </w:r>
      <w:r>
        <w:rPr>
          <w:spacing w:val="-13"/>
        </w:rPr>
        <w:t xml:space="preserve"> </w:t>
      </w:r>
      <w:r>
        <w:t>pública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dotación</w:t>
      </w:r>
      <w:r>
        <w:rPr>
          <w:spacing w:val="-2"/>
        </w:rPr>
        <w:t xml:space="preserve"> </w:t>
      </w:r>
      <w:r>
        <w:t>de plazas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aparcamiento.</w:t>
      </w:r>
    </w:p>
    <w:p w:rsidR="00195555" w:rsidRDefault="00195555">
      <w:pPr>
        <w:pStyle w:val="Textoindependiente"/>
        <w:spacing w:before="1"/>
        <w:rPr>
          <w:sz w:val="31"/>
        </w:rPr>
      </w:pPr>
    </w:p>
    <w:p w:rsidR="00195555" w:rsidRDefault="00000000">
      <w:pPr>
        <w:pStyle w:val="Ttulo2"/>
        <w:jc w:val="both"/>
      </w:pPr>
      <w:r>
        <w:rPr>
          <w:spacing w:val="-1"/>
        </w:rPr>
        <w:t>Artículo</w:t>
      </w:r>
      <w:r>
        <w:rPr>
          <w:spacing w:val="-14"/>
        </w:rPr>
        <w:t xml:space="preserve"> </w:t>
      </w:r>
      <w:r>
        <w:rPr>
          <w:spacing w:val="-1"/>
        </w:rPr>
        <w:t>105.</w:t>
      </w:r>
      <w:r>
        <w:rPr>
          <w:spacing w:val="-11"/>
        </w:rPr>
        <w:t xml:space="preserve"> </w:t>
      </w:r>
      <w:r>
        <w:t>Criterios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cálculo</w:t>
      </w:r>
      <w:r>
        <w:rPr>
          <w:spacing w:val="-1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dotación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aparcamiento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utilización</w:t>
      </w:r>
      <w:r>
        <w:rPr>
          <w:spacing w:val="-12"/>
        </w:rPr>
        <w:t xml:space="preserve"> </w:t>
      </w:r>
      <w:r>
        <w:t>privada</w:t>
      </w:r>
    </w:p>
    <w:p w:rsidR="00195555" w:rsidRDefault="00000000">
      <w:pPr>
        <w:pStyle w:val="Prrafodelista"/>
        <w:numPr>
          <w:ilvl w:val="0"/>
          <w:numId w:val="15"/>
        </w:numPr>
        <w:tabs>
          <w:tab w:val="left" w:pos="1104"/>
        </w:tabs>
        <w:spacing w:before="141" w:line="259" w:lineRule="auto"/>
        <w:ind w:right="131" w:firstLine="0"/>
        <w:jc w:val="both"/>
      </w:pPr>
      <w:r>
        <w:t>La dotación de servicio de aparcamiento de un edificio, local o actividad se determinará,</w:t>
      </w:r>
      <w:r>
        <w:rPr>
          <w:spacing w:val="1"/>
        </w:rPr>
        <w:t xml:space="preserve"> </w:t>
      </w:r>
      <w:r>
        <w:t>en función del uso al que se destinen, de su superficie, de su localización y, en su caso, del</w:t>
      </w:r>
      <w:r>
        <w:rPr>
          <w:spacing w:val="-59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previsto de</w:t>
      </w:r>
      <w:r>
        <w:rPr>
          <w:spacing w:val="-2"/>
        </w:rPr>
        <w:t xml:space="preserve"> </w:t>
      </w:r>
      <w:r>
        <w:t>usuarios.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15"/>
        </w:numPr>
        <w:tabs>
          <w:tab w:val="left" w:pos="1104"/>
        </w:tabs>
        <w:spacing w:line="259" w:lineRule="auto"/>
        <w:ind w:right="128" w:firstLine="0"/>
        <w:jc w:val="both"/>
      </w:pPr>
      <w:r>
        <w:t>Cuando la dotación de aparcamiento se expresa en unidades o plazas de aparcamiento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superficie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metros</w:t>
      </w:r>
      <w:r>
        <w:rPr>
          <w:spacing w:val="-6"/>
        </w:rPr>
        <w:t xml:space="preserve"> </w:t>
      </w:r>
      <w:r>
        <w:t>cuadrados</w:t>
      </w:r>
      <w:r>
        <w:rPr>
          <w:spacing w:val="-7"/>
        </w:rPr>
        <w:t xml:space="preserve"> </w:t>
      </w:r>
      <w:r>
        <w:t>construidos</w:t>
      </w:r>
      <w:r>
        <w:rPr>
          <w:spacing w:val="-7"/>
        </w:rPr>
        <w:t xml:space="preserve"> </w:t>
      </w:r>
      <w:r>
        <w:t>/útiles</w:t>
      </w:r>
      <w:r>
        <w:rPr>
          <w:spacing w:val="-5"/>
        </w:rPr>
        <w:t xml:space="preserve"> </w:t>
      </w:r>
      <w:r>
        <w:t>/de</w:t>
      </w:r>
      <w:r>
        <w:rPr>
          <w:spacing w:val="-7"/>
        </w:rPr>
        <w:t xml:space="preserve"> </w:t>
      </w:r>
      <w:r>
        <w:t>venta,</w:t>
      </w:r>
      <w:r>
        <w:rPr>
          <w:spacing w:val="-6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resultado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número</w:t>
      </w:r>
      <w:r>
        <w:rPr>
          <w:spacing w:val="-59"/>
        </w:rPr>
        <w:t xml:space="preserve"> </w:t>
      </w:r>
      <w:r>
        <w:t>decimal</w:t>
      </w:r>
      <w:r>
        <w:rPr>
          <w:spacing w:val="-3"/>
        </w:rPr>
        <w:t xml:space="preserve"> </w:t>
      </w:r>
      <w:r>
        <w:t>inferior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redondeará</w:t>
      </w:r>
      <w:r>
        <w:rPr>
          <w:spacing w:val="-6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7"/>
        </w:rPr>
        <w:t xml:space="preserve"> </w:t>
      </w:r>
      <w:r>
        <w:t>entero</w:t>
      </w:r>
      <w:r>
        <w:rPr>
          <w:spacing w:val="-4"/>
        </w:rPr>
        <w:t xml:space="preserve"> </w:t>
      </w:r>
      <w:r>
        <w:t>inmediatamente</w:t>
      </w:r>
      <w:r>
        <w:rPr>
          <w:spacing w:val="-7"/>
        </w:rPr>
        <w:t xml:space="preserve"> </w:t>
      </w:r>
      <w:r>
        <w:t>inferior,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número</w:t>
      </w:r>
      <w:r>
        <w:rPr>
          <w:spacing w:val="-59"/>
        </w:rPr>
        <w:t xml:space="preserve"> </w:t>
      </w:r>
      <w:r>
        <w:t>decimal</w:t>
      </w:r>
      <w:r>
        <w:rPr>
          <w:spacing w:val="-1"/>
        </w:rPr>
        <w:t xml:space="preserve"> </w:t>
      </w:r>
      <w:r>
        <w:t>igual</w:t>
      </w:r>
      <w:r>
        <w:rPr>
          <w:spacing w:val="-1"/>
        </w:rPr>
        <w:t xml:space="preserve"> </w:t>
      </w:r>
      <w:r>
        <w:t>o superior</w:t>
      </w:r>
      <w:r>
        <w:rPr>
          <w:spacing w:val="-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redondeará</w:t>
      </w:r>
      <w:r>
        <w:rPr>
          <w:spacing w:val="-4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entero</w:t>
      </w:r>
      <w:r>
        <w:rPr>
          <w:spacing w:val="-1"/>
        </w:rPr>
        <w:t xml:space="preserve"> </w:t>
      </w:r>
      <w:r>
        <w:t>inmediatamente</w:t>
      </w:r>
      <w:r>
        <w:rPr>
          <w:spacing w:val="2"/>
        </w:rPr>
        <w:t xml:space="preserve"> </w:t>
      </w:r>
      <w:r>
        <w:t>superior.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15"/>
        </w:numPr>
        <w:tabs>
          <w:tab w:val="left" w:pos="1104"/>
        </w:tabs>
        <w:spacing w:line="259" w:lineRule="auto"/>
        <w:ind w:right="130" w:firstLine="0"/>
        <w:jc w:val="both"/>
      </w:pPr>
      <w:r>
        <w:t>La dotación de aparcamiento resultante se entenderá referida a plazas para vehículos</w:t>
      </w:r>
      <w:r>
        <w:rPr>
          <w:spacing w:val="1"/>
        </w:rPr>
        <w:t xml:space="preserve"> </w:t>
      </w:r>
      <w:r>
        <w:t>automóviles, excepto en aquellos casos en los que por las características de los vehículos</w:t>
      </w:r>
      <w:r>
        <w:rPr>
          <w:spacing w:val="1"/>
        </w:rPr>
        <w:t xml:space="preserve"> </w:t>
      </w:r>
      <w:r>
        <w:t>de los usuarios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edificio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se establezca</w:t>
      </w:r>
      <w:r>
        <w:rPr>
          <w:spacing w:val="-4"/>
        </w:rPr>
        <w:t xml:space="preserve"> </w:t>
      </w:r>
      <w:r>
        <w:t>justificadamente</w:t>
      </w:r>
      <w:r>
        <w:rPr>
          <w:spacing w:val="-5"/>
        </w:rPr>
        <w:t xml:space="preserve"> </w:t>
      </w:r>
      <w:r>
        <w:t>otro</w:t>
      </w:r>
      <w:r>
        <w:rPr>
          <w:spacing w:val="-2"/>
        </w:rPr>
        <w:t xml:space="preserve"> </w:t>
      </w:r>
      <w:r>
        <w:t>tipo de</w:t>
      </w:r>
      <w:r>
        <w:rPr>
          <w:spacing w:val="-2"/>
        </w:rPr>
        <w:t xml:space="preserve"> </w:t>
      </w:r>
      <w:r>
        <w:t>vehículo.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tulo2"/>
        <w:spacing w:before="94"/>
      </w:pPr>
      <w:r>
        <w:t>Artículo</w:t>
      </w:r>
      <w:r>
        <w:rPr>
          <w:spacing w:val="-1"/>
        </w:rPr>
        <w:t xml:space="preserve"> </w:t>
      </w:r>
      <w:r>
        <w:t>106.</w:t>
      </w:r>
      <w:r>
        <w:rPr>
          <w:spacing w:val="1"/>
        </w:rPr>
        <w:t xml:space="preserve"> </w:t>
      </w:r>
      <w:r>
        <w:t>Cómputo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dotación</w:t>
      </w:r>
      <w:r>
        <w:rPr>
          <w:spacing w:val="-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aparcamientos</w:t>
      </w:r>
    </w:p>
    <w:p w:rsidR="00195555" w:rsidRDefault="00000000">
      <w:pPr>
        <w:pStyle w:val="Prrafodelista"/>
        <w:numPr>
          <w:ilvl w:val="0"/>
          <w:numId w:val="14"/>
        </w:numPr>
        <w:tabs>
          <w:tab w:val="left" w:pos="1104"/>
        </w:tabs>
        <w:spacing w:before="140" w:line="259" w:lineRule="auto"/>
        <w:ind w:right="129" w:firstLine="0"/>
        <w:jc w:val="both"/>
      </w:pPr>
      <w:r>
        <w:t>La dotación total de plazas de aparcamiento correspondientes a un edificio o actividad,</w:t>
      </w:r>
      <w:r>
        <w:rPr>
          <w:spacing w:val="1"/>
        </w:rPr>
        <w:t xml:space="preserve"> </w:t>
      </w:r>
      <w:r>
        <w:t>será la resultante de la suma de las dotaciones establecidas para cada uno de los usos o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desarrollen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14"/>
        </w:numPr>
        <w:tabs>
          <w:tab w:val="left" w:pos="1104"/>
        </w:tabs>
        <w:spacing w:line="259" w:lineRule="auto"/>
        <w:ind w:right="130" w:firstLine="0"/>
        <w:jc w:val="both"/>
      </w:pPr>
      <w:r>
        <w:t>El número de plazas cubrirá en primer lugar la dotación mínima correspondiente a los</w:t>
      </w:r>
      <w:r>
        <w:rPr>
          <w:spacing w:val="1"/>
        </w:rPr>
        <w:t xml:space="preserve"> </w:t>
      </w:r>
      <w:r>
        <w:t>usos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exigen.</w:t>
      </w:r>
      <w:r>
        <w:rPr>
          <w:spacing w:val="-12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número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plazas</w:t>
      </w:r>
      <w:r>
        <w:rPr>
          <w:spacing w:val="-12"/>
        </w:rPr>
        <w:t xml:space="preserve"> </w:t>
      </w:r>
      <w:r>
        <w:t>supera</w:t>
      </w:r>
      <w:r>
        <w:rPr>
          <w:spacing w:val="-15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dotación</w:t>
      </w:r>
      <w:r>
        <w:rPr>
          <w:spacing w:val="-13"/>
        </w:rPr>
        <w:t xml:space="preserve"> </w:t>
      </w:r>
      <w:r>
        <w:t>exigida</w:t>
      </w:r>
      <w:r>
        <w:rPr>
          <w:spacing w:val="-12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distintos</w:t>
      </w:r>
      <w:r>
        <w:rPr>
          <w:spacing w:val="-11"/>
        </w:rPr>
        <w:t xml:space="preserve"> </w:t>
      </w:r>
      <w:r>
        <w:t>usos,</w:t>
      </w:r>
      <w:r>
        <w:rPr>
          <w:spacing w:val="-5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exceso</w:t>
      </w:r>
      <w:r>
        <w:rPr>
          <w:spacing w:val="-9"/>
        </w:rPr>
        <w:t xml:space="preserve"> </w:t>
      </w:r>
      <w:r>
        <w:t>tendrá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consideración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plazas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libre</w:t>
      </w:r>
      <w:r>
        <w:rPr>
          <w:spacing w:val="-9"/>
        </w:rPr>
        <w:t xml:space="preserve"> </w:t>
      </w:r>
      <w:r>
        <w:t>disposición</w:t>
      </w:r>
      <w:r>
        <w:rPr>
          <w:spacing w:val="-5"/>
        </w:rPr>
        <w:t xml:space="preserve"> </w:t>
      </w:r>
      <w:r>
        <w:t>salvo</w:t>
      </w:r>
      <w:r>
        <w:rPr>
          <w:spacing w:val="-9"/>
        </w:rPr>
        <w:t xml:space="preserve"> </w:t>
      </w:r>
      <w:r>
        <w:t>otras</w:t>
      </w:r>
      <w:r>
        <w:rPr>
          <w:spacing w:val="-7"/>
        </w:rPr>
        <w:t xml:space="preserve"> </w:t>
      </w:r>
      <w:r>
        <w:t>determinaciones</w:t>
      </w:r>
      <w:r>
        <w:rPr>
          <w:spacing w:val="-59"/>
        </w:rPr>
        <w:t xml:space="preserve"> </w:t>
      </w:r>
      <w:r>
        <w:t>contenidas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planeamiento urbanístico.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107.</w:t>
      </w:r>
      <w:r>
        <w:rPr>
          <w:spacing w:val="1"/>
        </w:rPr>
        <w:t xml:space="preserve"> </w:t>
      </w:r>
      <w:r>
        <w:t>Dotación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aparcamientos</w:t>
      </w:r>
      <w:r>
        <w:rPr>
          <w:spacing w:val="-5"/>
        </w:rPr>
        <w:t xml:space="preserve"> </w:t>
      </w:r>
      <w:r>
        <w:t>en edificios</w:t>
      </w:r>
      <w:r>
        <w:rPr>
          <w:spacing w:val="-3"/>
        </w:rPr>
        <w:t xml:space="preserve"> </w:t>
      </w:r>
      <w:r>
        <w:t>existentes</w:t>
      </w:r>
    </w:p>
    <w:p w:rsidR="00195555" w:rsidRDefault="00000000">
      <w:pPr>
        <w:pStyle w:val="Prrafodelista"/>
        <w:numPr>
          <w:ilvl w:val="0"/>
          <w:numId w:val="13"/>
        </w:numPr>
        <w:tabs>
          <w:tab w:val="left" w:pos="1104"/>
        </w:tabs>
        <w:spacing w:before="140" w:line="259" w:lineRule="auto"/>
        <w:ind w:right="129" w:firstLine="0"/>
        <w:jc w:val="both"/>
      </w:pPr>
      <w:r>
        <w:t>Será exigible la dotación de aparcamientos prevista en este artículo cuando se trata de</w:t>
      </w:r>
      <w:r>
        <w:rPr>
          <w:spacing w:val="1"/>
        </w:rPr>
        <w:t xml:space="preserve"> </w:t>
      </w:r>
      <w:r>
        <w:t>autorizar un cambio de uso en un edificio existente o establecimiento vinculado, debiendo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actividad,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justifique</w:t>
      </w:r>
      <w:r>
        <w:rPr>
          <w:spacing w:val="1"/>
        </w:rPr>
        <w:t xml:space="preserve"> </w:t>
      </w:r>
      <w:r>
        <w:t>suficientemente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imposibilidad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plazas,</w:t>
      </w:r>
      <w:r>
        <w:rPr>
          <w:spacing w:val="-5"/>
        </w:rPr>
        <w:t xml:space="preserve"> </w:t>
      </w:r>
      <w:r>
        <w:t>entendiendo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“justificación</w:t>
      </w:r>
      <w:r>
        <w:rPr>
          <w:spacing w:val="-59"/>
        </w:rPr>
        <w:t xml:space="preserve"> </w:t>
      </w:r>
      <w:r>
        <w:t>suficiente” aquella que acredite como inviable la realización de las plazas de aparcamiento</w:t>
      </w:r>
      <w:r>
        <w:rPr>
          <w:spacing w:val="1"/>
        </w:rPr>
        <w:t xml:space="preserve"> </w:t>
      </w:r>
      <w:r>
        <w:t>por la superficie o forma del edificio, por la dificultad de la vía de acceso, por carecer de</w:t>
      </w:r>
      <w:r>
        <w:rPr>
          <w:spacing w:val="1"/>
        </w:rPr>
        <w:t xml:space="preserve"> </w:t>
      </w:r>
      <w:r>
        <w:t>espacio material destinado a las mismas, o por otras similares. Las justificaciones deberán</w:t>
      </w:r>
      <w:r>
        <w:rPr>
          <w:spacing w:val="1"/>
        </w:rPr>
        <w:t xml:space="preserve"> </w:t>
      </w:r>
      <w:r>
        <w:t>estar</w:t>
      </w:r>
      <w:r>
        <w:rPr>
          <w:spacing w:val="-1"/>
        </w:rPr>
        <w:t xml:space="preserve"> </w:t>
      </w:r>
      <w:r>
        <w:t>avaladas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documentación</w:t>
      </w:r>
      <w:r>
        <w:rPr>
          <w:spacing w:val="-3"/>
        </w:rPr>
        <w:t xml:space="preserve"> </w:t>
      </w:r>
      <w:r>
        <w:t>técnica</w:t>
      </w:r>
      <w:r>
        <w:rPr>
          <w:spacing w:val="-4"/>
        </w:rPr>
        <w:t xml:space="preserve"> </w:t>
      </w:r>
      <w:r>
        <w:t>redactada por técnico</w:t>
      </w:r>
      <w:r>
        <w:rPr>
          <w:spacing w:val="-3"/>
        </w:rPr>
        <w:t xml:space="preserve"> </w:t>
      </w:r>
      <w:r>
        <w:t>competente.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13"/>
        </w:numPr>
        <w:tabs>
          <w:tab w:val="left" w:pos="1104"/>
        </w:tabs>
        <w:spacing w:before="1" w:line="259" w:lineRule="auto"/>
        <w:ind w:right="130" w:firstLine="0"/>
        <w:jc w:val="both"/>
      </w:pPr>
      <w:r>
        <w:t>Se podrá optar por sustituir el requerimiento de aparcamiento en el propio edificio, por la</w:t>
      </w:r>
      <w:r>
        <w:rPr>
          <w:spacing w:val="-59"/>
        </w:rPr>
        <w:t xml:space="preserve"> </w:t>
      </w:r>
      <w:r>
        <w:t>dotación de</w:t>
      </w:r>
      <w:r>
        <w:rPr>
          <w:spacing w:val="-2"/>
        </w:rPr>
        <w:t xml:space="preserve"> </w:t>
      </w:r>
      <w:r>
        <w:t>plazas en</w:t>
      </w:r>
      <w:r>
        <w:rPr>
          <w:spacing w:val="-2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lugar, siempre</w:t>
      </w:r>
      <w:r>
        <w:rPr>
          <w:spacing w:val="-4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observen</w:t>
      </w:r>
      <w:r>
        <w:rPr>
          <w:spacing w:val="-1"/>
        </w:rPr>
        <w:t xml:space="preserve"> </w:t>
      </w:r>
      <w:r>
        <w:t>los siguientes</w:t>
      </w:r>
      <w:r>
        <w:rPr>
          <w:spacing w:val="-4"/>
        </w:rPr>
        <w:t xml:space="preserve"> </w:t>
      </w:r>
      <w:r>
        <w:t>requisitos: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12"/>
        </w:numPr>
        <w:tabs>
          <w:tab w:val="left" w:pos="1091"/>
        </w:tabs>
        <w:spacing w:line="256" w:lineRule="auto"/>
        <w:ind w:right="131" w:firstLine="0"/>
        <w:jc w:val="both"/>
      </w:pPr>
      <w:r>
        <w:t>Las plazas objeto de asignación, deberán estar ubicadas en un radio de 500 metros del</w:t>
      </w:r>
      <w:r>
        <w:rPr>
          <w:spacing w:val="1"/>
        </w:rPr>
        <w:t xml:space="preserve"> </w:t>
      </w:r>
      <w:r>
        <w:t>solar donde</w:t>
      </w:r>
      <w:r>
        <w:rPr>
          <w:spacing w:val="-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pretenda</w:t>
      </w:r>
      <w:r>
        <w:rPr>
          <w:spacing w:val="-6"/>
        </w:rPr>
        <w:t xml:space="preserve"> </w:t>
      </w:r>
      <w:r>
        <w:t>edificar.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12"/>
        </w:numPr>
        <w:tabs>
          <w:tab w:val="left" w:pos="1080"/>
        </w:tabs>
        <w:ind w:left="1079" w:hanging="259"/>
      </w:pPr>
      <w:r>
        <w:t>Para</w:t>
      </w:r>
      <w:r>
        <w:rPr>
          <w:spacing w:val="-5"/>
        </w:rPr>
        <w:t xml:space="preserve"> </w:t>
      </w:r>
      <w:r>
        <w:t>aceptar</w:t>
      </w:r>
      <w:r>
        <w:rPr>
          <w:spacing w:val="-1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asignación</w:t>
      </w:r>
      <w:r>
        <w:rPr>
          <w:spacing w:val="-1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preciso</w:t>
      </w:r>
      <w:r>
        <w:rPr>
          <w:spacing w:val="-4"/>
        </w:rPr>
        <w:t xml:space="preserve"> </w:t>
      </w:r>
      <w:r>
        <w:t>acreditar</w:t>
      </w:r>
      <w:r>
        <w:rPr>
          <w:spacing w:val="-1"/>
        </w:rPr>
        <w:t xml:space="preserve"> </w:t>
      </w:r>
      <w:r>
        <w:t>por 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interesado: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57"/>
        </w:tabs>
        <w:spacing w:line="259" w:lineRule="auto"/>
        <w:ind w:right="130" w:firstLine="0"/>
      </w:pP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edificio</w:t>
      </w:r>
      <w:r>
        <w:rPr>
          <w:spacing w:val="-7"/>
        </w:rPr>
        <w:t xml:space="preserve"> </w:t>
      </w:r>
      <w:r>
        <w:t>donde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ubique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plaza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garaje-aparcamiento</w:t>
      </w:r>
      <w:r>
        <w:rPr>
          <w:spacing w:val="-8"/>
        </w:rPr>
        <w:t xml:space="preserve"> </w:t>
      </w:r>
      <w:r>
        <w:t>cumpla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estándares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plazas</w:t>
      </w:r>
      <w:r>
        <w:rPr>
          <w:spacing w:val="-4"/>
        </w:rPr>
        <w:t xml:space="preserve"> </w:t>
      </w:r>
      <w:r>
        <w:t>respecto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uso, independientemente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plaza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asigna,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normativa urbanística</w:t>
      </w:r>
      <w:r>
        <w:rPr>
          <w:spacing w:val="-3"/>
        </w:rPr>
        <w:t xml:space="preserve"> </w:t>
      </w:r>
      <w:r>
        <w:t>aplicable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otorgamiento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licencia</w:t>
      </w:r>
      <w:r>
        <w:rPr>
          <w:spacing w:val="-3"/>
        </w:rPr>
        <w:t xml:space="preserve"> </w:t>
      </w:r>
      <w:r>
        <w:t>del mismo.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61"/>
        </w:tabs>
        <w:ind w:left="960" w:hanging="140"/>
        <w:jc w:val="left"/>
      </w:pPr>
      <w:r>
        <w:t>Ostentar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titularidad</w:t>
      </w:r>
      <w:r>
        <w:rPr>
          <w:spacing w:val="-3"/>
        </w:rPr>
        <w:t xml:space="preserve"> </w:t>
      </w:r>
      <w:r>
        <w:t>dominical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plaza.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1025"/>
        </w:tabs>
        <w:ind w:left="1024" w:hanging="204"/>
        <w:jc w:val="left"/>
      </w:pPr>
      <w:r>
        <w:t>Vincular</w:t>
      </w:r>
      <w:r>
        <w:rPr>
          <w:spacing w:val="-1"/>
        </w:rPr>
        <w:t xml:space="preserve"> </w:t>
      </w:r>
      <w:r>
        <w:t>expresamente</w:t>
      </w:r>
      <w:r>
        <w:rPr>
          <w:spacing w:val="59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plazas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aparcamiento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edificio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construcción</w:t>
      </w: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10"/>
        <w:rPr>
          <w:sz w:val="18"/>
        </w:rPr>
      </w:pPr>
    </w:p>
    <w:p w:rsidR="00195555" w:rsidRDefault="00000000">
      <w:pPr>
        <w:pStyle w:val="Ttulo1"/>
      </w:pPr>
      <w:r>
        <w:t>Capítulo</w:t>
      </w:r>
      <w:r>
        <w:rPr>
          <w:spacing w:val="-1"/>
        </w:rPr>
        <w:t xml:space="preserve"> </w:t>
      </w:r>
      <w:r>
        <w:t>3. Condiciones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aparcamientos.</w:t>
      </w:r>
    </w:p>
    <w:p w:rsidR="00195555" w:rsidRDefault="00000000">
      <w:pPr>
        <w:pStyle w:val="Ttulo2"/>
        <w:spacing w:before="269"/>
      </w:pPr>
      <w:r>
        <w:t>Artículo</w:t>
      </w:r>
      <w:r>
        <w:rPr>
          <w:spacing w:val="-2"/>
        </w:rPr>
        <w:t xml:space="preserve"> </w:t>
      </w:r>
      <w:r>
        <w:t>108.</w:t>
      </w:r>
      <w:r>
        <w:rPr>
          <w:spacing w:val="-1"/>
        </w:rPr>
        <w:t xml:space="preserve"> </w:t>
      </w:r>
      <w:r>
        <w:t>Implantación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aparcamientos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utilización</w:t>
      </w:r>
      <w:r>
        <w:rPr>
          <w:spacing w:val="-4"/>
        </w:rPr>
        <w:t xml:space="preserve"> </w:t>
      </w:r>
      <w:r>
        <w:t>privada</w:t>
      </w:r>
    </w:p>
    <w:p w:rsidR="00195555" w:rsidRDefault="00195555">
      <w:pPr>
        <w:pStyle w:val="Textoindependiente"/>
        <w:spacing w:before="7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11"/>
        </w:numPr>
        <w:tabs>
          <w:tab w:val="left" w:pos="1105"/>
        </w:tabs>
        <w:spacing w:line="254" w:lineRule="auto"/>
        <w:ind w:right="130" w:firstLine="0"/>
        <w:jc w:val="both"/>
        <w:rPr>
          <w:rFonts w:ascii="Calibri" w:hAnsi="Calibri"/>
        </w:rPr>
      </w:pPr>
      <w:r>
        <w:t>Las plazas de aparcamiento en promociones de tipologías de viviendas unifamiliares en</w:t>
      </w:r>
      <w:r>
        <w:rPr>
          <w:spacing w:val="1"/>
        </w:rPr>
        <w:t xml:space="preserve"> </w:t>
      </w:r>
      <w:r>
        <w:t>hilera o agrupadas, siempre y cuando la promoción supere las cuatro (4) unidades de</w:t>
      </w:r>
      <w:r>
        <w:rPr>
          <w:spacing w:val="1"/>
        </w:rPr>
        <w:t xml:space="preserve"> </w:t>
      </w:r>
      <w:r>
        <w:t>viviendas, se realizarán mediante un solo acceso rodado por calle, a no ser que por su</w:t>
      </w:r>
      <w:r>
        <w:rPr>
          <w:spacing w:val="1"/>
        </w:rPr>
        <w:t xml:space="preserve"> </w:t>
      </w:r>
      <w:r>
        <w:t>tamaño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geométricas</w:t>
      </w:r>
      <w:r>
        <w:rPr>
          <w:spacing w:val="-2"/>
        </w:rPr>
        <w:t xml:space="preserve"> </w:t>
      </w:r>
      <w:r>
        <w:t>fueran</w:t>
      </w:r>
      <w:r>
        <w:rPr>
          <w:spacing w:val="-1"/>
        </w:rPr>
        <w:t xml:space="preserve"> </w:t>
      </w:r>
      <w:r>
        <w:t>necesarios</w:t>
      </w:r>
      <w:r>
        <w:rPr>
          <w:spacing w:val="-1"/>
        </w:rPr>
        <w:t xml:space="preserve"> </w:t>
      </w:r>
      <w:r>
        <w:t>más</w:t>
      </w:r>
      <w:r>
        <w:rPr>
          <w:spacing w:val="2"/>
        </w:rPr>
        <w:t xml:space="preserve"> </w:t>
      </w:r>
      <w:r>
        <w:t>accesos.</w:t>
      </w:r>
    </w:p>
    <w:p w:rsidR="00195555" w:rsidRDefault="00195555">
      <w:pPr>
        <w:spacing w:line="254" w:lineRule="auto"/>
        <w:jc w:val="both"/>
        <w:rPr>
          <w:rFonts w:ascii="Calibri" w:hAnsi="Calibri"/>
        </w:r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2"/>
        <w:rPr>
          <w:sz w:val="18"/>
        </w:rPr>
      </w:pPr>
    </w:p>
    <w:p w:rsidR="00195555" w:rsidRDefault="00000000">
      <w:pPr>
        <w:pStyle w:val="Prrafodelista"/>
        <w:numPr>
          <w:ilvl w:val="0"/>
          <w:numId w:val="11"/>
        </w:numPr>
        <w:tabs>
          <w:tab w:val="left" w:pos="1105"/>
        </w:tabs>
        <w:spacing w:before="90" w:line="254" w:lineRule="auto"/>
        <w:ind w:right="131" w:firstLine="0"/>
        <w:jc w:val="both"/>
        <w:rPr>
          <w:rFonts w:ascii="Calibri" w:hAnsi="Calibri"/>
        </w:rPr>
      </w:pPr>
      <w:r>
        <w:t>Las plazas de aparcamiento exigidas podrán disponerse en planta baja, semisótano o</w:t>
      </w:r>
      <w:r>
        <w:rPr>
          <w:spacing w:val="1"/>
        </w:rPr>
        <w:t xml:space="preserve"> </w:t>
      </w:r>
      <w:r>
        <w:t>sótano de la parcela, respetando los demás condicionantes específicos de la norma de</w:t>
      </w:r>
      <w:r>
        <w:rPr>
          <w:spacing w:val="1"/>
        </w:rPr>
        <w:t xml:space="preserve"> </w:t>
      </w:r>
      <w:r>
        <w:t>edificación</w:t>
      </w:r>
      <w:r>
        <w:rPr>
          <w:spacing w:val="-1"/>
        </w:rPr>
        <w:t xml:space="preserve"> </w:t>
      </w:r>
      <w:r>
        <w:t>concreta.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11"/>
        </w:numPr>
        <w:tabs>
          <w:tab w:val="left" w:pos="1104"/>
        </w:tabs>
        <w:ind w:left="1103"/>
      </w:pPr>
      <w:r>
        <w:t>Los</w:t>
      </w:r>
      <w:r>
        <w:rPr>
          <w:spacing w:val="-2"/>
        </w:rPr>
        <w:t xml:space="preserve"> </w:t>
      </w:r>
      <w:r>
        <w:t>aparcamientos</w:t>
      </w:r>
      <w:r>
        <w:rPr>
          <w:spacing w:val="-2"/>
        </w:rPr>
        <w:t xml:space="preserve"> </w:t>
      </w:r>
      <w:r>
        <w:t>privados podrán</w:t>
      </w:r>
      <w:r>
        <w:rPr>
          <w:spacing w:val="-3"/>
        </w:rPr>
        <w:t xml:space="preserve"> </w:t>
      </w:r>
      <w:r>
        <w:t>implantarse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 siguientes</w:t>
      </w:r>
      <w:r>
        <w:rPr>
          <w:spacing w:val="-4"/>
        </w:rPr>
        <w:t xml:space="preserve"> </w:t>
      </w:r>
      <w:r>
        <w:t>lugares: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10"/>
        </w:numPr>
        <w:tabs>
          <w:tab w:val="left" w:pos="1080"/>
        </w:tabs>
        <w:spacing w:before="1"/>
        <w:ind w:hanging="259"/>
      </w:pPr>
      <w:r>
        <w:t>En</w:t>
      </w:r>
      <w:r>
        <w:rPr>
          <w:spacing w:val="-2"/>
        </w:rPr>
        <w:t xml:space="preserve"> </w:t>
      </w:r>
      <w:r>
        <w:t>espacios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edificados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espacios libres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parcelas: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Textoindependiente"/>
        <w:spacing w:line="259" w:lineRule="auto"/>
        <w:ind w:left="821" w:right="131"/>
        <w:jc w:val="both"/>
      </w:pPr>
      <w:r>
        <w:t>Sin perjuicio de lo dispuesto en la presente Ordenanza para los espacios libres de las</w:t>
      </w:r>
      <w:r>
        <w:rPr>
          <w:spacing w:val="1"/>
        </w:rPr>
        <w:t xml:space="preserve"> </w:t>
      </w:r>
      <w:r>
        <w:t>parcelas, se podrá utilizar estos espacios para la provisión de aparcamiento siempre que la</w:t>
      </w:r>
      <w:r>
        <w:rPr>
          <w:spacing w:val="-59"/>
        </w:rPr>
        <w:t xml:space="preserve"> </w:t>
      </w:r>
      <w:r>
        <w:t>superficie ocupada no supere el setenta por ciento (70%) de la superficie libre. No se</w:t>
      </w:r>
      <w:r>
        <w:rPr>
          <w:spacing w:val="1"/>
        </w:rPr>
        <w:t xml:space="preserve"> </w:t>
      </w:r>
      <w:r>
        <w:t>permiten</w:t>
      </w:r>
      <w:r>
        <w:rPr>
          <w:spacing w:val="-2"/>
        </w:rPr>
        <w:t xml:space="preserve"> </w:t>
      </w:r>
      <w:r>
        <w:t>aparcamientos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rasante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impliquen apilamiento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vehículos.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10"/>
        </w:numPr>
        <w:tabs>
          <w:tab w:val="left" w:pos="1080"/>
        </w:tabs>
        <w:ind w:hanging="259"/>
      </w:pPr>
      <w:r>
        <w:t>En</w:t>
      </w:r>
      <w:r>
        <w:rPr>
          <w:spacing w:val="-2"/>
        </w:rPr>
        <w:t xml:space="preserve"> </w:t>
      </w:r>
      <w:r>
        <w:t>espacios</w:t>
      </w:r>
      <w:r>
        <w:rPr>
          <w:spacing w:val="-1"/>
        </w:rPr>
        <w:t xml:space="preserve"> </w:t>
      </w:r>
      <w:r>
        <w:t>edificados: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61"/>
        </w:tabs>
        <w:spacing w:before="1"/>
        <w:ind w:left="960" w:hanging="140"/>
        <w:jc w:val="left"/>
      </w:pPr>
      <w:r>
        <w:t>En</w:t>
      </w:r>
      <w:r>
        <w:rPr>
          <w:spacing w:val="-1"/>
        </w:rPr>
        <w:t xml:space="preserve"> </w:t>
      </w:r>
      <w:r>
        <w:t>edificios</w:t>
      </w:r>
      <w:r>
        <w:rPr>
          <w:spacing w:val="-1"/>
        </w:rPr>
        <w:t xml:space="preserve"> </w:t>
      </w:r>
      <w:r>
        <w:t>exclusivos,</w:t>
      </w:r>
      <w:r>
        <w:rPr>
          <w:spacing w:val="-3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bajo</w:t>
      </w:r>
      <w:r>
        <w:rPr>
          <w:spacing w:val="-3"/>
        </w:rPr>
        <w:t xml:space="preserve"> </w:t>
      </w:r>
      <w:r>
        <w:t>rasante.</w:t>
      </w:r>
    </w:p>
    <w:p w:rsidR="00195555" w:rsidRDefault="00195555">
      <w:pPr>
        <w:pStyle w:val="Textoindependiente"/>
        <w:spacing w:before="7"/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61"/>
        </w:tabs>
        <w:ind w:left="960" w:hanging="140"/>
        <w:jc w:val="left"/>
      </w:pPr>
      <w:r>
        <w:t>En planta</w:t>
      </w:r>
      <w:r>
        <w:rPr>
          <w:spacing w:val="-5"/>
        </w:rPr>
        <w:t xml:space="preserve"> </w:t>
      </w:r>
      <w:r>
        <w:t>baja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inferiores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edificios.</w:t>
      </w:r>
    </w:p>
    <w:p w:rsidR="00195555" w:rsidRDefault="00195555">
      <w:pPr>
        <w:pStyle w:val="Textoindependiente"/>
        <w:spacing w:before="8"/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48"/>
        </w:tabs>
        <w:spacing w:line="256" w:lineRule="auto"/>
        <w:ind w:right="132" w:firstLine="0"/>
      </w:pP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plantas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piso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edificaciones</w:t>
      </w:r>
      <w:r>
        <w:rPr>
          <w:spacing w:val="-12"/>
        </w:rPr>
        <w:t xml:space="preserve"> </w:t>
      </w:r>
      <w:r>
        <w:t>destinadas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usos</w:t>
      </w:r>
      <w:r>
        <w:rPr>
          <w:spacing w:val="-14"/>
        </w:rPr>
        <w:t xml:space="preserve"> </w:t>
      </w:r>
      <w:r>
        <w:t>exclusivos</w:t>
      </w:r>
      <w:r>
        <w:rPr>
          <w:spacing w:val="-12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residenciales,</w:t>
      </w:r>
      <w:r>
        <w:rPr>
          <w:spacing w:val="-12"/>
        </w:rPr>
        <w:t xml:space="preserve"> </w:t>
      </w:r>
      <w:r>
        <w:t>salvo</w:t>
      </w:r>
      <w:r>
        <w:rPr>
          <w:spacing w:val="-58"/>
        </w:rPr>
        <w:t xml:space="preserve"> </w:t>
      </w:r>
      <w:r>
        <w:t>determinación</w:t>
      </w:r>
      <w:r>
        <w:rPr>
          <w:spacing w:val="-1"/>
        </w:rPr>
        <w:t xml:space="preserve"> </w:t>
      </w:r>
      <w:r>
        <w:t>expresa de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-1"/>
        </w:rPr>
        <w:t xml:space="preserve"> </w:t>
      </w:r>
      <w:r>
        <w:t>particulares del</w:t>
      </w:r>
      <w:r>
        <w:rPr>
          <w:spacing w:val="-1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Ordenación.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21"/>
        </w:numPr>
        <w:tabs>
          <w:tab w:val="left" w:pos="966"/>
        </w:tabs>
        <w:spacing w:line="259" w:lineRule="auto"/>
        <w:ind w:right="132" w:firstLine="0"/>
      </w:pPr>
      <w:r>
        <w:t>En las cubiertas de los edificios, cuando por la topografía y pendiente del terreno fuese lo</w:t>
      </w:r>
      <w:r>
        <w:rPr>
          <w:spacing w:val="1"/>
        </w:rPr>
        <w:t xml:space="preserve"> </w:t>
      </w:r>
      <w:r>
        <w:t>más indicado.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11"/>
        </w:numPr>
        <w:tabs>
          <w:tab w:val="left" w:pos="1096"/>
        </w:tabs>
        <w:spacing w:before="1" w:line="259" w:lineRule="auto"/>
        <w:ind w:right="131" w:firstLine="0"/>
        <w:jc w:val="both"/>
      </w:pPr>
      <w:r>
        <w:t>La superficie mínima obligatoria de garaje será, en metros cuadrados, el resultado de</w:t>
      </w:r>
      <w:r>
        <w:rPr>
          <w:spacing w:val="1"/>
        </w:rPr>
        <w:t xml:space="preserve"> </w:t>
      </w:r>
      <w:r>
        <w:t>multiplicar por veinticinco (25) el número de plazas de aparcamiento que se dispongan,</w:t>
      </w:r>
      <w:r>
        <w:rPr>
          <w:spacing w:val="1"/>
        </w:rPr>
        <w:t xml:space="preserve"> </w:t>
      </w:r>
      <w:r>
        <w:t>incluyendo rampas y áreas de acceso y maniobra, y excluyendo núcleos de comunicación,</w:t>
      </w:r>
      <w:r>
        <w:rPr>
          <w:spacing w:val="1"/>
        </w:rPr>
        <w:t xml:space="preserve"> </w:t>
      </w:r>
      <w:r>
        <w:t>cuartos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instalaciones y trasteros.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3"/>
        </w:rPr>
        <w:t xml:space="preserve"> </w:t>
      </w:r>
      <w:r>
        <w:t>109. Plaza de</w:t>
      </w:r>
      <w:r>
        <w:rPr>
          <w:spacing w:val="-4"/>
        </w:rPr>
        <w:t xml:space="preserve"> </w:t>
      </w:r>
      <w:r>
        <w:t>aparcamiento</w:t>
      </w:r>
    </w:p>
    <w:p w:rsidR="00195555" w:rsidRDefault="00000000">
      <w:pPr>
        <w:pStyle w:val="Prrafodelista"/>
        <w:numPr>
          <w:ilvl w:val="0"/>
          <w:numId w:val="9"/>
        </w:numPr>
        <w:tabs>
          <w:tab w:val="left" w:pos="1104"/>
        </w:tabs>
        <w:spacing w:before="139" w:line="259" w:lineRule="auto"/>
        <w:ind w:right="132" w:firstLine="0"/>
        <w:jc w:val="both"/>
      </w:pPr>
      <w:r>
        <w:t>Se define plaza de aparcamiento como el espacio debidamente señalizado, destinado a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estancia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vehículos.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Textoindependiente"/>
        <w:ind w:left="821"/>
        <w:jc w:val="both"/>
      </w:pPr>
      <w:r>
        <w:t>Excepto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residencial</w:t>
      </w:r>
      <w:r>
        <w:rPr>
          <w:spacing w:val="-1"/>
        </w:rPr>
        <w:t xml:space="preserve"> </w:t>
      </w:r>
      <w:r>
        <w:t>sus dimensiones</w:t>
      </w:r>
      <w:r>
        <w:rPr>
          <w:spacing w:val="-3"/>
        </w:rPr>
        <w:t xml:space="preserve"> </w:t>
      </w:r>
      <w:r>
        <w:t>mínimas serán</w:t>
      </w:r>
      <w:r>
        <w:rPr>
          <w:spacing w:val="-2"/>
        </w:rPr>
        <w:t xml:space="preserve"> </w:t>
      </w:r>
      <w:r>
        <w:t>las siguientes:</w:t>
      </w:r>
    </w:p>
    <w:p w:rsidR="00195555" w:rsidRDefault="00195555">
      <w:pPr>
        <w:pStyle w:val="Textoindependiente"/>
        <w:spacing w:before="5"/>
      </w:pPr>
    </w:p>
    <w:tbl>
      <w:tblPr>
        <w:tblStyle w:val="TableNormal"/>
        <w:tblW w:w="0" w:type="auto"/>
        <w:tblInd w:w="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2480"/>
        <w:gridCol w:w="1911"/>
        <w:gridCol w:w="2197"/>
      </w:tblGrid>
      <w:tr w:rsidR="00195555">
        <w:trPr>
          <w:trHeight w:val="395"/>
        </w:trPr>
        <w:tc>
          <w:tcPr>
            <w:tcW w:w="4674" w:type="dxa"/>
            <w:gridSpan w:val="2"/>
            <w:shd w:val="clear" w:color="auto" w:fill="AEAAAA"/>
          </w:tcPr>
          <w:p w:rsidR="00195555" w:rsidRDefault="00000000">
            <w:pPr>
              <w:pStyle w:val="TableParagraph"/>
              <w:ind w:left="1468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Tipo de</w:t>
            </w:r>
            <w:r>
              <w:rPr>
                <w:rFonts w:ascii="Arial" w:hAns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vehículo</w:t>
            </w:r>
          </w:p>
        </w:tc>
        <w:tc>
          <w:tcPr>
            <w:tcW w:w="1911" w:type="dxa"/>
            <w:shd w:val="clear" w:color="auto" w:fill="AEAAAA"/>
          </w:tcPr>
          <w:p w:rsidR="00195555" w:rsidRDefault="00000000">
            <w:pPr>
              <w:pStyle w:val="TableParagraph"/>
              <w:ind w:left="425" w:right="42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Largo (m)</w:t>
            </w:r>
          </w:p>
        </w:tc>
        <w:tc>
          <w:tcPr>
            <w:tcW w:w="2197" w:type="dxa"/>
            <w:shd w:val="clear" w:color="auto" w:fill="AEAAAA"/>
          </w:tcPr>
          <w:p w:rsidR="00195555" w:rsidRDefault="00000000">
            <w:pPr>
              <w:pStyle w:val="TableParagraph"/>
              <w:ind w:left="534" w:right="528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Ancho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(m)</w:t>
            </w:r>
          </w:p>
        </w:tc>
      </w:tr>
      <w:tr w:rsidR="00195555">
        <w:trPr>
          <w:trHeight w:val="398"/>
        </w:trPr>
        <w:tc>
          <w:tcPr>
            <w:tcW w:w="4674" w:type="dxa"/>
            <w:gridSpan w:val="2"/>
          </w:tcPr>
          <w:p w:rsidR="00195555" w:rsidRDefault="00000000">
            <w:pPr>
              <w:pStyle w:val="TableParagraph"/>
              <w:jc w:val="left"/>
            </w:pPr>
            <w:r>
              <w:t>Vehículos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motorizados de dos</w:t>
            </w:r>
            <w:r>
              <w:rPr>
                <w:spacing w:val="-2"/>
              </w:rPr>
              <w:t xml:space="preserve"> </w:t>
            </w:r>
            <w:r>
              <w:t>ruedas</w:t>
            </w:r>
          </w:p>
        </w:tc>
        <w:tc>
          <w:tcPr>
            <w:tcW w:w="1911" w:type="dxa"/>
          </w:tcPr>
          <w:p w:rsidR="00195555" w:rsidRDefault="00000000">
            <w:pPr>
              <w:pStyle w:val="TableParagraph"/>
              <w:ind w:left="425" w:right="417"/>
            </w:pPr>
            <w:r>
              <w:t>1,90</w:t>
            </w:r>
          </w:p>
        </w:tc>
        <w:tc>
          <w:tcPr>
            <w:tcW w:w="2197" w:type="dxa"/>
          </w:tcPr>
          <w:p w:rsidR="00195555" w:rsidRDefault="00000000">
            <w:pPr>
              <w:pStyle w:val="TableParagraph"/>
              <w:ind w:left="533" w:right="528"/>
            </w:pPr>
            <w:r>
              <w:t>0,70</w:t>
            </w:r>
          </w:p>
        </w:tc>
      </w:tr>
      <w:tr w:rsidR="00195555">
        <w:trPr>
          <w:trHeight w:val="395"/>
        </w:trPr>
        <w:tc>
          <w:tcPr>
            <w:tcW w:w="4674" w:type="dxa"/>
            <w:gridSpan w:val="2"/>
          </w:tcPr>
          <w:p w:rsidR="00195555" w:rsidRDefault="00000000">
            <w:pPr>
              <w:pStyle w:val="TableParagraph"/>
              <w:jc w:val="left"/>
            </w:pPr>
            <w:r>
              <w:t>Vehículos de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2"/>
              </w:rPr>
              <w:t xml:space="preserve"> </w:t>
            </w:r>
            <w:r>
              <w:t>ruedas o</w:t>
            </w:r>
            <w:r>
              <w:rPr>
                <w:spacing w:val="-3"/>
              </w:rPr>
              <w:t xml:space="preserve"> </w:t>
            </w:r>
            <w:r>
              <w:t>motocicletas</w:t>
            </w:r>
          </w:p>
        </w:tc>
        <w:tc>
          <w:tcPr>
            <w:tcW w:w="1911" w:type="dxa"/>
          </w:tcPr>
          <w:p w:rsidR="00195555" w:rsidRDefault="00000000">
            <w:pPr>
              <w:pStyle w:val="TableParagraph"/>
              <w:ind w:left="425" w:right="417"/>
            </w:pPr>
            <w:r>
              <w:t>2,50</w:t>
            </w:r>
          </w:p>
        </w:tc>
        <w:tc>
          <w:tcPr>
            <w:tcW w:w="2197" w:type="dxa"/>
          </w:tcPr>
          <w:p w:rsidR="00195555" w:rsidRDefault="00000000">
            <w:pPr>
              <w:pStyle w:val="TableParagraph"/>
              <w:ind w:left="533" w:right="528"/>
            </w:pPr>
            <w:r>
              <w:t>1,50</w:t>
            </w:r>
          </w:p>
        </w:tc>
      </w:tr>
      <w:tr w:rsidR="00195555">
        <w:trPr>
          <w:trHeight w:val="398"/>
        </w:trPr>
        <w:tc>
          <w:tcPr>
            <w:tcW w:w="2194" w:type="dxa"/>
            <w:vMerge w:val="restart"/>
          </w:tcPr>
          <w:p w:rsidR="00195555" w:rsidRDefault="00195555">
            <w:pPr>
              <w:pStyle w:val="TableParagraph"/>
              <w:spacing w:before="11"/>
              <w:ind w:left="0"/>
              <w:jc w:val="left"/>
              <w:rPr>
                <w:sz w:val="23"/>
              </w:rPr>
            </w:pPr>
          </w:p>
          <w:p w:rsidR="00195555" w:rsidRDefault="00000000">
            <w:pPr>
              <w:pStyle w:val="TableParagraph"/>
              <w:spacing w:before="0"/>
              <w:jc w:val="left"/>
            </w:pPr>
            <w:r>
              <w:t>Automóviles</w:t>
            </w:r>
          </w:p>
        </w:tc>
        <w:tc>
          <w:tcPr>
            <w:tcW w:w="2480" w:type="dxa"/>
          </w:tcPr>
          <w:p w:rsidR="00195555" w:rsidRDefault="00000000">
            <w:pPr>
              <w:pStyle w:val="TableParagraph"/>
              <w:spacing w:before="74"/>
              <w:jc w:val="left"/>
            </w:pPr>
            <w:r>
              <w:t>En batería</w:t>
            </w:r>
          </w:p>
        </w:tc>
        <w:tc>
          <w:tcPr>
            <w:tcW w:w="1911" w:type="dxa"/>
          </w:tcPr>
          <w:p w:rsidR="00195555" w:rsidRDefault="00000000">
            <w:pPr>
              <w:pStyle w:val="TableParagraph"/>
              <w:spacing w:before="74"/>
              <w:ind w:left="425" w:right="416"/>
            </w:pPr>
            <w:r>
              <w:t>4,50</w:t>
            </w:r>
          </w:p>
        </w:tc>
        <w:tc>
          <w:tcPr>
            <w:tcW w:w="2197" w:type="dxa"/>
          </w:tcPr>
          <w:p w:rsidR="00195555" w:rsidRDefault="00000000">
            <w:pPr>
              <w:pStyle w:val="TableParagraph"/>
              <w:spacing w:before="74"/>
              <w:ind w:left="533" w:right="528"/>
            </w:pPr>
            <w:r>
              <w:t>2,20</w:t>
            </w:r>
          </w:p>
        </w:tc>
      </w:tr>
      <w:tr w:rsidR="00195555">
        <w:trPr>
          <w:trHeight w:val="398"/>
        </w:trPr>
        <w:tc>
          <w:tcPr>
            <w:tcW w:w="2194" w:type="dxa"/>
            <w:vMerge/>
            <w:tcBorders>
              <w:top w:val="nil"/>
            </w:tcBorders>
          </w:tcPr>
          <w:p w:rsidR="00195555" w:rsidRDefault="00195555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</w:tcPr>
          <w:p w:rsidR="00195555" w:rsidRDefault="00000000">
            <w:pPr>
              <w:pStyle w:val="TableParagraph"/>
              <w:jc w:val="left"/>
            </w:pPr>
            <w:r>
              <w:t>En línea o</w:t>
            </w:r>
            <w:r>
              <w:rPr>
                <w:spacing w:val="-2"/>
              </w:rPr>
              <w:t xml:space="preserve"> </w:t>
            </w:r>
            <w:r>
              <w:t>espiga</w:t>
            </w:r>
            <w:r>
              <w:rPr>
                <w:spacing w:val="-2"/>
              </w:rPr>
              <w:t xml:space="preserve"> </w:t>
            </w:r>
            <w:r>
              <w:t>&lt;45º</w:t>
            </w:r>
          </w:p>
        </w:tc>
        <w:tc>
          <w:tcPr>
            <w:tcW w:w="1911" w:type="dxa"/>
          </w:tcPr>
          <w:p w:rsidR="00195555" w:rsidRDefault="00000000">
            <w:pPr>
              <w:pStyle w:val="TableParagraph"/>
              <w:ind w:left="425" w:right="416"/>
            </w:pPr>
            <w:r>
              <w:t>5,00</w:t>
            </w:r>
          </w:p>
        </w:tc>
        <w:tc>
          <w:tcPr>
            <w:tcW w:w="2197" w:type="dxa"/>
          </w:tcPr>
          <w:p w:rsidR="00195555" w:rsidRDefault="00000000">
            <w:pPr>
              <w:pStyle w:val="TableParagraph"/>
              <w:ind w:left="533" w:right="528"/>
            </w:pPr>
            <w:r>
              <w:t>2,40</w:t>
            </w:r>
          </w:p>
        </w:tc>
      </w:tr>
      <w:tr w:rsidR="00195555">
        <w:trPr>
          <w:trHeight w:val="395"/>
        </w:trPr>
        <w:tc>
          <w:tcPr>
            <w:tcW w:w="4674" w:type="dxa"/>
            <w:gridSpan w:val="2"/>
          </w:tcPr>
          <w:p w:rsidR="00195555" w:rsidRDefault="00000000">
            <w:pPr>
              <w:pStyle w:val="TableParagraph"/>
              <w:jc w:val="left"/>
            </w:pPr>
            <w:r>
              <w:t>Industriales</w:t>
            </w:r>
            <w:r>
              <w:rPr>
                <w:spacing w:val="-1"/>
              </w:rPr>
              <w:t xml:space="preserve"> </w:t>
            </w:r>
            <w:r>
              <w:t>ligeros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furgonetas</w:t>
            </w:r>
          </w:p>
        </w:tc>
        <w:tc>
          <w:tcPr>
            <w:tcW w:w="1911" w:type="dxa"/>
          </w:tcPr>
          <w:p w:rsidR="00195555" w:rsidRDefault="00000000">
            <w:pPr>
              <w:pStyle w:val="TableParagraph"/>
              <w:ind w:left="425" w:right="416"/>
            </w:pPr>
            <w:r>
              <w:t>5,70</w:t>
            </w:r>
          </w:p>
        </w:tc>
        <w:tc>
          <w:tcPr>
            <w:tcW w:w="2197" w:type="dxa"/>
          </w:tcPr>
          <w:p w:rsidR="00195555" w:rsidRDefault="00000000">
            <w:pPr>
              <w:pStyle w:val="TableParagraph"/>
              <w:ind w:left="532" w:right="528"/>
            </w:pPr>
            <w:r>
              <w:t>2,50</w:t>
            </w:r>
          </w:p>
        </w:tc>
      </w:tr>
      <w:tr w:rsidR="00195555">
        <w:trPr>
          <w:trHeight w:val="398"/>
        </w:trPr>
        <w:tc>
          <w:tcPr>
            <w:tcW w:w="4674" w:type="dxa"/>
            <w:gridSpan w:val="2"/>
          </w:tcPr>
          <w:p w:rsidR="00195555" w:rsidRDefault="00000000">
            <w:pPr>
              <w:pStyle w:val="TableParagraph"/>
              <w:jc w:val="left"/>
            </w:pPr>
            <w:r>
              <w:t>Industriales pesados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autobuses</w:t>
            </w:r>
          </w:p>
        </w:tc>
        <w:tc>
          <w:tcPr>
            <w:tcW w:w="1911" w:type="dxa"/>
          </w:tcPr>
          <w:p w:rsidR="00195555" w:rsidRDefault="00000000">
            <w:pPr>
              <w:pStyle w:val="TableParagraph"/>
              <w:ind w:left="425" w:right="416"/>
            </w:pPr>
            <w:r>
              <w:t>9,00</w:t>
            </w:r>
          </w:p>
        </w:tc>
        <w:tc>
          <w:tcPr>
            <w:tcW w:w="2197" w:type="dxa"/>
          </w:tcPr>
          <w:p w:rsidR="00195555" w:rsidRDefault="00000000">
            <w:pPr>
              <w:pStyle w:val="TableParagraph"/>
              <w:ind w:left="532" w:right="528"/>
            </w:pPr>
            <w:r>
              <w:t>3,00</w:t>
            </w:r>
          </w:p>
        </w:tc>
      </w:tr>
    </w:tbl>
    <w:p w:rsidR="00195555" w:rsidRDefault="00195555">
      <w:p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9"/>
        </w:numPr>
        <w:tabs>
          <w:tab w:val="left" w:pos="1144"/>
        </w:tabs>
        <w:spacing w:before="94" w:line="259" w:lineRule="auto"/>
        <w:ind w:right="130" w:firstLine="0"/>
        <w:jc w:val="both"/>
      </w:pPr>
      <w:r>
        <w:t>Las</w:t>
      </w:r>
      <w:r>
        <w:rPr>
          <w:spacing w:val="1"/>
        </w:rPr>
        <w:t xml:space="preserve"> </w:t>
      </w:r>
      <w:r>
        <w:t>dimensiones</w:t>
      </w:r>
      <w:r>
        <w:rPr>
          <w:spacing w:val="1"/>
        </w:rPr>
        <w:t xml:space="preserve"> </w:t>
      </w:r>
      <w:r>
        <w:t>citadas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entenderán</w:t>
      </w:r>
      <w:r>
        <w:rPr>
          <w:spacing w:val="1"/>
        </w:rPr>
        <w:t xml:space="preserve"> </w:t>
      </w:r>
      <w:r>
        <w:t>dimensiones</w:t>
      </w:r>
      <w:r>
        <w:rPr>
          <w:spacing w:val="1"/>
        </w:rPr>
        <w:t xml:space="preserve"> </w:t>
      </w:r>
      <w:r>
        <w:t>libres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marcas</w:t>
      </w:r>
      <w:r>
        <w:rPr>
          <w:spacing w:val="1"/>
        </w:rPr>
        <w:t xml:space="preserve"> </w:t>
      </w:r>
      <w:r>
        <w:t>delimitadoras perimetrales de la plaza, no admitiéndose una reducción por existencia de</w:t>
      </w:r>
      <w:r>
        <w:rPr>
          <w:spacing w:val="1"/>
        </w:rPr>
        <w:t xml:space="preserve"> </w:t>
      </w:r>
      <w:r>
        <w:t>pilares u otros obstáculos fijos y puntuales, tanto en la anchura como en la longitud de la</w:t>
      </w:r>
      <w:r>
        <w:rPr>
          <w:spacing w:val="1"/>
        </w:rPr>
        <w:t xml:space="preserve"> </w:t>
      </w:r>
      <w:r>
        <w:t>plaza.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9"/>
        </w:numPr>
        <w:tabs>
          <w:tab w:val="left" w:pos="1104"/>
        </w:tabs>
        <w:spacing w:line="259" w:lineRule="auto"/>
        <w:ind w:right="130" w:firstLine="0"/>
        <w:jc w:val="both"/>
      </w:pPr>
      <w:r>
        <w:t>En las plazas de aparcamiento no puede existir construcción alguna dentro del volumen</w:t>
      </w:r>
      <w:r>
        <w:rPr>
          <w:spacing w:val="1"/>
        </w:rPr>
        <w:t xml:space="preserve"> </w:t>
      </w:r>
      <w:r>
        <w:t>de la dimensión mínima anteriormente referida (base) y dos (2) metros de alto, salvo que</w:t>
      </w:r>
      <w:r>
        <w:rPr>
          <w:spacing w:val="1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sea</w:t>
      </w:r>
      <w:r>
        <w:rPr>
          <w:spacing w:val="-9"/>
        </w:rPr>
        <w:t xml:space="preserve"> </w:t>
      </w:r>
      <w:r>
        <w:t>horizontal,</w:t>
      </w:r>
      <w:r>
        <w:rPr>
          <w:spacing w:val="-7"/>
        </w:rPr>
        <w:t xml:space="preserve"> </w:t>
      </w:r>
      <w:r>
        <w:t>adosada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pared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situada</w:t>
      </w:r>
      <w:r>
        <w:rPr>
          <w:spacing w:val="-6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encima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setenta</w:t>
      </w:r>
      <w:r>
        <w:rPr>
          <w:spacing w:val="-9"/>
        </w:rPr>
        <w:t xml:space="preserve"> </w:t>
      </w:r>
      <w:r>
        <w:t>(1,70)</w:t>
      </w:r>
      <w:r>
        <w:rPr>
          <w:spacing w:val="-7"/>
        </w:rPr>
        <w:t xml:space="preserve"> </w:t>
      </w:r>
      <w:r>
        <w:t>metros</w:t>
      </w:r>
      <w:r>
        <w:rPr>
          <w:spacing w:val="-59"/>
        </w:rPr>
        <w:t xml:space="preserve"> </w:t>
      </w:r>
      <w:r>
        <w:t>de altura.</w:t>
      </w:r>
      <w:r>
        <w:rPr>
          <w:spacing w:val="-1"/>
        </w:rPr>
        <w:t xml:space="preserve"> </w:t>
      </w:r>
      <w:r>
        <w:t>Cuando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plaza</w:t>
      </w:r>
      <w:r>
        <w:rPr>
          <w:spacing w:val="-1"/>
        </w:rPr>
        <w:t xml:space="preserve"> </w:t>
      </w:r>
      <w:r>
        <w:t>linde con</w:t>
      </w:r>
      <w:r>
        <w:rPr>
          <w:spacing w:val="-2"/>
        </w:rPr>
        <w:t xml:space="preserve"> </w:t>
      </w:r>
      <w:r>
        <w:t>paredes</w:t>
      </w:r>
      <w:r>
        <w:rPr>
          <w:spacing w:val="-3"/>
        </w:rPr>
        <w:t xml:space="preserve"> </w:t>
      </w:r>
      <w:r>
        <w:t>laterales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incrementará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ancho</w:t>
      </w:r>
      <w:r>
        <w:rPr>
          <w:spacing w:val="-4"/>
        </w:rPr>
        <w:t xml:space="preserve"> </w:t>
      </w:r>
      <w:r>
        <w:t>mínimo</w:t>
      </w:r>
      <w:r>
        <w:rPr>
          <w:spacing w:val="-3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veinte (20) centímetros por cada lado que se encuentre afectado. En los casos de plazas</w:t>
      </w:r>
      <w:r>
        <w:rPr>
          <w:spacing w:val="1"/>
        </w:rPr>
        <w:t xml:space="preserve"> </w:t>
      </w:r>
      <w:r>
        <w:t>que se sitúen en fondos de saco o no dispongan en ambos lados del ancho mínimo de la</w:t>
      </w:r>
      <w:r>
        <w:rPr>
          <w:spacing w:val="1"/>
        </w:rPr>
        <w:t xml:space="preserve"> </w:t>
      </w:r>
      <w:r>
        <w:t>vía, su</w:t>
      </w:r>
      <w:r>
        <w:rPr>
          <w:spacing w:val="-2"/>
        </w:rPr>
        <w:t xml:space="preserve"> </w:t>
      </w:r>
      <w:r>
        <w:t>dimensión</w:t>
      </w:r>
      <w:r>
        <w:rPr>
          <w:spacing w:val="-2"/>
        </w:rPr>
        <w:t xml:space="preserve"> </w:t>
      </w:r>
      <w:r>
        <w:t>mínima</w:t>
      </w:r>
      <w:r>
        <w:rPr>
          <w:spacing w:val="-2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dos con</w:t>
      </w:r>
      <w:r>
        <w:rPr>
          <w:spacing w:val="-1"/>
        </w:rPr>
        <w:t xml:space="preserve"> </w:t>
      </w:r>
      <w:r>
        <w:t>sesenta</w:t>
      </w:r>
      <w:r>
        <w:rPr>
          <w:spacing w:val="-2"/>
        </w:rPr>
        <w:t xml:space="preserve"> </w:t>
      </w:r>
      <w:r>
        <w:t>(2,60) metros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mínimo.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9"/>
        </w:numPr>
        <w:tabs>
          <w:tab w:val="left" w:pos="1067"/>
        </w:tabs>
        <w:spacing w:line="256" w:lineRule="auto"/>
        <w:ind w:right="130" w:firstLine="0"/>
        <w:jc w:val="both"/>
      </w:pPr>
      <w:r>
        <w:t>Los</w:t>
      </w:r>
      <w:r>
        <w:rPr>
          <w:spacing w:val="-6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interiores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circulación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garajes-aparcamientos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dimensionarán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permitan</w:t>
      </w:r>
      <w:r>
        <w:rPr>
          <w:spacing w:val="-1"/>
        </w:rPr>
        <w:t xml:space="preserve"> </w:t>
      </w:r>
      <w:r>
        <w:t>el fácil</w:t>
      </w:r>
      <w:r>
        <w:rPr>
          <w:spacing w:val="-3"/>
        </w:rPr>
        <w:t xml:space="preserve"> </w:t>
      </w:r>
      <w:r>
        <w:t>acceso y salida de los</w:t>
      </w:r>
      <w:r>
        <w:rPr>
          <w:spacing w:val="-2"/>
        </w:rPr>
        <w:t xml:space="preserve"> </w:t>
      </w:r>
      <w:r>
        <w:t>vehículos</w:t>
      </w:r>
      <w:r>
        <w:rPr>
          <w:spacing w:val="-2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plazas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aparcamiento.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9"/>
        </w:numPr>
        <w:tabs>
          <w:tab w:val="left" w:pos="1072"/>
        </w:tabs>
        <w:spacing w:line="259" w:lineRule="auto"/>
        <w:ind w:right="129" w:firstLine="0"/>
        <w:jc w:val="both"/>
      </w:pPr>
      <w:r>
        <w:t>La anchura mínima libre de los viales proyectados para circulación en sentido único será</w:t>
      </w:r>
      <w:r>
        <w:rPr>
          <w:spacing w:val="-59"/>
        </w:rPr>
        <w:t xml:space="preserve"> </w:t>
      </w:r>
      <w:r>
        <w:t>de tres (3) metros, mientras que los viales proyectados para circulación en dos sentidos</w:t>
      </w:r>
      <w:r>
        <w:rPr>
          <w:spacing w:val="1"/>
        </w:rPr>
        <w:t xml:space="preserve"> </w:t>
      </w:r>
      <w:r>
        <w:t>diferenciados</w:t>
      </w:r>
      <w:r>
        <w:rPr>
          <w:spacing w:val="1"/>
        </w:rPr>
        <w:t xml:space="preserve"> </w:t>
      </w:r>
      <w:r>
        <w:t>serán de</w:t>
      </w:r>
      <w:r>
        <w:rPr>
          <w:spacing w:val="-2"/>
        </w:rPr>
        <w:t xml:space="preserve"> </w:t>
      </w:r>
      <w:r>
        <w:t>cuatro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ochenta</w:t>
      </w:r>
      <w:r>
        <w:rPr>
          <w:spacing w:val="-3"/>
        </w:rPr>
        <w:t xml:space="preserve"> </w:t>
      </w:r>
      <w:r>
        <w:t>(4,80)</w:t>
      </w:r>
      <w:r>
        <w:rPr>
          <w:spacing w:val="-2"/>
        </w:rPr>
        <w:t xml:space="preserve"> </w:t>
      </w:r>
      <w:r>
        <w:t>metros.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9"/>
        </w:numPr>
        <w:tabs>
          <w:tab w:val="left" w:pos="1065"/>
        </w:tabs>
        <w:spacing w:line="259" w:lineRule="auto"/>
        <w:ind w:right="131" w:firstLine="0"/>
        <w:jc w:val="both"/>
      </w:pP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vías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plazas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línea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espiga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ángulo</w:t>
      </w:r>
      <w:r>
        <w:rPr>
          <w:spacing w:val="-7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45º</w:t>
      </w:r>
      <w:r>
        <w:rPr>
          <w:spacing w:val="-3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eje</w:t>
      </w:r>
      <w:r>
        <w:rPr>
          <w:spacing w:val="-5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 vía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 de la</w:t>
      </w:r>
      <w:r>
        <w:rPr>
          <w:spacing w:val="-1"/>
        </w:rPr>
        <w:t xml:space="preserve"> </w:t>
      </w:r>
      <w:r>
        <w:t>plaza,</w:t>
      </w:r>
      <w:r>
        <w:rPr>
          <w:spacing w:val="-2"/>
        </w:rPr>
        <w:t xml:space="preserve"> </w:t>
      </w:r>
      <w:r>
        <w:t>el ancho</w:t>
      </w:r>
      <w:r>
        <w:rPr>
          <w:spacing w:val="-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mínimo de</w:t>
      </w:r>
      <w:r>
        <w:rPr>
          <w:spacing w:val="-2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(3) metros.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9"/>
        </w:numPr>
        <w:tabs>
          <w:tab w:val="left" w:pos="1076"/>
        </w:tabs>
        <w:spacing w:before="1" w:line="259" w:lineRule="auto"/>
        <w:ind w:right="132" w:firstLine="0"/>
        <w:jc w:val="both"/>
      </w:pPr>
      <w:r>
        <w:t>Las vías de circulación que sirvan de acceso a las plazas de aparcamiento de vehículos</w:t>
      </w:r>
      <w:r>
        <w:rPr>
          <w:spacing w:val="1"/>
        </w:rPr>
        <w:t xml:space="preserve"> </w:t>
      </w:r>
      <w:r>
        <w:t>diseñadas</w:t>
      </w:r>
      <w:r>
        <w:rPr>
          <w:spacing w:val="1"/>
        </w:rPr>
        <w:t xml:space="preserve"> </w:t>
      </w:r>
      <w:r>
        <w:t>en batería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ancho igual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superior a</w:t>
      </w:r>
      <w:r>
        <w:rPr>
          <w:spacing w:val="-3"/>
        </w:rPr>
        <w:t xml:space="preserve"> </w:t>
      </w:r>
      <w:r>
        <w:t>cuatro</w:t>
      </w:r>
      <w:r>
        <w:rPr>
          <w:spacing w:val="-2"/>
        </w:rPr>
        <w:t xml:space="preserve"> </w:t>
      </w:r>
      <w:r>
        <w:t>ochenta</w:t>
      </w:r>
      <w:r>
        <w:rPr>
          <w:spacing w:val="-3"/>
        </w:rPr>
        <w:t xml:space="preserve"> </w:t>
      </w:r>
      <w:r>
        <w:t>(4,80)</w:t>
      </w:r>
      <w:r>
        <w:rPr>
          <w:spacing w:val="-1"/>
        </w:rPr>
        <w:t xml:space="preserve"> </w:t>
      </w:r>
      <w:r>
        <w:t>metros.</w:t>
      </w:r>
    </w:p>
    <w:p w:rsidR="00195555" w:rsidRDefault="00195555">
      <w:pPr>
        <w:pStyle w:val="Textoindependiente"/>
        <w:spacing w:before="5" w:after="1"/>
        <w:rPr>
          <w:sz w:val="20"/>
        </w:rPr>
      </w:pPr>
    </w:p>
    <w:tbl>
      <w:tblPr>
        <w:tblStyle w:val="TableNormal"/>
        <w:tblW w:w="0" w:type="auto"/>
        <w:tblInd w:w="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2693"/>
        <w:gridCol w:w="2122"/>
      </w:tblGrid>
      <w:tr w:rsidR="00195555">
        <w:trPr>
          <w:trHeight w:val="455"/>
        </w:trPr>
        <w:tc>
          <w:tcPr>
            <w:tcW w:w="3965" w:type="dxa"/>
            <w:vMerge w:val="restart"/>
            <w:shd w:val="clear" w:color="auto" w:fill="AEAAAA"/>
          </w:tcPr>
          <w:p w:rsidR="00195555" w:rsidRDefault="00195555">
            <w:pPr>
              <w:pStyle w:val="TableParagraph"/>
              <w:spacing w:before="1"/>
              <w:ind w:left="0"/>
              <w:jc w:val="left"/>
            </w:pPr>
          </w:p>
          <w:p w:rsidR="00195555" w:rsidRDefault="00000000">
            <w:pPr>
              <w:pStyle w:val="TableParagraph"/>
              <w:spacing w:before="0"/>
              <w:ind w:left="1113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Tipo de</w:t>
            </w:r>
            <w:r>
              <w:rPr>
                <w:rFonts w:ascii="Arial" w:hAns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vehículo</w:t>
            </w:r>
          </w:p>
        </w:tc>
        <w:tc>
          <w:tcPr>
            <w:tcW w:w="4815" w:type="dxa"/>
            <w:gridSpan w:val="2"/>
            <w:shd w:val="clear" w:color="auto" w:fill="AEAAAA"/>
          </w:tcPr>
          <w:p w:rsidR="00195555" w:rsidRDefault="00000000">
            <w:pPr>
              <w:pStyle w:val="TableParagraph"/>
              <w:spacing w:before="21"/>
              <w:ind w:left="1408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FFFF"/>
              </w:rPr>
              <w:t>Vías</w:t>
            </w:r>
            <w:r>
              <w:rPr>
                <w:rFonts w:ascii="Arial" w:hAns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de</w:t>
            </w:r>
            <w:r>
              <w:rPr>
                <w:rFonts w:ascii="Arial" w:hAns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FFFF"/>
              </w:rPr>
              <w:t>circulación</w:t>
            </w:r>
          </w:p>
        </w:tc>
      </w:tr>
      <w:tr w:rsidR="00195555">
        <w:trPr>
          <w:trHeight w:val="453"/>
        </w:trPr>
        <w:tc>
          <w:tcPr>
            <w:tcW w:w="3965" w:type="dxa"/>
            <w:vMerge/>
            <w:tcBorders>
              <w:top w:val="nil"/>
            </w:tcBorders>
            <w:shd w:val="clear" w:color="auto" w:fill="AEAAAA"/>
          </w:tcPr>
          <w:p w:rsidR="00195555" w:rsidRDefault="00195555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 w:rsidR="00195555" w:rsidRDefault="00000000">
            <w:pPr>
              <w:pStyle w:val="TableParagraph"/>
              <w:spacing w:before="19"/>
              <w:ind w:left="817" w:right="809"/>
            </w:pPr>
            <w:r>
              <w:t>En batería</w:t>
            </w:r>
          </w:p>
        </w:tc>
        <w:tc>
          <w:tcPr>
            <w:tcW w:w="2122" w:type="dxa"/>
          </w:tcPr>
          <w:p w:rsidR="00195555" w:rsidRDefault="00000000">
            <w:pPr>
              <w:pStyle w:val="TableParagraph"/>
              <w:spacing w:before="19"/>
              <w:ind w:left="293" w:right="284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espiga</w:t>
            </w:r>
            <w:r>
              <w:rPr>
                <w:spacing w:val="1"/>
              </w:rPr>
              <w:t xml:space="preserve"> </w:t>
            </w:r>
            <w:r>
              <w:t>&gt;45º</w:t>
            </w:r>
          </w:p>
        </w:tc>
      </w:tr>
      <w:tr w:rsidR="00195555">
        <w:trPr>
          <w:trHeight w:val="666"/>
        </w:trPr>
        <w:tc>
          <w:tcPr>
            <w:tcW w:w="3965" w:type="dxa"/>
          </w:tcPr>
          <w:p w:rsidR="00195555" w:rsidRDefault="00000000">
            <w:pPr>
              <w:pStyle w:val="TableParagraph"/>
              <w:spacing w:before="0"/>
              <w:ind w:right="1222"/>
              <w:jc w:val="left"/>
            </w:pPr>
            <w:r>
              <w:t>Vehículos de dos ruedas o</w:t>
            </w:r>
            <w:r>
              <w:rPr>
                <w:spacing w:val="-59"/>
              </w:rPr>
              <w:t xml:space="preserve"> </w:t>
            </w:r>
            <w:r>
              <w:t>motocicletas</w:t>
            </w:r>
          </w:p>
        </w:tc>
        <w:tc>
          <w:tcPr>
            <w:tcW w:w="2693" w:type="dxa"/>
          </w:tcPr>
          <w:p w:rsidR="00195555" w:rsidRDefault="00000000">
            <w:pPr>
              <w:pStyle w:val="TableParagraph"/>
              <w:spacing w:before="127"/>
              <w:ind w:left="817" w:right="806"/>
            </w:pPr>
            <w:r>
              <w:t>3,00</w:t>
            </w:r>
          </w:p>
        </w:tc>
        <w:tc>
          <w:tcPr>
            <w:tcW w:w="2122" w:type="dxa"/>
          </w:tcPr>
          <w:p w:rsidR="00195555" w:rsidRDefault="00000000">
            <w:pPr>
              <w:pStyle w:val="TableParagraph"/>
              <w:spacing w:before="127"/>
              <w:ind w:left="293" w:right="283"/>
            </w:pPr>
            <w:r>
              <w:t>3,00</w:t>
            </w:r>
          </w:p>
        </w:tc>
      </w:tr>
      <w:tr w:rsidR="00195555">
        <w:trPr>
          <w:trHeight w:val="453"/>
        </w:trPr>
        <w:tc>
          <w:tcPr>
            <w:tcW w:w="3965" w:type="dxa"/>
          </w:tcPr>
          <w:p w:rsidR="00195555" w:rsidRDefault="00000000">
            <w:pPr>
              <w:pStyle w:val="TableParagraph"/>
              <w:spacing w:before="19"/>
              <w:jc w:val="left"/>
            </w:pPr>
            <w:r>
              <w:t>Automóviles</w:t>
            </w:r>
          </w:p>
        </w:tc>
        <w:tc>
          <w:tcPr>
            <w:tcW w:w="2693" w:type="dxa"/>
          </w:tcPr>
          <w:p w:rsidR="00195555" w:rsidRDefault="00000000">
            <w:pPr>
              <w:pStyle w:val="TableParagraph"/>
              <w:spacing w:before="19"/>
              <w:ind w:left="817" w:right="807"/>
            </w:pPr>
            <w:r>
              <w:t>4,80</w:t>
            </w:r>
          </w:p>
        </w:tc>
        <w:tc>
          <w:tcPr>
            <w:tcW w:w="2122" w:type="dxa"/>
          </w:tcPr>
          <w:p w:rsidR="00195555" w:rsidRDefault="00000000">
            <w:pPr>
              <w:pStyle w:val="TableParagraph"/>
              <w:spacing w:before="19"/>
              <w:ind w:left="293" w:right="283"/>
            </w:pPr>
            <w:r>
              <w:t>3,00</w:t>
            </w:r>
          </w:p>
        </w:tc>
      </w:tr>
      <w:tr w:rsidR="00195555">
        <w:trPr>
          <w:trHeight w:val="453"/>
        </w:trPr>
        <w:tc>
          <w:tcPr>
            <w:tcW w:w="3965" w:type="dxa"/>
          </w:tcPr>
          <w:p w:rsidR="00195555" w:rsidRDefault="00000000">
            <w:pPr>
              <w:pStyle w:val="TableParagraph"/>
              <w:spacing w:before="21"/>
              <w:jc w:val="left"/>
            </w:pPr>
            <w:r>
              <w:t>Industriales</w:t>
            </w:r>
            <w:r>
              <w:rPr>
                <w:spacing w:val="-1"/>
              </w:rPr>
              <w:t xml:space="preserve"> </w:t>
            </w:r>
            <w:r>
              <w:t>ligeros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furgonetas</w:t>
            </w:r>
          </w:p>
        </w:tc>
        <w:tc>
          <w:tcPr>
            <w:tcW w:w="2693" w:type="dxa"/>
          </w:tcPr>
          <w:p w:rsidR="00195555" w:rsidRDefault="00000000">
            <w:pPr>
              <w:pStyle w:val="TableParagraph"/>
              <w:spacing w:before="21"/>
              <w:ind w:left="817" w:right="806"/>
            </w:pPr>
            <w:r>
              <w:t>5,70</w:t>
            </w:r>
          </w:p>
        </w:tc>
        <w:tc>
          <w:tcPr>
            <w:tcW w:w="2122" w:type="dxa"/>
          </w:tcPr>
          <w:p w:rsidR="00195555" w:rsidRDefault="00000000">
            <w:pPr>
              <w:pStyle w:val="TableParagraph"/>
              <w:spacing w:before="21"/>
              <w:ind w:left="293" w:right="282"/>
            </w:pPr>
            <w:r>
              <w:t>5,00</w:t>
            </w:r>
          </w:p>
        </w:tc>
      </w:tr>
      <w:tr w:rsidR="00195555">
        <w:trPr>
          <w:trHeight w:val="455"/>
        </w:trPr>
        <w:tc>
          <w:tcPr>
            <w:tcW w:w="3965" w:type="dxa"/>
          </w:tcPr>
          <w:p w:rsidR="00195555" w:rsidRDefault="00000000">
            <w:pPr>
              <w:pStyle w:val="TableParagraph"/>
              <w:spacing w:before="21"/>
              <w:jc w:val="left"/>
            </w:pPr>
            <w:r>
              <w:t>Industriales pesados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autobuses</w:t>
            </w:r>
          </w:p>
        </w:tc>
        <w:tc>
          <w:tcPr>
            <w:tcW w:w="2693" w:type="dxa"/>
          </w:tcPr>
          <w:p w:rsidR="00195555" w:rsidRDefault="00000000">
            <w:pPr>
              <w:pStyle w:val="TableParagraph"/>
              <w:spacing w:before="21"/>
              <w:ind w:left="817" w:right="808"/>
            </w:pPr>
            <w:r>
              <w:t>14,00</w:t>
            </w:r>
          </w:p>
        </w:tc>
        <w:tc>
          <w:tcPr>
            <w:tcW w:w="2122" w:type="dxa"/>
          </w:tcPr>
          <w:p w:rsidR="00195555" w:rsidRDefault="00000000">
            <w:pPr>
              <w:pStyle w:val="TableParagraph"/>
              <w:spacing w:before="21"/>
              <w:ind w:left="293" w:right="282"/>
            </w:pPr>
            <w:r>
              <w:t>8,00</w:t>
            </w:r>
          </w:p>
        </w:tc>
      </w:tr>
    </w:tbl>
    <w:p w:rsidR="00195555" w:rsidRDefault="00195555">
      <w:pPr>
        <w:pStyle w:val="Textoindependiente"/>
        <w:rPr>
          <w:sz w:val="24"/>
        </w:rPr>
      </w:pP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Prrafodelista"/>
        <w:numPr>
          <w:ilvl w:val="0"/>
          <w:numId w:val="8"/>
        </w:numPr>
        <w:tabs>
          <w:tab w:val="left" w:pos="1082"/>
        </w:tabs>
        <w:spacing w:line="259" w:lineRule="auto"/>
        <w:ind w:right="130" w:firstLine="0"/>
        <w:jc w:val="both"/>
      </w:pPr>
      <w:r>
        <w:t>Las dimensiones de las vías de circulación se consideran libres de cualquier obstáculo,</w:t>
      </w:r>
      <w:r>
        <w:rPr>
          <w:spacing w:val="1"/>
        </w:rPr>
        <w:t xml:space="preserve"> </w:t>
      </w:r>
      <w:r>
        <w:t>sin elementos estructurales ni instalaciones o similares, permitiéndose estrechamientos</w:t>
      </w:r>
      <w:r>
        <w:rPr>
          <w:spacing w:val="1"/>
        </w:rPr>
        <w:t xml:space="preserve"> </w:t>
      </w:r>
      <w:r>
        <w:t>puntuales -siempre y cuando no afecte a la dimensión de acceso a la plaza- de hasta tres</w:t>
      </w:r>
      <w:r>
        <w:rPr>
          <w:spacing w:val="1"/>
        </w:rPr>
        <w:t xml:space="preserve"> </w:t>
      </w:r>
      <w:r>
        <w:t>(3,00) metros en tramos rectos y tres con cincuenta (3,50) metros en tramos curvos en una</w:t>
      </w:r>
      <w:r>
        <w:rPr>
          <w:spacing w:val="1"/>
        </w:rPr>
        <w:t xml:space="preserve"> </w:t>
      </w:r>
      <w:r>
        <w:t>longitud</w:t>
      </w:r>
      <w:r>
        <w:rPr>
          <w:spacing w:val="-4"/>
        </w:rPr>
        <w:t xml:space="preserve"> </w:t>
      </w:r>
      <w:r>
        <w:t>máxima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metros,</w:t>
      </w:r>
      <w:r>
        <w:rPr>
          <w:spacing w:val="-6"/>
        </w:rPr>
        <w:t xml:space="preserve"> </w:t>
      </w:r>
      <w:r>
        <w:t>siempre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garantice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visibilidad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cruces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vehículos</w:t>
      </w:r>
      <w:r>
        <w:rPr>
          <w:spacing w:val="-58"/>
        </w:rPr>
        <w:t xml:space="preserve"> </w:t>
      </w:r>
      <w:r>
        <w:t>y peatones.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8"/>
        </w:numPr>
        <w:tabs>
          <w:tab w:val="left" w:pos="1074"/>
        </w:tabs>
        <w:spacing w:line="259" w:lineRule="auto"/>
        <w:ind w:right="129" w:firstLine="0"/>
        <w:jc w:val="both"/>
      </w:pPr>
      <w:r>
        <w:t>Las vías de circulación como en el encuentro de estas con las rampas de</w:t>
      </w:r>
      <w:r>
        <w:rPr>
          <w:spacing w:val="1"/>
        </w:rPr>
        <w:t xml:space="preserve"> </w:t>
      </w:r>
      <w:r>
        <w:t>comunicación</w:t>
      </w:r>
      <w:r>
        <w:rPr>
          <w:spacing w:val="1"/>
        </w:rPr>
        <w:t xml:space="preserve"> </w:t>
      </w:r>
      <w:r>
        <w:t>entre plantas, se deberán diseñar de tal forma que un vehículo pueda realizar un giro</w:t>
      </w:r>
      <w:r>
        <w:rPr>
          <w:spacing w:val="1"/>
        </w:rPr>
        <w:t xml:space="preserve"> </w:t>
      </w:r>
      <w:r>
        <w:t>continuo</w:t>
      </w:r>
      <w:r>
        <w:rPr>
          <w:spacing w:val="13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cambios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dirección</w:t>
      </w:r>
      <w:r>
        <w:rPr>
          <w:spacing w:val="13"/>
        </w:rPr>
        <w:t xml:space="preserve"> </w:t>
      </w:r>
      <w:r>
        <w:t>sin</w:t>
      </w:r>
      <w:r>
        <w:rPr>
          <w:spacing w:val="11"/>
        </w:rPr>
        <w:t xml:space="preserve"> </w:t>
      </w:r>
      <w:r>
        <w:t>interrupciones</w:t>
      </w:r>
      <w:r>
        <w:rPr>
          <w:spacing w:val="15"/>
        </w:rPr>
        <w:t xml:space="preserve"> </w:t>
      </w:r>
      <w:r>
        <w:t>ni</w:t>
      </w:r>
      <w:r>
        <w:rPr>
          <w:spacing w:val="12"/>
        </w:rPr>
        <w:t xml:space="preserve"> </w:t>
      </w:r>
      <w:r>
        <w:t>maniobras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tal</w:t>
      </w:r>
      <w:r>
        <w:rPr>
          <w:spacing w:val="8"/>
        </w:rPr>
        <w:t xml:space="preserve"> </w:t>
      </w:r>
      <w:r>
        <w:t>manera</w:t>
      </w:r>
      <w:r>
        <w:rPr>
          <w:spacing w:val="11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puede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 w:right="131"/>
        <w:jc w:val="both"/>
      </w:pPr>
      <w:r>
        <w:t>inscribirse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carril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tres</w:t>
      </w:r>
      <w:r>
        <w:rPr>
          <w:spacing w:val="-2"/>
        </w:rPr>
        <w:t xml:space="preserve"> </w:t>
      </w:r>
      <w:r>
        <w:t>(3,00)</w:t>
      </w:r>
      <w:r>
        <w:rPr>
          <w:spacing w:val="-5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anchura,</w:t>
      </w:r>
      <w:r>
        <w:rPr>
          <w:spacing w:val="-2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radio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giro</w:t>
      </w:r>
      <w:r>
        <w:rPr>
          <w:spacing w:val="-8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eje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cinco</w:t>
      </w:r>
      <w:r>
        <w:rPr>
          <w:spacing w:val="-59"/>
        </w:rPr>
        <w:t xml:space="preserve"> </w:t>
      </w:r>
      <w:r>
        <w:t>(5,00)</w:t>
      </w:r>
      <w:r>
        <w:rPr>
          <w:spacing w:val="-3"/>
        </w:rPr>
        <w:t xml:space="preserve"> </w:t>
      </w:r>
      <w:r>
        <w:t>metros,</w:t>
      </w:r>
      <w:r>
        <w:rPr>
          <w:spacing w:val="-1"/>
        </w:rPr>
        <w:t xml:space="preserve"> </w:t>
      </w:r>
      <w:r>
        <w:t>tangente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límites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vías,</w:t>
      </w:r>
      <w:r>
        <w:rPr>
          <w:spacing w:val="-2"/>
        </w:rPr>
        <w:t xml:space="preserve"> </w:t>
      </w:r>
      <w:r>
        <w:t>independientemente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dicha</w:t>
      </w:r>
      <w:r>
        <w:rPr>
          <w:spacing w:val="-1"/>
        </w:rPr>
        <w:t xml:space="preserve"> </w:t>
      </w:r>
      <w:r>
        <w:t>vía</w:t>
      </w:r>
      <w:r>
        <w:rPr>
          <w:spacing w:val="-2"/>
        </w:rPr>
        <w:t xml:space="preserve"> </w:t>
      </w:r>
      <w:r>
        <w:t>sirva</w:t>
      </w:r>
      <w:r>
        <w:rPr>
          <w:spacing w:val="-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plazas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aparcamiento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no,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 las</w:t>
      </w:r>
      <w:r>
        <w:rPr>
          <w:spacing w:val="-4"/>
        </w:rPr>
        <w:t xml:space="preserve"> </w:t>
      </w:r>
      <w:r>
        <w:t>vías</w:t>
      </w:r>
      <w:r>
        <w:rPr>
          <w:spacing w:val="-3"/>
        </w:rPr>
        <w:t xml:space="preserve"> </w:t>
      </w:r>
      <w:r>
        <w:t>sea de</w:t>
      </w:r>
      <w:r>
        <w:rPr>
          <w:spacing w:val="-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único</w:t>
      </w:r>
      <w:r>
        <w:rPr>
          <w:spacing w:val="-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dos.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8"/>
        </w:numPr>
        <w:tabs>
          <w:tab w:val="left" w:pos="1054"/>
        </w:tabs>
        <w:spacing w:line="259" w:lineRule="auto"/>
        <w:ind w:right="129" w:firstLine="0"/>
        <w:jc w:val="both"/>
      </w:pP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delimitación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cada</w:t>
      </w:r>
      <w:r>
        <w:rPr>
          <w:spacing w:val="-12"/>
        </w:rPr>
        <w:t xml:space="preserve"> </w:t>
      </w:r>
      <w:r>
        <w:t>plaza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efectuará</w:t>
      </w:r>
      <w:r>
        <w:rPr>
          <w:spacing w:val="-15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marcas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pavimento,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pudiendo</w:t>
      </w:r>
      <w:r>
        <w:rPr>
          <w:spacing w:val="-59"/>
        </w:rPr>
        <w:t xml:space="preserve"> </w:t>
      </w:r>
      <w:r>
        <w:rPr>
          <w:spacing w:val="-1"/>
        </w:rPr>
        <w:t>independizarse</w:t>
      </w:r>
      <w:r>
        <w:rPr>
          <w:spacing w:val="-14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resto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aparcamiento</w:t>
      </w:r>
      <w:r>
        <w:rPr>
          <w:spacing w:val="-15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ningún</w:t>
      </w:r>
      <w:r>
        <w:rPr>
          <w:spacing w:val="-13"/>
        </w:rPr>
        <w:t xml:space="preserve"> </w:t>
      </w:r>
      <w:r>
        <w:t>tipo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cerramiento,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excepción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actuaciones</w:t>
      </w:r>
      <w:r>
        <w:rPr>
          <w:spacing w:val="1"/>
        </w:rPr>
        <w:t xml:space="preserve"> </w:t>
      </w:r>
      <w:r>
        <w:t>conjuntas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residencial,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cabrá</w:t>
      </w:r>
      <w:r>
        <w:rPr>
          <w:spacing w:val="1"/>
        </w:rPr>
        <w:t xml:space="preserve"> </w:t>
      </w:r>
      <w:r>
        <w:t>independizar las plazas</w:t>
      </w:r>
      <w:r>
        <w:rPr>
          <w:spacing w:val="-2"/>
        </w:rPr>
        <w:t xml:space="preserve"> </w:t>
      </w:r>
      <w:r>
        <w:t>del garaje-aparcamiento.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8"/>
        </w:numPr>
        <w:tabs>
          <w:tab w:val="left" w:pos="1179"/>
        </w:tabs>
        <w:spacing w:line="259" w:lineRule="auto"/>
        <w:ind w:right="131" w:firstLine="0"/>
        <w:jc w:val="both"/>
      </w:pPr>
      <w:r>
        <w:t>Tanto</w:t>
      </w:r>
      <w:r>
        <w:rPr>
          <w:spacing w:val="-1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vías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circulación</w:t>
      </w:r>
      <w:r>
        <w:rPr>
          <w:spacing w:val="-12"/>
        </w:rPr>
        <w:t xml:space="preserve"> </w:t>
      </w:r>
      <w:r>
        <w:t>-que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sean</w:t>
      </w:r>
      <w:r>
        <w:rPr>
          <w:spacing w:val="-15"/>
        </w:rPr>
        <w:t xml:space="preserve"> </w:t>
      </w:r>
      <w:r>
        <w:t>rampas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acceso</w:t>
      </w:r>
      <w:r>
        <w:rPr>
          <w:spacing w:val="-12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comunicación</w:t>
      </w:r>
      <w:r>
        <w:rPr>
          <w:spacing w:val="-12"/>
        </w:rPr>
        <w:t xml:space="preserve"> </w:t>
      </w:r>
      <w:r>
        <w:t>entre</w:t>
      </w:r>
      <w:r>
        <w:rPr>
          <w:spacing w:val="-59"/>
        </w:rPr>
        <w:t xml:space="preserve"> </w:t>
      </w:r>
      <w:r>
        <w:t>plantas- en las que conviven el tránsito de personas y de vehículos como en las plazas de</w:t>
      </w:r>
      <w:r>
        <w:rPr>
          <w:spacing w:val="1"/>
        </w:rPr>
        <w:t xml:space="preserve"> </w:t>
      </w:r>
      <w:r>
        <w:t>estacionamiento,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pendientes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serán</w:t>
      </w:r>
      <w:r>
        <w:rPr>
          <w:spacing w:val="-2"/>
        </w:rPr>
        <w:t xml:space="preserve"> </w:t>
      </w:r>
      <w:r>
        <w:t>superiores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(5%)</w:t>
      </w:r>
      <w:r>
        <w:rPr>
          <w:spacing w:val="-4"/>
        </w:rPr>
        <w:t xml:space="preserve"> </w:t>
      </w:r>
      <w:r>
        <w:t>por ciento.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8"/>
        </w:numPr>
        <w:tabs>
          <w:tab w:val="left" w:pos="1197"/>
        </w:tabs>
        <w:spacing w:line="259" w:lineRule="auto"/>
        <w:ind w:right="129" w:firstLine="0"/>
        <w:jc w:val="both"/>
      </w:pPr>
      <w:r>
        <w:t>Para vehículos de personas discapacitadas o con movilidad reducida: Las dimensiones</w:t>
      </w:r>
      <w:r>
        <w:rPr>
          <w:spacing w:val="-59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plazas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aparcamiento</w:t>
      </w:r>
      <w:r>
        <w:rPr>
          <w:spacing w:val="1"/>
        </w:rPr>
        <w:t xml:space="preserve"> </w:t>
      </w:r>
      <w:r>
        <w:t>destinadas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discapacitadas</w:t>
      </w:r>
      <w:r>
        <w:rPr>
          <w:spacing w:val="1"/>
        </w:rPr>
        <w:t xml:space="preserve"> </w:t>
      </w:r>
      <w:r>
        <w:t>o de</w:t>
      </w:r>
      <w:r>
        <w:rPr>
          <w:spacing w:val="1"/>
        </w:rPr>
        <w:t xml:space="preserve"> </w:t>
      </w:r>
      <w:r>
        <w:t>movilidad reducida, se regulan por las prescripciones al efecto contenidas en la normativa</w:t>
      </w:r>
      <w:r>
        <w:rPr>
          <w:spacing w:val="1"/>
        </w:rPr>
        <w:t xml:space="preserve"> </w:t>
      </w:r>
      <w:r>
        <w:t>sectorial de aplicación, y cumplirán con las dimensiones mínimas indicadas en el esquema</w:t>
      </w:r>
      <w:r>
        <w:rPr>
          <w:spacing w:val="1"/>
        </w:rPr>
        <w:t xml:space="preserve"> </w:t>
      </w:r>
      <w:r>
        <w:t>1 del presente</w:t>
      </w:r>
      <w:r>
        <w:rPr>
          <w:spacing w:val="-1"/>
        </w:rPr>
        <w:t xml:space="preserve"> </w:t>
      </w:r>
      <w:r>
        <w:t>artículo.</w:t>
      </w:r>
    </w:p>
    <w:p w:rsidR="00195555" w:rsidRDefault="00000000">
      <w:pPr>
        <w:pStyle w:val="Textoindependiente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2258567</wp:posOffset>
            </wp:positionH>
            <wp:positionV relativeFrom="paragraph">
              <wp:posOffset>149061</wp:posOffset>
            </wp:positionV>
            <wp:extent cx="3468623" cy="3596640"/>
            <wp:effectExtent l="0" t="0" r="0" b="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23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pStyle w:val="Textoindependiente"/>
        <w:spacing w:before="2"/>
        <w:rPr>
          <w:sz w:val="30"/>
        </w:rPr>
      </w:pPr>
    </w:p>
    <w:p w:rsidR="00195555" w:rsidRDefault="00000000">
      <w:pPr>
        <w:pStyle w:val="Ttulo2"/>
        <w:spacing w:before="1"/>
        <w:jc w:val="both"/>
      </w:pPr>
      <w:r>
        <w:t>Artículo</w:t>
      </w:r>
      <w:r>
        <w:rPr>
          <w:spacing w:val="-2"/>
        </w:rPr>
        <w:t xml:space="preserve"> </w:t>
      </w:r>
      <w:r>
        <w:t>110.</w:t>
      </w:r>
      <w:r>
        <w:rPr>
          <w:spacing w:val="-2"/>
        </w:rPr>
        <w:t xml:space="preserve"> </w:t>
      </w:r>
      <w:r>
        <w:t>Accesos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vehículos</w:t>
      </w:r>
      <w:r>
        <w:rPr>
          <w:spacing w:val="-2"/>
        </w:rPr>
        <w:t xml:space="preserve"> </w:t>
      </w:r>
      <w:r>
        <w:t>al garaje-aparcamiento</w:t>
      </w:r>
    </w:p>
    <w:p w:rsidR="00195555" w:rsidRDefault="00000000">
      <w:pPr>
        <w:pStyle w:val="Prrafodelista"/>
        <w:numPr>
          <w:ilvl w:val="0"/>
          <w:numId w:val="7"/>
        </w:numPr>
        <w:tabs>
          <w:tab w:val="left" w:pos="1104"/>
        </w:tabs>
        <w:spacing w:before="140" w:line="256" w:lineRule="auto"/>
        <w:ind w:right="131" w:firstLine="0"/>
        <w:jc w:val="both"/>
      </w:pPr>
      <w:r>
        <w:t>Los</w:t>
      </w:r>
      <w:r>
        <w:rPr>
          <w:spacing w:val="1"/>
        </w:rPr>
        <w:t xml:space="preserve"> </w:t>
      </w:r>
      <w:r>
        <w:t>accesos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vehículos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garajes-aparcamientos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resolverse</w:t>
      </w:r>
      <w:r>
        <w:rPr>
          <w:spacing w:val="-2"/>
        </w:rPr>
        <w:t xml:space="preserve"> </w:t>
      </w:r>
      <w:r>
        <w:t>mediante: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6"/>
        </w:numPr>
        <w:tabs>
          <w:tab w:val="left" w:pos="1091"/>
        </w:tabs>
        <w:spacing w:line="259" w:lineRule="auto"/>
        <w:ind w:right="129" w:firstLine="0"/>
        <w:jc w:val="both"/>
      </w:pPr>
      <w:r>
        <w:t>Vial de sentido alternativo o doble sentido, de entrada y de salida, de tres (3) metros de</w:t>
      </w:r>
      <w:r>
        <w:rPr>
          <w:spacing w:val="1"/>
        </w:rPr>
        <w:t xml:space="preserve"> </w:t>
      </w:r>
      <w:r>
        <w:rPr>
          <w:spacing w:val="-1"/>
        </w:rPr>
        <w:t>anchura</w:t>
      </w:r>
      <w:r>
        <w:rPr>
          <w:spacing w:val="-15"/>
        </w:rPr>
        <w:t xml:space="preserve"> </w:t>
      </w:r>
      <w:r>
        <w:t>mínima</w:t>
      </w:r>
      <w:r>
        <w:rPr>
          <w:spacing w:val="-14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directriz</w:t>
      </w:r>
      <w:r>
        <w:rPr>
          <w:spacing w:val="-15"/>
        </w:rPr>
        <w:t xml:space="preserve"> </w:t>
      </w:r>
      <w:r>
        <w:t>recta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tres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cincuenta</w:t>
      </w:r>
      <w:r>
        <w:rPr>
          <w:spacing w:val="-13"/>
        </w:rPr>
        <w:t xml:space="preserve"> </w:t>
      </w:r>
      <w:r>
        <w:t>(3,50)</w:t>
      </w:r>
      <w:r>
        <w:rPr>
          <w:spacing w:val="-9"/>
        </w:rPr>
        <w:t xml:space="preserve"> </w:t>
      </w:r>
      <w:r>
        <w:t>metros</w:t>
      </w:r>
      <w:r>
        <w:rPr>
          <w:spacing w:val="-11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directriz</w:t>
      </w:r>
      <w:r>
        <w:rPr>
          <w:spacing w:val="-58"/>
        </w:rPr>
        <w:t xml:space="preserve"> </w:t>
      </w:r>
      <w:r>
        <w:t>curva,</w:t>
      </w:r>
      <w:r>
        <w:rPr>
          <w:spacing w:val="-4"/>
        </w:rPr>
        <w:t xml:space="preserve"> </w:t>
      </w:r>
      <w:r>
        <w:t>utilizándose</w:t>
      </w:r>
      <w:r>
        <w:rPr>
          <w:spacing w:val="-2"/>
        </w:rPr>
        <w:t xml:space="preserve"> </w:t>
      </w:r>
      <w:r>
        <w:t>exclusivamente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salida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vehículos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garaje. Se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 w:right="132"/>
        <w:jc w:val="both"/>
      </w:pPr>
      <w:r>
        <w:t>exceptúan las viviendas unifamiliares, que se regirán por el Decreto 117/2006, de 1 de</w:t>
      </w:r>
      <w:r>
        <w:rPr>
          <w:spacing w:val="1"/>
        </w:rPr>
        <w:t xml:space="preserve"> </w:t>
      </w:r>
      <w:r>
        <w:t>agosto,</w:t>
      </w:r>
      <w:r>
        <w:rPr>
          <w:spacing w:val="-1"/>
        </w:rPr>
        <w:t xml:space="preserve"> </w:t>
      </w:r>
      <w:r>
        <w:t>por 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regulan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 de</w:t>
      </w:r>
      <w:r>
        <w:rPr>
          <w:spacing w:val="-3"/>
        </w:rPr>
        <w:t xml:space="preserve"> </w:t>
      </w:r>
      <w:r>
        <w:t>habitabilidad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viviendas.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6"/>
        </w:numPr>
        <w:tabs>
          <w:tab w:val="left" w:pos="1078"/>
        </w:tabs>
        <w:spacing w:line="259" w:lineRule="auto"/>
        <w:ind w:right="130" w:firstLine="0"/>
        <w:jc w:val="both"/>
      </w:pPr>
      <w:r>
        <w:t>Vial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sentidos</w:t>
      </w:r>
      <w:r>
        <w:rPr>
          <w:spacing w:val="-5"/>
        </w:rPr>
        <w:t xml:space="preserve"> </w:t>
      </w:r>
      <w:r>
        <w:t>diferenciados,</w:t>
      </w:r>
      <w:r>
        <w:rPr>
          <w:spacing w:val="-1"/>
        </w:rPr>
        <w:t xml:space="preserve"> </w:t>
      </w:r>
      <w:r>
        <w:t>uno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ellos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entrada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salida,</w:t>
      </w:r>
      <w:r>
        <w:rPr>
          <w:spacing w:val="-1"/>
        </w:rPr>
        <w:t xml:space="preserve"> </w:t>
      </w:r>
      <w:r>
        <w:t>permitiendo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cruce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vehículos.</w:t>
      </w:r>
      <w:r>
        <w:rPr>
          <w:spacing w:val="-4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anchura</w:t>
      </w:r>
      <w:r>
        <w:rPr>
          <w:spacing w:val="-8"/>
        </w:rPr>
        <w:t xml:space="preserve"> </w:t>
      </w:r>
      <w:r>
        <w:t>mínima</w:t>
      </w:r>
      <w:r>
        <w:rPr>
          <w:spacing w:val="-6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son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directriz</w:t>
      </w:r>
      <w:r>
        <w:rPr>
          <w:spacing w:val="-4"/>
        </w:rPr>
        <w:t xml:space="preserve"> </w:t>
      </w:r>
      <w:r>
        <w:t>recta</w:t>
      </w:r>
      <w:r>
        <w:rPr>
          <w:spacing w:val="-4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4,80</w:t>
      </w:r>
      <w:r>
        <w:rPr>
          <w:spacing w:val="-4"/>
        </w:rPr>
        <w:t xml:space="preserve"> </w:t>
      </w:r>
      <w:r>
        <w:t>metros,</w:t>
      </w:r>
      <w:r>
        <w:rPr>
          <w:spacing w:val="-59"/>
        </w:rPr>
        <w:t xml:space="preserve"> </w:t>
      </w:r>
      <w:r>
        <w:t>2,40 metros por sentido, y si son de directriz curva de 5,60 metros, de 2,80 metros por</w:t>
      </w:r>
      <w:r>
        <w:rPr>
          <w:spacing w:val="1"/>
        </w:rPr>
        <w:t xml:space="preserve"> </w:t>
      </w:r>
      <w:r>
        <w:t>sentido.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Textoindependiente"/>
        <w:spacing w:before="1" w:line="259" w:lineRule="auto"/>
        <w:ind w:left="821" w:right="130"/>
        <w:jc w:val="both"/>
      </w:pPr>
      <w:r>
        <w:t>Estas soluciones serán aplicables a las rampas de acceso y comunicación entre plantas tal</w:t>
      </w:r>
      <w:r>
        <w:rPr>
          <w:spacing w:val="-59"/>
        </w:rPr>
        <w:t xml:space="preserve"> </w:t>
      </w:r>
      <w:r>
        <w:t>y como se señala en el presente artículo. La circulación de los garajes se proyectará de tal</w:t>
      </w:r>
      <w:r>
        <w:rPr>
          <w:spacing w:val="1"/>
        </w:rPr>
        <w:t xml:space="preserve"> </w:t>
      </w:r>
      <w:r>
        <w:t>manera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el acceso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la salida se</w:t>
      </w:r>
      <w:r>
        <w:rPr>
          <w:spacing w:val="-4"/>
        </w:rPr>
        <w:t xml:space="preserve"> </w:t>
      </w:r>
      <w:r>
        <w:t>realicen de frente.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7"/>
        </w:numPr>
        <w:tabs>
          <w:tab w:val="left" w:pos="1104"/>
        </w:tabs>
        <w:spacing w:line="259" w:lineRule="auto"/>
        <w:ind w:right="135" w:firstLine="0"/>
        <w:jc w:val="both"/>
      </w:pPr>
      <w:r>
        <w:t>Las dimensiones mínimas libres de los huecos de acceso de vehículos al interior de los</w:t>
      </w:r>
      <w:r>
        <w:rPr>
          <w:spacing w:val="1"/>
        </w:rPr>
        <w:t xml:space="preserve"> </w:t>
      </w:r>
      <w:r>
        <w:t>garajes-aparcamientos</w:t>
      </w:r>
      <w:r>
        <w:rPr>
          <w:spacing w:val="-1"/>
        </w:rPr>
        <w:t xml:space="preserve"> </w:t>
      </w:r>
      <w:r>
        <w:t>cumplirán las</w:t>
      </w:r>
      <w:r>
        <w:rPr>
          <w:spacing w:val="1"/>
        </w:rPr>
        <w:t xml:space="preserve"> </w:t>
      </w:r>
      <w:r>
        <w:t>siguientes condiciones: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Prrafodelista"/>
        <w:numPr>
          <w:ilvl w:val="0"/>
          <w:numId w:val="5"/>
        </w:numPr>
        <w:tabs>
          <w:tab w:val="left" w:pos="1072"/>
        </w:tabs>
        <w:spacing w:line="256" w:lineRule="auto"/>
        <w:ind w:right="131" w:firstLine="0"/>
        <w:jc w:val="both"/>
      </w:pPr>
      <w:r>
        <w:t>Su</w:t>
      </w:r>
      <w:r>
        <w:rPr>
          <w:spacing w:val="-10"/>
        </w:rPr>
        <w:t xml:space="preserve"> </w:t>
      </w:r>
      <w:r>
        <w:t>anchura</w:t>
      </w:r>
      <w:r>
        <w:rPr>
          <w:spacing w:val="-12"/>
        </w:rPr>
        <w:t xml:space="preserve"> </w:t>
      </w:r>
      <w:r>
        <w:t>mínima</w:t>
      </w:r>
      <w:r>
        <w:rPr>
          <w:spacing w:val="-13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coincidente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accesos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sirve</w:t>
      </w:r>
      <w:r>
        <w:rPr>
          <w:spacing w:val="-11"/>
        </w:rPr>
        <w:t xml:space="preserve"> </w:t>
      </w:r>
      <w:r>
        <w:t>indicados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punto</w:t>
      </w:r>
      <w:r>
        <w:rPr>
          <w:spacing w:val="-59"/>
        </w:rPr>
        <w:t xml:space="preserve"> </w:t>
      </w:r>
      <w:r>
        <w:t>anterior.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edificios</w:t>
      </w:r>
      <w:r>
        <w:rPr>
          <w:spacing w:val="1"/>
        </w:rPr>
        <w:t xml:space="preserve"> </w:t>
      </w:r>
      <w:r>
        <w:t>catalogados la</w:t>
      </w:r>
      <w:r>
        <w:rPr>
          <w:spacing w:val="1"/>
        </w:rPr>
        <w:t xml:space="preserve"> </w:t>
      </w:r>
      <w:r>
        <w:t>anchura</w:t>
      </w:r>
      <w:r>
        <w:rPr>
          <w:spacing w:val="-5"/>
        </w:rPr>
        <w:t xml:space="preserve"> </w:t>
      </w:r>
      <w:r>
        <w:t>mínima</w:t>
      </w:r>
      <w:r>
        <w:rPr>
          <w:spacing w:val="-1"/>
        </w:rPr>
        <w:t xml:space="preserve"> </w:t>
      </w:r>
      <w:r>
        <w:t>podrá</w:t>
      </w:r>
      <w:r>
        <w:rPr>
          <w:spacing w:val="-4"/>
        </w:rPr>
        <w:t xml:space="preserve"> </w:t>
      </w:r>
      <w:r>
        <w:t>reducirse</w:t>
      </w:r>
      <w:r>
        <w:rPr>
          <w:spacing w:val="-3"/>
        </w:rPr>
        <w:t xml:space="preserve"> </w:t>
      </w:r>
      <w:r>
        <w:t>previa</w:t>
      </w:r>
      <w:r>
        <w:rPr>
          <w:spacing w:val="-3"/>
        </w:rPr>
        <w:t xml:space="preserve"> </w:t>
      </w:r>
      <w:r>
        <w:t>justificación.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5"/>
        </w:numPr>
        <w:tabs>
          <w:tab w:val="left" w:pos="1087"/>
        </w:tabs>
        <w:spacing w:line="259" w:lineRule="auto"/>
        <w:ind w:right="131" w:firstLine="0"/>
        <w:jc w:val="both"/>
      </w:pPr>
      <w:r>
        <w:t>Su altura mínima en todos sus puntos será de dos con veinte (2,20) metros. En edificios</w:t>
      </w:r>
      <w:r>
        <w:rPr>
          <w:spacing w:val="1"/>
        </w:rPr>
        <w:t xml:space="preserve"> </w:t>
      </w:r>
      <w:r>
        <w:t>catalogados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viviendas</w:t>
      </w:r>
      <w:r>
        <w:rPr>
          <w:spacing w:val="1"/>
        </w:rPr>
        <w:t xml:space="preserve"> </w:t>
      </w:r>
      <w:r>
        <w:t>unifamiliares,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altura</w:t>
      </w:r>
      <w:r>
        <w:rPr>
          <w:spacing w:val="1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reducirse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justificación.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"/>
        </w:numPr>
        <w:tabs>
          <w:tab w:val="left" w:pos="1083"/>
        </w:tabs>
        <w:spacing w:line="259" w:lineRule="auto"/>
        <w:ind w:right="130" w:firstLine="0"/>
        <w:jc w:val="both"/>
      </w:pPr>
      <w:r>
        <w:t>En todas las salidas de los garajes al exterior (a excepción de los garajes en viviendas</w:t>
      </w:r>
      <w:r>
        <w:rPr>
          <w:spacing w:val="1"/>
        </w:rPr>
        <w:t xml:space="preserve"> </w:t>
      </w:r>
      <w:r>
        <w:t>unifamiliares) se situará, dentro de la parcela, un espacio de 3,00 metros de fondo mínimo</w:t>
      </w:r>
      <w:r>
        <w:rPr>
          <w:spacing w:val="1"/>
        </w:rPr>
        <w:t xml:space="preserve"> </w:t>
      </w:r>
      <w:r>
        <w:t>cuyo</w:t>
      </w:r>
      <w:r>
        <w:rPr>
          <w:spacing w:val="-7"/>
        </w:rPr>
        <w:t xml:space="preserve"> </w:t>
      </w:r>
      <w:r>
        <w:t>pavimento</w:t>
      </w:r>
      <w:r>
        <w:rPr>
          <w:spacing w:val="-10"/>
        </w:rPr>
        <w:t xml:space="preserve"> </w:t>
      </w:r>
      <w:r>
        <w:t>tenga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pendiente</w:t>
      </w:r>
      <w:r>
        <w:rPr>
          <w:spacing w:val="-10"/>
        </w:rPr>
        <w:t xml:space="preserve"> </w:t>
      </w:r>
      <w:r>
        <w:t>máxima</w:t>
      </w:r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cinco</w:t>
      </w:r>
      <w:r>
        <w:rPr>
          <w:spacing w:val="-6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ciento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ajuste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rasante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acera</w:t>
      </w:r>
      <w:r>
        <w:rPr>
          <w:spacing w:val="-4"/>
        </w:rPr>
        <w:t xml:space="preserve"> </w:t>
      </w:r>
      <w:r>
        <w:t>sin</w:t>
      </w:r>
      <w:r>
        <w:rPr>
          <w:spacing w:val="2"/>
        </w:rPr>
        <w:t xml:space="preserve"> </w:t>
      </w:r>
      <w:r>
        <w:t>alterar su</w:t>
      </w:r>
      <w:r>
        <w:rPr>
          <w:spacing w:val="-2"/>
        </w:rPr>
        <w:t xml:space="preserve"> </w:t>
      </w:r>
      <w:r>
        <w:t>trazado.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5"/>
        </w:numPr>
        <w:tabs>
          <w:tab w:val="left" w:pos="1091"/>
        </w:tabs>
        <w:spacing w:line="259" w:lineRule="auto"/>
        <w:ind w:right="129" w:firstLine="0"/>
        <w:jc w:val="both"/>
      </w:pPr>
      <w:r>
        <w:t>La puerta del garaje-aparcamiento no sobrepasará en ningún punto la alineación oficial.</w:t>
      </w:r>
      <w:r>
        <w:rPr>
          <w:spacing w:val="1"/>
        </w:rPr>
        <w:t xml:space="preserve"> </w:t>
      </w:r>
      <w:r>
        <w:t>Si la puerta es de accionamiento automático dispondrá de un sistema de seguridad que</w:t>
      </w:r>
      <w:r>
        <w:rPr>
          <w:spacing w:val="1"/>
        </w:rPr>
        <w:t xml:space="preserve"> </w:t>
      </w:r>
      <w:r>
        <w:t>provoque su</w:t>
      </w:r>
      <w:r>
        <w:rPr>
          <w:spacing w:val="-4"/>
        </w:rPr>
        <w:t xml:space="preserve"> </w:t>
      </w:r>
      <w:r>
        <w:t>parada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existir algún</w:t>
      </w:r>
      <w:r>
        <w:rPr>
          <w:spacing w:val="-1"/>
        </w:rPr>
        <w:t xml:space="preserve"> </w:t>
      </w:r>
      <w:r>
        <w:t>obstáculo.</w:t>
      </w:r>
    </w:p>
    <w:p w:rsidR="00195555" w:rsidRDefault="00195555">
      <w:pPr>
        <w:pStyle w:val="Textoindependiente"/>
        <w:rPr>
          <w:sz w:val="21"/>
        </w:rPr>
      </w:pPr>
    </w:p>
    <w:p w:rsidR="00195555" w:rsidRDefault="00000000">
      <w:pPr>
        <w:pStyle w:val="Prrafodelista"/>
        <w:numPr>
          <w:ilvl w:val="0"/>
          <w:numId w:val="5"/>
        </w:numPr>
        <w:tabs>
          <w:tab w:val="left" w:pos="1089"/>
        </w:tabs>
        <w:spacing w:line="259" w:lineRule="auto"/>
        <w:ind w:right="129" w:firstLine="0"/>
        <w:jc w:val="both"/>
      </w:pPr>
      <w:r>
        <w:t>Los accesos a los aparcamientos y garajes se dispondrán de tal manera que no afecten</w:t>
      </w:r>
      <w:r>
        <w:rPr>
          <w:spacing w:val="1"/>
        </w:rPr>
        <w:t xml:space="preserve"> </w:t>
      </w:r>
      <w:r>
        <w:t>al mobiliario urbano, farolas, arboleda o cualquier otro elemento urbano, debiendo estar</w:t>
      </w:r>
      <w:r>
        <w:rPr>
          <w:spacing w:val="1"/>
        </w:rPr>
        <w:t xml:space="preserve"> </w:t>
      </w:r>
      <w:r>
        <w:t>debidamente</w:t>
      </w:r>
      <w:r>
        <w:rPr>
          <w:spacing w:val="-13"/>
        </w:rPr>
        <w:t xml:space="preserve"> </w:t>
      </w:r>
      <w:r>
        <w:t>justificado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documentación</w:t>
      </w:r>
      <w:r>
        <w:rPr>
          <w:spacing w:val="-12"/>
        </w:rPr>
        <w:t xml:space="preserve"> </w:t>
      </w:r>
      <w:r>
        <w:t>técnica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proyecto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aporte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solicitud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autorización correspondiente.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  <w:jc w:val="both"/>
      </w:pPr>
      <w:r>
        <w:t>Artículo</w:t>
      </w:r>
      <w:r>
        <w:rPr>
          <w:spacing w:val="-1"/>
        </w:rPr>
        <w:t xml:space="preserve"> </w:t>
      </w:r>
      <w:r>
        <w:t>111.</w:t>
      </w:r>
      <w:r>
        <w:rPr>
          <w:spacing w:val="1"/>
        </w:rPr>
        <w:t xml:space="preserve"> </w:t>
      </w:r>
      <w:r>
        <w:t>Rampas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plantas</w:t>
      </w:r>
    </w:p>
    <w:p w:rsidR="00195555" w:rsidRDefault="00000000">
      <w:pPr>
        <w:pStyle w:val="Prrafodelista"/>
        <w:numPr>
          <w:ilvl w:val="0"/>
          <w:numId w:val="4"/>
        </w:numPr>
        <w:tabs>
          <w:tab w:val="left" w:pos="1104"/>
        </w:tabs>
        <w:spacing w:before="139" w:line="259" w:lineRule="auto"/>
        <w:ind w:right="129" w:firstLine="0"/>
        <w:jc w:val="both"/>
      </w:pPr>
      <w:r>
        <w:t>Las rampas de acceso y las de comunicación entre plantas tendrán una pendiente</w:t>
      </w:r>
      <w:r>
        <w:rPr>
          <w:spacing w:val="1"/>
        </w:rPr>
        <w:t xml:space="preserve"> </w:t>
      </w:r>
      <w:r>
        <w:t>máxima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veinte</w:t>
      </w:r>
      <w:r>
        <w:rPr>
          <w:spacing w:val="-9"/>
        </w:rPr>
        <w:t xml:space="preserve"> </w:t>
      </w:r>
      <w:r>
        <w:t>(20)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ciento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tramos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directriz</w:t>
      </w:r>
      <w:r>
        <w:rPr>
          <w:spacing w:val="-12"/>
        </w:rPr>
        <w:t xml:space="preserve"> </w:t>
      </w:r>
      <w:r>
        <w:t>recta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quince</w:t>
      </w:r>
      <w:r>
        <w:rPr>
          <w:spacing w:val="-7"/>
        </w:rPr>
        <w:t xml:space="preserve"> </w:t>
      </w:r>
      <w:r>
        <w:t>(15)</w:t>
      </w:r>
      <w:r>
        <w:rPr>
          <w:spacing w:val="-8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ciento</w:t>
      </w:r>
      <w:r>
        <w:rPr>
          <w:spacing w:val="-5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directriz</w:t>
      </w:r>
      <w:r>
        <w:rPr>
          <w:spacing w:val="-7"/>
        </w:rPr>
        <w:t xml:space="preserve"> </w:t>
      </w:r>
      <w:r>
        <w:t>curva,</w:t>
      </w:r>
      <w:r>
        <w:rPr>
          <w:spacing w:val="-10"/>
        </w:rPr>
        <w:t xml:space="preserve"> </w:t>
      </w:r>
      <w:r>
        <w:t>medida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última</w:t>
      </w:r>
      <w:r>
        <w:rPr>
          <w:spacing w:val="-11"/>
        </w:rPr>
        <w:t xml:space="preserve"> </w:t>
      </w:r>
      <w:r>
        <w:t>pendiente</w:t>
      </w:r>
      <w:r>
        <w:rPr>
          <w:spacing w:val="-5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eje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rampa,</w:t>
      </w:r>
      <w:r>
        <w:rPr>
          <w:spacing w:val="-7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está</w:t>
      </w:r>
      <w:r>
        <w:rPr>
          <w:spacing w:val="-9"/>
        </w:rPr>
        <w:t xml:space="preserve"> </w:t>
      </w:r>
      <w:r>
        <w:t>formada</w:t>
      </w:r>
      <w:r>
        <w:rPr>
          <w:spacing w:val="-59"/>
        </w:rPr>
        <w:t xml:space="preserve"> </w:t>
      </w:r>
      <w:r>
        <w:t>por un vial de sentido único o alternativo, o en el eje del sentido interior, si está formada por</w:t>
      </w:r>
      <w:r>
        <w:rPr>
          <w:spacing w:val="-60"/>
        </w:rPr>
        <w:t xml:space="preserve"> </w:t>
      </w:r>
      <w:r>
        <w:t>vial con dos sentidos diferenciados. Se exceptúan los garajes de viviendas, que se regirán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117/2006,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agosto,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regulan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habitabilidad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las viviendas.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4"/>
        </w:numPr>
        <w:tabs>
          <w:tab w:val="left" w:pos="1104"/>
        </w:tabs>
        <w:spacing w:line="259" w:lineRule="auto"/>
        <w:ind w:right="129" w:firstLine="0"/>
        <w:jc w:val="both"/>
      </w:pPr>
      <w:r>
        <w:t>En los garajes de superficie útil inferior a seiscientos (600) metros cuadrados las rampas</w:t>
      </w:r>
      <w:r>
        <w:rPr>
          <w:spacing w:val="-59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llegar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pendiente</w:t>
      </w:r>
      <w:r>
        <w:rPr>
          <w:spacing w:val="-7"/>
        </w:rPr>
        <w:t xml:space="preserve"> </w:t>
      </w:r>
      <w:r>
        <w:t>máxima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veintidós</w:t>
      </w:r>
      <w:r>
        <w:rPr>
          <w:spacing w:val="-8"/>
        </w:rPr>
        <w:t xml:space="preserve"> </w:t>
      </w:r>
      <w:r>
        <w:t>(22)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ciento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tramos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directriz</w:t>
      </w:r>
      <w:r>
        <w:rPr>
          <w:spacing w:val="-58"/>
        </w:rPr>
        <w:t xml:space="preserve"> </w:t>
      </w:r>
      <w:r>
        <w:t>recta y del dieciocho (18) por ciento en los de directriz curva, cumpliendo como condición</w:t>
      </w:r>
      <w:r>
        <w:rPr>
          <w:spacing w:val="1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acuerdos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rampas</w:t>
      </w:r>
      <w:r>
        <w:rPr>
          <w:spacing w:val="-7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pavimentos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plantas</w:t>
      </w:r>
      <w:r>
        <w:rPr>
          <w:spacing w:val="-7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efectuarán</w:t>
      </w:r>
      <w:r>
        <w:rPr>
          <w:spacing w:val="-8"/>
        </w:rPr>
        <w:t xml:space="preserve"> </w:t>
      </w:r>
      <w:r>
        <w:t>reduciendo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Textoindependiente"/>
        <w:spacing w:before="94" w:line="259" w:lineRule="auto"/>
        <w:ind w:left="821"/>
      </w:pPr>
      <w:r>
        <w:t>la</w:t>
      </w:r>
      <w:r>
        <w:rPr>
          <w:spacing w:val="-7"/>
        </w:rPr>
        <w:t xml:space="preserve"> </w:t>
      </w:r>
      <w:r>
        <w:t>pendiente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rampa</w:t>
      </w:r>
      <w:r>
        <w:rPr>
          <w:spacing w:val="-8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máximo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diez</w:t>
      </w:r>
      <w:r>
        <w:rPr>
          <w:spacing w:val="-4"/>
        </w:rPr>
        <w:t xml:space="preserve"> </w:t>
      </w:r>
      <w:r>
        <w:t>(10)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ciento</w:t>
      </w:r>
      <w:r>
        <w:rPr>
          <w:spacing w:val="-8"/>
        </w:rPr>
        <w:t xml:space="preserve"> </w:t>
      </w:r>
      <w:r>
        <w:t>en,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menos,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cincuenta</w:t>
      </w:r>
      <w:r>
        <w:rPr>
          <w:spacing w:val="-3"/>
        </w:rPr>
        <w:t xml:space="preserve"> </w:t>
      </w:r>
      <w:r>
        <w:t>(2,50)</w:t>
      </w:r>
      <w:r>
        <w:rPr>
          <w:spacing w:val="-2"/>
        </w:rPr>
        <w:t xml:space="preserve"> </w:t>
      </w:r>
      <w:r>
        <w:t>metros</w:t>
      </w:r>
      <w:r>
        <w:rPr>
          <w:spacing w:val="-4"/>
        </w:rPr>
        <w:t xml:space="preserve"> </w:t>
      </w:r>
      <w:r>
        <w:t>anteriores y</w:t>
      </w:r>
      <w:r>
        <w:rPr>
          <w:spacing w:val="-2"/>
        </w:rPr>
        <w:t xml:space="preserve"> </w:t>
      </w:r>
      <w:r>
        <w:t>posteriores</w:t>
      </w:r>
      <w:r>
        <w:rPr>
          <w:spacing w:val="-4"/>
        </w:rPr>
        <w:t xml:space="preserve"> </w:t>
      </w:r>
      <w:r>
        <w:t>a la línea de</w:t>
      </w:r>
      <w:r>
        <w:rPr>
          <w:spacing w:val="-2"/>
        </w:rPr>
        <w:t xml:space="preserve"> </w:t>
      </w:r>
      <w:r>
        <w:t>acuerdo.</w:t>
      </w:r>
    </w:p>
    <w:p w:rsidR="00195555" w:rsidRDefault="00195555">
      <w:pPr>
        <w:pStyle w:val="Textoindependiente"/>
        <w:spacing w:before="10"/>
        <w:rPr>
          <w:sz w:val="20"/>
        </w:rPr>
      </w:pPr>
    </w:p>
    <w:p w:rsidR="00195555" w:rsidRDefault="00000000">
      <w:pPr>
        <w:pStyle w:val="Prrafodelista"/>
        <w:numPr>
          <w:ilvl w:val="0"/>
          <w:numId w:val="4"/>
        </w:numPr>
        <w:tabs>
          <w:tab w:val="left" w:pos="1104"/>
        </w:tabs>
        <w:spacing w:line="259" w:lineRule="auto"/>
        <w:ind w:right="128" w:firstLine="0"/>
        <w:jc w:val="both"/>
      </w:pPr>
      <w:r>
        <w:t>La anchura de las rampas se determinará en función de los viales que las forman, según</w:t>
      </w:r>
      <w:r>
        <w:rPr>
          <w:spacing w:val="-60"/>
        </w:rPr>
        <w:t xml:space="preserve"> </w:t>
      </w:r>
      <w:r>
        <w:t>los criterios expresados en este artículo y en función de las superficies de aparcamiento a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que sirvan.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4"/>
        </w:numPr>
        <w:tabs>
          <w:tab w:val="left" w:pos="1104"/>
        </w:tabs>
        <w:spacing w:line="259" w:lineRule="auto"/>
        <w:ind w:right="133" w:firstLine="0"/>
        <w:jc w:val="both"/>
      </w:pP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rampas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acceso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permite</w:t>
      </w:r>
      <w:r>
        <w:rPr>
          <w:spacing w:val="-14"/>
        </w:rPr>
        <w:t xml:space="preserve"> </w:t>
      </w:r>
      <w:r>
        <w:t>reducir</w:t>
      </w:r>
      <w:r>
        <w:rPr>
          <w:spacing w:val="-13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dimensión</w:t>
      </w:r>
      <w:r>
        <w:rPr>
          <w:spacing w:val="-12"/>
        </w:rPr>
        <w:t xml:space="preserve"> </w:t>
      </w:r>
      <w:r>
        <w:t>mínima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ningún</w:t>
      </w:r>
      <w:r>
        <w:rPr>
          <w:spacing w:val="-13"/>
        </w:rPr>
        <w:t xml:space="preserve"> </w:t>
      </w:r>
      <w:r>
        <w:t>elemento</w:t>
      </w:r>
      <w:r>
        <w:rPr>
          <w:spacing w:val="-59"/>
        </w:rPr>
        <w:t xml:space="preserve"> </w:t>
      </w:r>
      <w:r>
        <w:t>estructurales,</w:t>
      </w:r>
      <w:r>
        <w:rPr>
          <w:spacing w:val="1"/>
        </w:rPr>
        <w:t xml:space="preserve"> </w:t>
      </w:r>
      <w:r>
        <w:t>constructivo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instalación,</w:t>
      </w:r>
      <w:r>
        <w:rPr>
          <w:spacing w:val="-3"/>
        </w:rPr>
        <w:t xml:space="preserve"> </w:t>
      </w:r>
      <w:r>
        <w:t>aunque</w:t>
      </w:r>
      <w:r>
        <w:rPr>
          <w:spacing w:val="-2"/>
        </w:rPr>
        <w:t xml:space="preserve"> </w:t>
      </w:r>
      <w:r>
        <w:t>sean puntuales.</w:t>
      </w:r>
    </w:p>
    <w:p w:rsidR="00195555" w:rsidRDefault="00195555">
      <w:pPr>
        <w:pStyle w:val="Textoindependiente"/>
        <w:spacing w:before="11"/>
        <w:rPr>
          <w:sz w:val="20"/>
        </w:rPr>
      </w:pPr>
    </w:p>
    <w:p w:rsidR="00195555" w:rsidRDefault="00000000">
      <w:pPr>
        <w:pStyle w:val="Textoindependiente"/>
        <w:spacing w:line="259" w:lineRule="auto"/>
        <w:ind w:left="821" w:right="132"/>
        <w:jc w:val="both"/>
      </w:pPr>
      <w:r>
        <w:t>6. El proyecto o documentación técnica que recoja el aparcamiento, deberá contener la</w:t>
      </w:r>
      <w:r>
        <w:rPr>
          <w:spacing w:val="1"/>
        </w:rPr>
        <w:t xml:space="preserve"> </w:t>
      </w:r>
      <w:r>
        <w:t>sección de las rampas reflejando sus dimensiones, acuerdos con superficies horizontales y</w:t>
      </w:r>
      <w:r>
        <w:rPr>
          <w:spacing w:val="-59"/>
        </w:rPr>
        <w:t xml:space="preserve"> </w:t>
      </w:r>
      <w:r>
        <w:t>pendientes</w:t>
      </w:r>
      <w:r>
        <w:rPr>
          <w:spacing w:val="-2"/>
        </w:rPr>
        <w:t xml:space="preserve"> </w:t>
      </w:r>
      <w:r>
        <w:t>máximas</w:t>
      </w:r>
      <w:r>
        <w:rPr>
          <w:spacing w:val="-2"/>
        </w:rPr>
        <w:t xml:space="preserve"> </w:t>
      </w:r>
      <w:r>
        <w:t>autorizadas.</w:t>
      </w:r>
    </w:p>
    <w:p w:rsidR="00195555" w:rsidRDefault="00000000">
      <w:pPr>
        <w:pStyle w:val="Textoindependiente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150257</wp:posOffset>
            </wp:positionV>
            <wp:extent cx="5591780" cy="3243833"/>
            <wp:effectExtent l="0" t="0" r="0" b="0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780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555" w:rsidRDefault="00195555">
      <w:pPr>
        <w:rPr>
          <w:sz w:val="17"/>
        </w:rPr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"/>
        <w:rPr>
          <w:sz w:val="26"/>
        </w:rPr>
      </w:pPr>
    </w:p>
    <w:p w:rsidR="00195555" w:rsidRDefault="00000000">
      <w:pPr>
        <w:pStyle w:val="Textoindependiente"/>
        <w:ind w:left="8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5624" cy="3252216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624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3"/>
        <w:rPr>
          <w:sz w:val="25"/>
        </w:rPr>
      </w:pPr>
    </w:p>
    <w:p w:rsidR="00195555" w:rsidRDefault="00000000">
      <w:pPr>
        <w:pStyle w:val="Ttulo2"/>
        <w:spacing w:before="94"/>
      </w:pPr>
      <w:r>
        <w:t>Artículo</w:t>
      </w:r>
      <w:r>
        <w:rPr>
          <w:spacing w:val="-2"/>
        </w:rPr>
        <w:t xml:space="preserve"> </w:t>
      </w:r>
      <w:r>
        <w:t>112.</w:t>
      </w:r>
      <w:r>
        <w:rPr>
          <w:spacing w:val="-1"/>
        </w:rPr>
        <w:t xml:space="preserve"> </w:t>
      </w:r>
      <w:r>
        <w:t>Accesos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peatones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garaje-aparcamiento</w:t>
      </w:r>
    </w:p>
    <w:p w:rsidR="00195555" w:rsidRDefault="00000000">
      <w:pPr>
        <w:pStyle w:val="Textoindependiente"/>
        <w:spacing w:before="138" w:line="259" w:lineRule="auto"/>
        <w:ind w:left="821" w:right="131"/>
        <w:jc w:val="both"/>
      </w:pP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número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accesos</w:t>
      </w:r>
      <w:r>
        <w:rPr>
          <w:spacing w:val="-9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salidas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peatones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garajes-aparcamientos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condiciones</w:t>
      </w:r>
      <w:r>
        <w:rPr>
          <w:spacing w:val="-59"/>
        </w:rPr>
        <w:t xml:space="preserve"> </w:t>
      </w:r>
      <w:r>
        <w:t>a las que deben ajustarse serán las establecidas por el Código Técnico de la Edificación y</w:t>
      </w:r>
      <w:r>
        <w:rPr>
          <w:spacing w:val="1"/>
        </w:rPr>
        <w:t xml:space="preserve"> </w:t>
      </w:r>
      <w:r>
        <w:t>resto de normativa sectorial de aplicación. El garaje-aparcamiento cumplirá, en su caso, la</w:t>
      </w:r>
      <w:r>
        <w:rPr>
          <w:spacing w:val="1"/>
        </w:rPr>
        <w:t xml:space="preserve"> </w:t>
      </w:r>
      <w:r>
        <w:t>legislación</w:t>
      </w:r>
      <w:r>
        <w:rPr>
          <w:spacing w:val="-10"/>
        </w:rPr>
        <w:t xml:space="preserve"> </w:t>
      </w:r>
      <w:r>
        <w:t>vigente</w:t>
      </w:r>
      <w:r>
        <w:rPr>
          <w:spacing w:val="-10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sectorial</w:t>
      </w:r>
      <w:r>
        <w:rPr>
          <w:spacing w:val="-8"/>
        </w:rPr>
        <w:t xml:space="preserve"> </w:t>
      </w:r>
      <w:r>
        <w:t>aplicable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materia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accesibilidad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supresión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barreras</w:t>
      </w:r>
      <w:r>
        <w:rPr>
          <w:spacing w:val="-2"/>
        </w:rPr>
        <w:t xml:space="preserve"> </w:t>
      </w:r>
      <w:r>
        <w:t>físicas.</w:t>
      </w:r>
    </w:p>
    <w:p w:rsidR="00195555" w:rsidRDefault="00195555">
      <w:pPr>
        <w:pStyle w:val="Textoindependiente"/>
        <w:spacing w:before="3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1"/>
        </w:rPr>
        <w:t xml:space="preserve"> </w:t>
      </w:r>
      <w:r>
        <w:t>113.</w:t>
      </w:r>
      <w:r>
        <w:rPr>
          <w:spacing w:val="-1"/>
        </w:rPr>
        <w:t xml:space="preserve"> </w:t>
      </w:r>
      <w:r>
        <w:t>Altura</w:t>
      </w:r>
      <w:r>
        <w:rPr>
          <w:spacing w:val="-6"/>
        </w:rPr>
        <w:t xml:space="preserve"> </w:t>
      </w:r>
      <w:r>
        <w:t>libre en garajes</w:t>
      </w:r>
    </w:p>
    <w:p w:rsidR="00195555" w:rsidRDefault="00000000">
      <w:pPr>
        <w:pStyle w:val="Prrafodelista"/>
        <w:numPr>
          <w:ilvl w:val="0"/>
          <w:numId w:val="3"/>
        </w:numPr>
        <w:tabs>
          <w:tab w:val="left" w:pos="1104"/>
        </w:tabs>
        <w:spacing w:before="141" w:line="259" w:lineRule="auto"/>
        <w:ind w:right="130" w:firstLine="0"/>
        <w:jc w:val="both"/>
      </w:pPr>
      <w:r>
        <w:t>La altura libre de piso no será inferior a dos con cuarenta (2,40) metros en todas las</w:t>
      </w:r>
      <w:r>
        <w:rPr>
          <w:spacing w:val="1"/>
        </w:rPr>
        <w:t xml:space="preserve"> </w:t>
      </w:r>
      <w:r>
        <w:t>plantas. Dicha altura podrá reducirse puntualmente a dos con veinte (2,20) metros por</w:t>
      </w:r>
      <w:r>
        <w:rPr>
          <w:spacing w:val="1"/>
        </w:rPr>
        <w:t xml:space="preserve"> </w:t>
      </w:r>
      <w:r>
        <w:t>descuelgues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elementos</w:t>
      </w:r>
      <w:r>
        <w:rPr>
          <w:spacing w:val="-7"/>
        </w:rPr>
        <w:t xml:space="preserve"> </w:t>
      </w:r>
      <w:r>
        <w:t>constructivos,</w:t>
      </w:r>
      <w:r>
        <w:rPr>
          <w:spacing w:val="-4"/>
        </w:rPr>
        <w:t xml:space="preserve"> </w:t>
      </w:r>
      <w:r>
        <w:t>conductos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equipos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ventilación,</w:t>
      </w:r>
      <w:r>
        <w:rPr>
          <w:spacing w:val="-4"/>
        </w:rPr>
        <w:t xml:space="preserve"> </w:t>
      </w:r>
      <w:r>
        <w:t>instalaciones,</w:t>
      </w:r>
      <w:r>
        <w:rPr>
          <w:spacing w:val="-59"/>
        </w:rPr>
        <w:t xml:space="preserve"> </w:t>
      </w:r>
      <w:r>
        <w:t>tuberías o similares en zonas que no sean de circulación de vehículos y no afecten a la</w:t>
      </w:r>
      <w:r>
        <w:rPr>
          <w:spacing w:val="1"/>
        </w:rPr>
        <w:t xml:space="preserve"> </w:t>
      </w:r>
      <w:r>
        <w:t>maniobrabilidad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las plazas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circulación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peatones.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3"/>
        </w:numPr>
        <w:tabs>
          <w:tab w:val="left" w:pos="1104"/>
        </w:tabs>
        <w:spacing w:line="259" w:lineRule="auto"/>
        <w:ind w:right="130" w:firstLine="0"/>
        <w:jc w:val="both"/>
      </w:pP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garajes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viviendas</w:t>
      </w:r>
      <w:r>
        <w:rPr>
          <w:spacing w:val="-17"/>
        </w:rPr>
        <w:t xml:space="preserve"> </w:t>
      </w:r>
      <w:r>
        <w:t>unifamiliares,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altura</w:t>
      </w:r>
      <w:r>
        <w:rPr>
          <w:spacing w:val="-15"/>
        </w:rPr>
        <w:t xml:space="preserve"> </w:t>
      </w:r>
      <w:r>
        <w:t>mínima</w:t>
      </w:r>
      <w:r>
        <w:rPr>
          <w:spacing w:val="-14"/>
        </w:rPr>
        <w:t xml:space="preserve"> </w:t>
      </w:r>
      <w:r>
        <w:t>libre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piso</w:t>
      </w:r>
      <w:r>
        <w:rPr>
          <w:spacing w:val="-14"/>
        </w:rPr>
        <w:t xml:space="preserve"> </w:t>
      </w:r>
      <w:r>
        <w:t>será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dos</w:t>
      </w:r>
      <w:r>
        <w:rPr>
          <w:spacing w:val="-15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treinta</w:t>
      </w:r>
      <w:r>
        <w:rPr>
          <w:spacing w:val="-59"/>
        </w:rPr>
        <w:t xml:space="preserve"> </w:t>
      </w:r>
      <w:r>
        <w:t>(2,30) metros, admitiéndose la reducción puntual de esta altura en zonas que no afecten a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maniobrabilidad de las</w:t>
      </w:r>
      <w:r>
        <w:rPr>
          <w:spacing w:val="-2"/>
        </w:rPr>
        <w:t xml:space="preserve"> </w:t>
      </w:r>
      <w:r>
        <w:t>plazas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circulación de</w:t>
      </w:r>
      <w:r>
        <w:rPr>
          <w:spacing w:val="-3"/>
        </w:rPr>
        <w:t xml:space="preserve"> </w:t>
      </w:r>
      <w:r>
        <w:t>peatones.</w:t>
      </w:r>
    </w:p>
    <w:p w:rsidR="00195555" w:rsidRDefault="00195555">
      <w:pPr>
        <w:pStyle w:val="Textoindependiente"/>
        <w:spacing w:before="2"/>
        <w:rPr>
          <w:sz w:val="31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114.</w:t>
      </w:r>
      <w:r>
        <w:rPr>
          <w:spacing w:val="1"/>
        </w:rPr>
        <w:t xml:space="preserve"> </w:t>
      </w:r>
      <w:r>
        <w:t>Elevadores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coches</w:t>
      </w:r>
    </w:p>
    <w:p w:rsidR="00195555" w:rsidRDefault="00000000">
      <w:pPr>
        <w:pStyle w:val="Textoindependiente"/>
        <w:spacing w:before="141" w:line="256" w:lineRule="auto"/>
        <w:ind w:left="821" w:right="129"/>
        <w:jc w:val="both"/>
      </w:pPr>
      <w:r>
        <w:t>En el caso de que el acceso de vehículos se efectúe exclusivamente mediante sistemas de</w:t>
      </w:r>
      <w:r>
        <w:rPr>
          <w:spacing w:val="-59"/>
        </w:rPr>
        <w:t xml:space="preserve"> </w:t>
      </w:r>
      <w:r>
        <w:t>aparatos</w:t>
      </w:r>
      <w:r>
        <w:rPr>
          <w:spacing w:val="-1"/>
        </w:rPr>
        <w:t xml:space="preserve"> </w:t>
      </w:r>
      <w:r>
        <w:t>elevadores</w:t>
      </w:r>
      <w:r>
        <w:rPr>
          <w:spacing w:val="-2"/>
        </w:rPr>
        <w:t xml:space="preserve"> </w:t>
      </w:r>
      <w:r>
        <w:t>(montacoches),</w:t>
      </w:r>
      <w:r>
        <w:rPr>
          <w:spacing w:val="-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cumplirán</w:t>
      </w:r>
      <w:r>
        <w:rPr>
          <w:spacing w:val="-3"/>
        </w:rPr>
        <w:t xml:space="preserve"> </w:t>
      </w:r>
      <w:r>
        <w:t>las siguientes</w:t>
      </w:r>
      <w:r>
        <w:rPr>
          <w:spacing w:val="-3"/>
        </w:rPr>
        <w:t xml:space="preserve"> </w:t>
      </w:r>
      <w:r>
        <w:t>condiciones:</w:t>
      </w:r>
    </w:p>
    <w:p w:rsidR="00195555" w:rsidRDefault="00195555">
      <w:pPr>
        <w:pStyle w:val="Textoindependiente"/>
        <w:spacing w:before="2"/>
        <w:rPr>
          <w:sz w:val="21"/>
        </w:rPr>
      </w:pPr>
    </w:p>
    <w:p w:rsidR="00195555" w:rsidRDefault="00000000">
      <w:pPr>
        <w:pStyle w:val="Prrafodelista"/>
        <w:numPr>
          <w:ilvl w:val="0"/>
          <w:numId w:val="2"/>
        </w:numPr>
        <w:tabs>
          <w:tab w:val="left" w:pos="1094"/>
        </w:tabs>
        <w:spacing w:line="259" w:lineRule="auto"/>
        <w:ind w:right="129" w:firstLine="0"/>
        <w:jc w:val="both"/>
      </w:pPr>
      <w:r>
        <w:t>Se instalará un elevador por cada treinta (30) plazas o fracción superior a diez (10) y el</w:t>
      </w:r>
      <w:r>
        <w:rPr>
          <w:spacing w:val="1"/>
        </w:rPr>
        <w:t xml:space="preserve"> </w:t>
      </w:r>
      <w:r>
        <w:t>ancho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cabina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inferior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dos con</w:t>
      </w:r>
      <w:r>
        <w:rPr>
          <w:spacing w:val="-3"/>
        </w:rPr>
        <w:t xml:space="preserve"> </w:t>
      </w:r>
      <w:r>
        <w:t>treinta</w:t>
      </w:r>
      <w:r>
        <w:rPr>
          <w:spacing w:val="-2"/>
        </w:rPr>
        <w:t xml:space="preserve"> </w:t>
      </w:r>
      <w:r>
        <w:t>(2,30)</w:t>
      </w:r>
      <w:r>
        <w:rPr>
          <w:spacing w:val="-2"/>
        </w:rPr>
        <w:t xml:space="preserve"> </w:t>
      </w:r>
      <w:r>
        <w:t>metros.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1"/>
        <w:rPr>
          <w:sz w:val="17"/>
        </w:rPr>
      </w:pPr>
    </w:p>
    <w:p w:rsidR="00195555" w:rsidRDefault="00000000">
      <w:pPr>
        <w:pStyle w:val="Prrafodelista"/>
        <w:numPr>
          <w:ilvl w:val="0"/>
          <w:numId w:val="2"/>
        </w:numPr>
        <w:tabs>
          <w:tab w:val="left" w:pos="1069"/>
        </w:tabs>
        <w:spacing w:before="94" w:line="259" w:lineRule="auto"/>
        <w:ind w:right="130" w:firstLine="0"/>
        <w:jc w:val="both"/>
      </w:pPr>
      <w:r>
        <w:t>El</w:t>
      </w:r>
      <w:r>
        <w:rPr>
          <w:spacing w:val="-15"/>
        </w:rPr>
        <w:t xml:space="preserve"> </w:t>
      </w:r>
      <w:r>
        <w:t>acceso</w:t>
      </w:r>
      <w:r>
        <w:rPr>
          <w:spacing w:val="-15"/>
        </w:rPr>
        <w:t xml:space="preserve"> </w:t>
      </w:r>
      <w:r>
        <w:t>desde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exterior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cada</w:t>
      </w:r>
      <w:r>
        <w:rPr>
          <w:spacing w:val="-14"/>
        </w:rPr>
        <w:t xml:space="preserve"> </w:t>
      </w:r>
      <w:r>
        <w:t>elevador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realizará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tal</w:t>
      </w:r>
      <w:r>
        <w:rPr>
          <w:spacing w:val="-14"/>
        </w:rPr>
        <w:t xml:space="preserve"> </w:t>
      </w:r>
      <w:r>
        <w:t>manera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entorpezca</w:t>
      </w:r>
      <w:r>
        <w:rPr>
          <w:spacing w:val="-59"/>
        </w:rPr>
        <w:t xml:space="preserve"> </w:t>
      </w:r>
      <w:r>
        <w:t>la circulación de vías ni peatones. En las plantas interiores del garaje se dejará el área de</w:t>
      </w:r>
      <w:r>
        <w:rPr>
          <w:spacing w:val="1"/>
        </w:rPr>
        <w:t xml:space="preserve"> </w:t>
      </w:r>
      <w:r>
        <w:t>recepción</w:t>
      </w:r>
      <w:r>
        <w:rPr>
          <w:spacing w:val="-2"/>
        </w:rPr>
        <w:t xml:space="preserve"> </w:t>
      </w:r>
      <w:r>
        <w:t>tendrá</w:t>
      </w:r>
      <w:r>
        <w:rPr>
          <w:spacing w:val="-1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mínimo</w:t>
      </w:r>
      <w:r>
        <w:rPr>
          <w:spacing w:val="-1"/>
        </w:rPr>
        <w:t xml:space="preserve"> </w:t>
      </w:r>
      <w:r>
        <w:t>capacidad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(1) vehículo</w:t>
      </w:r>
      <w:r>
        <w:rPr>
          <w:spacing w:val="-2"/>
        </w:rPr>
        <w:t xml:space="preserve"> </w:t>
      </w:r>
      <w:r>
        <w:t>y el área</w:t>
      </w:r>
      <w:r>
        <w:rPr>
          <w:spacing w:val="-4"/>
        </w:rPr>
        <w:t xml:space="preserve"> </w:t>
      </w:r>
      <w:r>
        <w:t>de entrega para un</w:t>
      </w:r>
    </w:p>
    <w:p w:rsidR="00195555" w:rsidRDefault="00000000">
      <w:pPr>
        <w:pStyle w:val="Textoindependiente"/>
        <w:spacing w:before="1"/>
        <w:ind w:left="821"/>
        <w:jc w:val="both"/>
      </w:pPr>
      <w:r>
        <w:t>(1)</w:t>
      </w:r>
      <w:r>
        <w:rPr>
          <w:spacing w:val="-2"/>
        </w:rPr>
        <w:t xml:space="preserve"> </w:t>
      </w:r>
      <w:r>
        <w:t>vehículo.</w:t>
      </w:r>
    </w:p>
    <w:p w:rsidR="00195555" w:rsidRDefault="00195555">
      <w:pPr>
        <w:pStyle w:val="Textoindependiente"/>
        <w:spacing w:before="5"/>
      </w:pPr>
    </w:p>
    <w:p w:rsidR="00195555" w:rsidRDefault="00000000">
      <w:pPr>
        <w:pStyle w:val="Prrafodelista"/>
        <w:numPr>
          <w:ilvl w:val="0"/>
          <w:numId w:val="2"/>
        </w:numPr>
        <w:tabs>
          <w:tab w:val="left" w:pos="1063"/>
        </w:tabs>
        <w:spacing w:line="259" w:lineRule="auto"/>
        <w:ind w:right="132" w:firstLine="0"/>
        <w:jc w:val="both"/>
      </w:pPr>
      <w:r>
        <w:t>Tanto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área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entrega</w:t>
      </w:r>
      <w:r>
        <w:rPr>
          <w:spacing w:val="-10"/>
        </w:rPr>
        <w:t xml:space="preserve"> </w:t>
      </w:r>
      <w:r>
        <w:t>deberán</w:t>
      </w:r>
      <w:r>
        <w:rPr>
          <w:spacing w:val="-7"/>
        </w:rPr>
        <w:t xml:space="preserve"> </w:t>
      </w:r>
      <w:r>
        <w:t>disponer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espacio</w:t>
      </w:r>
      <w:r>
        <w:rPr>
          <w:spacing w:val="-9"/>
        </w:rPr>
        <w:t xml:space="preserve"> </w:t>
      </w:r>
      <w:r>
        <w:t>adecuado</w:t>
      </w:r>
      <w:r>
        <w:rPr>
          <w:spacing w:val="-59"/>
        </w:rPr>
        <w:t xml:space="preserve"> </w:t>
      </w:r>
      <w:r>
        <w:t>para la espera de los usuarios, que en el caso de garaje en edificios de uso Residencial,</w:t>
      </w:r>
      <w:r>
        <w:rPr>
          <w:spacing w:val="1"/>
        </w:rPr>
        <w:t xml:space="preserve"> </w:t>
      </w:r>
      <w:r>
        <w:t>deberá contar con acceso a los núcleos de comunicación vertical (escaleras y ascensores)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conectan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las viviendas.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9"/>
        <w:rPr>
          <w:sz w:val="17"/>
        </w:rPr>
      </w:pPr>
    </w:p>
    <w:p w:rsidR="00195555" w:rsidRDefault="00000000">
      <w:pPr>
        <w:pStyle w:val="Ttulo1"/>
        <w:tabs>
          <w:tab w:val="left" w:pos="9778"/>
        </w:tabs>
        <w:spacing w:before="92"/>
      </w:pPr>
      <w:r>
        <w:rPr>
          <w:color w:val="FFFFFF"/>
          <w:shd w:val="clear" w:color="auto" w:fill="757070"/>
        </w:rPr>
        <w:t>TITULO</w:t>
      </w:r>
      <w:r>
        <w:rPr>
          <w:color w:val="FFFFFF"/>
          <w:spacing w:val="-1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7.</w:t>
      </w:r>
      <w:r>
        <w:rPr>
          <w:color w:val="FFFFFF"/>
          <w:spacing w:val="37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CONDICIONES</w:t>
      </w:r>
      <w:r>
        <w:rPr>
          <w:color w:val="FFFFFF"/>
          <w:spacing w:val="-1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PARA</w:t>
      </w:r>
      <w:r>
        <w:rPr>
          <w:color w:val="FFFFFF"/>
          <w:spacing w:val="-2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LA</w:t>
      </w:r>
      <w:r>
        <w:rPr>
          <w:color w:val="FFFFFF"/>
          <w:spacing w:val="-1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EJECUCION DE</w:t>
      </w:r>
      <w:r>
        <w:rPr>
          <w:color w:val="FFFFFF"/>
          <w:spacing w:val="-2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OBRAS.</w:t>
      </w:r>
      <w:r>
        <w:rPr>
          <w:color w:val="FFFFFF"/>
          <w:shd w:val="clear" w:color="auto" w:fill="757070"/>
        </w:rPr>
        <w:tab/>
      </w:r>
    </w:p>
    <w:p w:rsidR="00195555" w:rsidRDefault="00195555">
      <w:pPr>
        <w:pStyle w:val="Textoindependiente"/>
        <w:spacing w:before="10"/>
        <w:rPr>
          <w:rFonts w:ascii="Arial"/>
          <w:b/>
          <w:sz w:val="33"/>
        </w:rPr>
      </w:pPr>
    </w:p>
    <w:p w:rsidR="00195555" w:rsidRDefault="00000000">
      <w:pPr>
        <w:pStyle w:val="Ttulo2"/>
      </w:pPr>
      <w:r>
        <w:t>Artículo</w:t>
      </w:r>
      <w:r>
        <w:rPr>
          <w:spacing w:val="-2"/>
        </w:rPr>
        <w:t xml:space="preserve"> </w:t>
      </w:r>
      <w:r>
        <w:t>115. Condiciones</w:t>
      </w:r>
      <w:r>
        <w:rPr>
          <w:spacing w:val="-1"/>
        </w:rPr>
        <w:t xml:space="preserve"> </w:t>
      </w:r>
      <w:r>
        <w:t>generales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ejecución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obras.</w:t>
      </w:r>
    </w:p>
    <w:p w:rsidR="00195555" w:rsidRDefault="00195555">
      <w:pPr>
        <w:pStyle w:val="Textoindependiente"/>
        <w:spacing w:before="8"/>
        <w:rPr>
          <w:rFonts w:ascii="Arial"/>
          <w:b/>
        </w:rPr>
      </w:pPr>
    </w:p>
    <w:p w:rsidR="00195555" w:rsidRDefault="00000000">
      <w:pPr>
        <w:pStyle w:val="Prrafodelista"/>
        <w:numPr>
          <w:ilvl w:val="0"/>
          <w:numId w:val="1"/>
        </w:numPr>
        <w:tabs>
          <w:tab w:val="left" w:pos="1008"/>
        </w:tabs>
        <w:spacing w:line="259" w:lineRule="auto"/>
        <w:ind w:right="130" w:firstLine="0"/>
        <w:jc w:val="both"/>
      </w:pPr>
      <w:r>
        <w:t>El horario permitido para la ejecución de obras de instalaciones y construcciones será el</w:t>
      </w:r>
      <w:r>
        <w:rPr>
          <w:spacing w:val="1"/>
        </w:rPr>
        <w:t xml:space="preserve"> </w:t>
      </w:r>
      <w:r>
        <w:t>comprendido en la franja horaria de 8:00 a 21:00 horas, de lunes a sábado, prohibiéndose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domingos</w:t>
      </w:r>
      <w:r>
        <w:rPr>
          <w:spacing w:val="-2"/>
        </w:rPr>
        <w:t xml:space="preserve"> </w:t>
      </w:r>
      <w:r>
        <w:t>y festivos.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1"/>
        </w:numPr>
        <w:tabs>
          <w:tab w:val="left" w:pos="1096"/>
        </w:tabs>
        <w:spacing w:before="1" w:line="259" w:lineRule="auto"/>
        <w:ind w:right="131" w:firstLine="0"/>
        <w:jc w:val="both"/>
      </w:pPr>
      <w:r>
        <w:t>El horario permitido para el empleo de maquinaria que produzca un aumento de nivel</w:t>
      </w:r>
      <w:r>
        <w:rPr>
          <w:spacing w:val="1"/>
        </w:rPr>
        <w:t xml:space="preserve"> </w:t>
      </w:r>
      <w:r>
        <w:t>sonoro en la ejecución de obras estará comprendido en la franja horaria de 9:00 a 20:00</w:t>
      </w:r>
      <w:r>
        <w:rPr>
          <w:spacing w:val="1"/>
        </w:rPr>
        <w:t xml:space="preserve"> </w:t>
      </w:r>
      <w:r>
        <w:t>horas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lunes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sábado.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1"/>
        </w:numPr>
        <w:tabs>
          <w:tab w:val="left" w:pos="1072"/>
        </w:tabs>
        <w:spacing w:line="259" w:lineRule="auto"/>
        <w:ind w:right="131" w:firstLine="0"/>
        <w:jc w:val="both"/>
      </w:pPr>
      <w:r>
        <w:t>Se deberá tomar las medidas necesarias para evitar el polvo en suspensión en el acopio</w:t>
      </w:r>
      <w:r>
        <w:rPr>
          <w:spacing w:val="-59"/>
        </w:rPr>
        <w:t xml:space="preserve"> </w:t>
      </w:r>
      <w:r>
        <w:t>de materiales, los residuos, materiales producto de excavaciones, desmontes, terraplenes,</w:t>
      </w:r>
      <w:r>
        <w:rPr>
          <w:spacing w:val="1"/>
        </w:rPr>
        <w:t xml:space="preserve"> </w:t>
      </w:r>
      <w:r>
        <w:t>etc.,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cubrición,</w:t>
      </w:r>
      <w:r>
        <w:rPr>
          <w:spacing w:val="-4"/>
        </w:rPr>
        <w:t xml:space="preserve"> </w:t>
      </w:r>
      <w:r>
        <w:t>regado, y</w:t>
      </w:r>
      <w:r>
        <w:rPr>
          <w:spacing w:val="2"/>
        </w:rPr>
        <w:t xml:space="preserve"> </w:t>
      </w:r>
      <w:r>
        <w:t>otros.</w:t>
      </w:r>
    </w:p>
    <w:p w:rsidR="00195555" w:rsidRDefault="00195555">
      <w:pPr>
        <w:pStyle w:val="Textoindependiente"/>
        <w:rPr>
          <w:sz w:val="21"/>
        </w:rPr>
      </w:pPr>
    </w:p>
    <w:p w:rsidR="00195555" w:rsidRDefault="00000000">
      <w:pPr>
        <w:pStyle w:val="Prrafodelista"/>
        <w:numPr>
          <w:ilvl w:val="0"/>
          <w:numId w:val="1"/>
        </w:numPr>
        <w:tabs>
          <w:tab w:val="left" w:pos="1122"/>
        </w:tabs>
        <w:spacing w:line="259" w:lineRule="auto"/>
        <w:ind w:right="132" w:firstLine="0"/>
        <w:jc w:val="both"/>
      </w:pPr>
      <w:r>
        <w:t>Antes de ocupar temporalmente superficies de aceras, calles o espacios libres, los</w:t>
      </w:r>
      <w:r>
        <w:rPr>
          <w:spacing w:val="1"/>
        </w:rPr>
        <w:t xml:space="preserve"> </w:t>
      </w:r>
      <w:r>
        <w:t>propietarios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solicitar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preceptivo</w:t>
      </w:r>
      <w:r>
        <w:rPr>
          <w:spacing w:val="1"/>
        </w:rPr>
        <w:t xml:space="preserve"> </w:t>
      </w:r>
      <w:r>
        <w:t>permiso,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Ordenanza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Ocupación</w:t>
      </w:r>
      <w:r>
        <w:rPr>
          <w:spacing w:val="-2"/>
        </w:rPr>
        <w:t xml:space="preserve"> </w:t>
      </w:r>
      <w:r>
        <w:t>del Dominio</w:t>
      </w:r>
      <w:r>
        <w:rPr>
          <w:spacing w:val="-2"/>
        </w:rPr>
        <w:t xml:space="preserve"> </w:t>
      </w:r>
      <w:r>
        <w:t>Público.</w:t>
      </w:r>
    </w:p>
    <w:p w:rsidR="00195555" w:rsidRDefault="00195555">
      <w:pPr>
        <w:pStyle w:val="Textoindependiente"/>
        <w:spacing w:before="9"/>
        <w:rPr>
          <w:sz w:val="20"/>
        </w:rPr>
      </w:pPr>
    </w:p>
    <w:p w:rsidR="00195555" w:rsidRDefault="00000000">
      <w:pPr>
        <w:pStyle w:val="Prrafodelista"/>
        <w:numPr>
          <w:ilvl w:val="0"/>
          <w:numId w:val="1"/>
        </w:numPr>
        <w:tabs>
          <w:tab w:val="left" w:pos="1098"/>
        </w:tabs>
        <w:spacing w:line="259" w:lineRule="auto"/>
        <w:ind w:right="129" w:firstLine="0"/>
        <w:jc w:val="both"/>
      </w:pPr>
      <w:r>
        <w:t>Se prohíbe todo tipo de vertidos de tierras o escombros en zonas no autorizadas. En</w:t>
      </w:r>
      <w:r>
        <w:rPr>
          <w:spacing w:val="1"/>
        </w:rPr>
        <w:t xml:space="preserve"> </w:t>
      </w:r>
      <w:r>
        <w:t>cualquier caso, tras la finalización de las obras se deberá mantener limpio y en plenas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el entorno de</w:t>
      </w:r>
      <w:r>
        <w:rPr>
          <w:spacing w:val="-2"/>
        </w:rPr>
        <w:t xml:space="preserve"> </w:t>
      </w:r>
      <w:r>
        <w:t>la actuación realizada.</w:t>
      </w:r>
    </w:p>
    <w:p w:rsidR="00195555" w:rsidRDefault="00195555">
      <w:pPr>
        <w:pStyle w:val="Textoindependiente"/>
        <w:spacing w:before="8"/>
        <w:rPr>
          <w:sz w:val="20"/>
        </w:rPr>
      </w:pPr>
    </w:p>
    <w:p w:rsidR="00195555" w:rsidRDefault="00000000">
      <w:pPr>
        <w:pStyle w:val="Prrafodelista"/>
        <w:numPr>
          <w:ilvl w:val="0"/>
          <w:numId w:val="1"/>
        </w:numPr>
        <w:tabs>
          <w:tab w:val="left" w:pos="1069"/>
        </w:tabs>
        <w:spacing w:before="1" w:line="259" w:lineRule="auto"/>
        <w:ind w:right="128" w:firstLine="0"/>
        <w:jc w:val="both"/>
      </w:pPr>
      <w:r>
        <w:t>Se debe colocar obligatoriamente un cartel de obra que recoja los datos de concesión de</w:t>
      </w:r>
      <w:r>
        <w:rPr>
          <w:spacing w:val="-59"/>
        </w:rPr>
        <w:t xml:space="preserve"> </w:t>
      </w:r>
      <w:r>
        <w:t>la licencia, en formato mínimo Din A3. Dicho cartel contendrá como mínimo, el promotor de</w:t>
      </w:r>
      <w:r>
        <w:rPr>
          <w:spacing w:val="-59"/>
        </w:rPr>
        <w:t xml:space="preserve"> </w:t>
      </w:r>
      <w:r>
        <w:t>la misma, el número de licencia urbanística, los directores de ejecución y responsable de la</w:t>
      </w:r>
      <w:r>
        <w:rPr>
          <w:spacing w:val="-59"/>
        </w:rPr>
        <w:t xml:space="preserve"> </w:t>
      </w:r>
      <w:r>
        <w:t>coordinación de seguridad y salud y el título de obra de que se trate, además del tiempo de</w:t>
      </w:r>
      <w:r>
        <w:rPr>
          <w:spacing w:val="-59"/>
        </w:rPr>
        <w:t xml:space="preserve"> </w:t>
      </w:r>
      <w:r>
        <w:t>ejecución del a</w:t>
      </w:r>
      <w:r>
        <w:rPr>
          <w:spacing w:val="-3"/>
        </w:rPr>
        <w:t xml:space="preserve"> </w:t>
      </w:r>
      <w:r>
        <w:t>misma.</w:t>
      </w: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rPr>
          <w:sz w:val="20"/>
        </w:rPr>
      </w:pPr>
    </w:p>
    <w:p w:rsidR="00195555" w:rsidRDefault="00195555">
      <w:pPr>
        <w:pStyle w:val="Textoindependiente"/>
        <w:spacing w:before="10"/>
        <w:rPr>
          <w:sz w:val="17"/>
        </w:rPr>
      </w:pPr>
    </w:p>
    <w:p w:rsidR="00195555" w:rsidRDefault="00000000">
      <w:pPr>
        <w:pStyle w:val="Ttulo1"/>
        <w:tabs>
          <w:tab w:val="left" w:pos="9778"/>
        </w:tabs>
        <w:spacing w:before="91"/>
        <w:ind w:left="792"/>
      </w:pPr>
      <w:r>
        <w:rPr>
          <w:rFonts w:ascii="Times New Roman"/>
          <w:b w:val="0"/>
          <w:color w:val="FFFFFF"/>
          <w:shd w:val="clear" w:color="auto" w:fill="757070"/>
        </w:rPr>
        <w:t xml:space="preserve"> </w:t>
      </w:r>
      <w:r>
        <w:rPr>
          <w:rFonts w:ascii="Times New Roman"/>
          <w:b w:val="0"/>
          <w:color w:val="FFFFFF"/>
          <w:spacing w:val="-34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Disposiciones</w:t>
      </w:r>
      <w:r>
        <w:rPr>
          <w:color w:val="FFFFFF"/>
          <w:spacing w:val="-3"/>
          <w:shd w:val="clear" w:color="auto" w:fill="757070"/>
        </w:rPr>
        <w:t xml:space="preserve"> </w:t>
      </w:r>
      <w:r>
        <w:rPr>
          <w:color w:val="FFFFFF"/>
          <w:shd w:val="clear" w:color="auto" w:fill="757070"/>
        </w:rPr>
        <w:t>derogatorias</w:t>
      </w:r>
      <w:r>
        <w:rPr>
          <w:color w:val="FFFFFF"/>
          <w:shd w:val="clear" w:color="auto" w:fill="757070"/>
        </w:rPr>
        <w:tab/>
      </w:r>
    </w:p>
    <w:p w:rsidR="00195555" w:rsidRDefault="00000000">
      <w:pPr>
        <w:spacing w:before="268"/>
        <w:ind w:left="821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Primera</w:t>
      </w:r>
    </w:p>
    <w:p w:rsidR="00195555" w:rsidRDefault="00000000">
      <w:pPr>
        <w:pStyle w:val="Textoindependiente"/>
        <w:spacing w:before="144" w:line="259" w:lineRule="auto"/>
        <w:ind w:left="821" w:right="129"/>
        <w:jc w:val="both"/>
      </w:pPr>
      <w:r>
        <w:t>Quedan derogadas cuantas disposiciones, normas y ordenanzas de igual o inferior rango</w:t>
      </w:r>
      <w:r>
        <w:rPr>
          <w:spacing w:val="1"/>
        </w:rPr>
        <w:t xml:space="preserve"> </w:t>
      </w:r>
      <w:r>
        <w:t>regulen las materias contenidas en estas Ordenanzas, en cuanto las contradigan o sean</w:t>
      </w:r>
      <w:r>
        <w:rPr>
          <w:spacing w:val="1"/>
        </w:rPr>
        <w:t xml:space="preserve"> </w:t>
      </w:r>
      <w:r>
        <w:t>incompatibles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mismas.</w:t>
      </w:r>
    </w:p>
    <w:p w:rsidR="00195555" w:rsidRDefault="00195555">
      <w:pPr>
        <w:spacing w:line="259" w:lineRule="auto"/>
        <w:jc w:val="both"/>
        <w:sectPr w:rsidR="00195555">
          <w:pgSz w:w="11910" w:h="16840"/>
          <w:pgMar w:top="1580" w:right="1140" w:bottom="1140" w:left="880" w:header="494" w:footer="945" w:gutter="0"/>
          <w:cols w:space="720"/>
        </w:sectPr>
      </w:pPr>
    </w:p>
    <w:p w:rsidR="00195555" w:rsidRDefault="00195555">
      <w:pPr>
        <w:pStyle w:val="Textoindependiente"/>
        <w:spacing w:before="4"/>
        <w:rPr>
          <w:sz w:val="17"/>
        </w:rPr>
      </w:pPr>
    </w:p>
    <w:sectPr w:rsidR="00195555">
      <w:pgSz w:w="11910" w:h="16840"/>
      <w:pgMar w:top="1580" w:right="1140" w:bottom="1140" w:left="880" w:header="494" w:footer="9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2386" w:rsidRDefault="00E52386">
      <w:r>
        <w:separator/>
      </w:r>
    </w:p>
  </w:endnote>
  <w:endnote w:type="continuationSeparator" w:id="0">
    <w:p w:rsidR="00E52386" w:rsidRDefault="00E52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5555" w:rsidRDefault="000B3456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7808" behindDoc="1" locked="0" layoutInCell="1" allowOverlap="1">
              <wp:simplePos x="0" y="0"/>
              <wp:positionH relativeFrom="page">
                <wp:posOffset>3799205</wp:posOffset>
              </wp:positionH>
              <wp:positionV relativeFrom="page">
                <wp:posOffset>9952355</wp:posOffset>
              </wp:positionV>
              <wp:extent cx="231775" cy="182245"/>
              <wp:effectExtent l="0" t="0" r="0" b="0"/>
              <wp:wrapNone/>
              <wp:docPr id="5104581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5555" w:rsidRDefault="00000000">
                          <w:pPr>
                            <w:pStyle w:val="Textoindependiente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299.15pt;margin-top:783.65pt;width:18.25pt;height:14.35pt;z-index:-166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" filled="f" stroked="f">
              <v:textbox inset="0,0,0,0">
                <w:txbxContent>
                  <w:p w:rsidR="00195555" w:rsidRDefault="00000000">
                    <w:pPr>
                      <w:pStyle w:val="Textoindependiente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2386" w:rsidRDefault="00E52386">
      <w:r>
        <w:separator/>
      </w:r>
    </w:p>
  </w:footnote>
  <w:footnote w:type="continuationSeparator" w:id="0">
    <w:p w:rsidR="00E52386" w:rsidRDefault="00E52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95555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46784" behindDoc="1" locked="0" layoutInCell="1" allowOverlap="1">
          <wp:simplePos x="0" y="0"/>
          <wp:positionH relativeFrom="page">
            <wp:posOffset>1124711</wp:posOffset>
          </wp:positionH>
          <wp:positionV relativeFrom="page">
            <wp:posOffset>313943</wp:posOffset>
          </wp:positionV>
          <wp:extent cx="1368551" cy="68580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8551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B3456">
      <w:rPr>
        <w:noProof/>
      </w:rPr>
      <mc:AlternateContent>
        <mc:Choice Requires="wps">
          <w:drawing>
            <wp:anchor distT="0" distB="0" distL="114300" distR="114300" simplePos="0" relativeHeight="486647296" behindDoc="1" locked="0" layoutInCell="1" allowOverlap="1">
              <wp:simplePos x="0" y="0"/>
              <wp:positionH relativeFrom="page">
                <wp:posOffset>4109720</wp:posOffset>
              </wp:positionH>
              <wp:positionV relativeFrom="page">
                <wp:posOffset>593725</wp:posOffset>
              </wp:positionV>
              <wp:extent cx="2649220" cy="167005"/>
              <wp:effectExtent l="0" t="0" r="0" b="0"/>
              <wp:wrapNone/>
              <wp:docPr id="13091473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5555" w:rsidRDefault="0000000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olor w:val="313D4F"/>
                              <w:sz w:val="20"/>
                            </w:rPr>
                            <w:t>ORDENANZA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313D4F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313D4F"/>
                              <w:sz w:val="20"/>
                            </w:rPr>
                            <w:t>MUNICIPAL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313D4F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313D4F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313D4F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313D4F"/>
                              <w:sz w:val="20"/>
                            </w:rPr>
                            <w:t>EDIFICACIÓN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323.6pt;margin-top:46.75pt;width:208.6pt;height:13.15pt;z-index:-166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" filled="f" stroked="f">
              <v:textbox inset="0,0,0,0">
                <w:txbxContent>
                  <w:p w:rsidR="00195555" w:rsidRDefault="00000000">
                    <w:pPr>
                      <w:spacing w:before="12"/>
                      <w:ind w:left="20"/>
                      <w:rPr>
                        <w:rFonts w:ascii="Arial" w:hAnsi="Arial"/>
                        <w:b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313D4F"/>
                        <w:sz w:val="20"/>
                      </w:rPr>
                      <w:t>ORDENANZA</w:t>
                    </w:r>
                    <w:r>
                      <w:rPr>
                        <w:rFonts w:ascii="Arial" w:hAnsi="Arial"/>
                        <w:b/>
                        <w:i/>
                        <w:color w:val="313D4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313D4F"/>
                        <w:sz w:val="20"/>
                      </w:rPr>
                      <w:t>MUNICIPAL</w:t>
                    </w:r>
                    <w:r>
                      <w:rPr>
                        <w:rFonts w:ascii="Arial" w:hAnsi="Arial"/>
                        <w:b/>
                        <w:i/>
                        <w:color w:val="313D4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313D4F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color w:val="313D4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313D4F"/>
                        <w:sz w:val="20"/>
                      </w:rPr>
                      <w:t>EDIFICACIÓN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4A95"/>
    <w:multiLevelType w:val="hybridMultilevel"/>
    <w:tmpl w:val="190668E6"/>
    <w:lvl w:ilvl="0" w:tplc="D076B4FA">
      <w:start w:val="1"/>
      <w:numFmt w:val="decimal"/>
      <w:lvlText w:val="%1."/>
      <w:lvlJc w:val="left"/>
      <w:pPr>
        <w:ind w:left="821" w:hanging="310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91C0F656">
      <w:numFmt w:val="bullet"/>
      <w:lvlText w:val="•"/>
      <w:lvlJc w:val="left"/>
      <w:pPr>
        <w:ind w:left="1726" w:hanging="310"/>
      </w:pPr>
      <w:rPr>
        <w:rFonts w:hint="default"/>
        <w:lang w:val="es-ES" w:eastAsia="en-US" w:bidi="ar-SA"/>
      </w:rPr>
    </w:lvl>
    <w:lvl w:ilvl="2" w:tplc="FA4A8820">
      <w:numFmt w:val="bullet"/>
      <w:lvlText w:val="•"/>
      <w:lvlJc w:val="left"/>
      <w:pPr>
        <w:ind w:left="2633" w:hanging="310"/>
      </w:pPr>
      <w:rPr>
        <w:rFonts w:hint="default"/>
        <w:lang w:val="es-ES" w:eastAsia="en-US" w:bidi="ar-SA"/>
      </w:rPr>
    </w:lvl>
    <w:lvl w:ilvl="3" w:tplc="BD60917C">
      <w:numFmt w:val="bullet"/>
      <w:lvlText w:val="•"/>
      <w:lvlJc w:val="left"/>
      <w:pPr>
        <w:ind w:left="3539" w:hanging="310"/>
      </w:pPr>
      <w:rPr>
        <w:rFonts w:hint="default"/>
        <w:lang w:val="es-ES" w:eastAsia="en-US" w:bidi="ar-SA"/>
      </w:rPr>
    </w:lvl>
    <w:lvl w:ilvl="4" w:tplc="B8C4E680">
      <w:numFmt w:val="bullet"/>
      <w:lvlText w:val="•"/>
      <w:lvlJc w:val="left"/>
      <w:pPr>
        <w:ind w:left="4446" w:hanging="310"/>
      </w:pPr>
      <w:rPr>
        <w:rFonts w:hint="default"/>
        <w:lang w:val="es-ES" w:eastAsia="en-US" w:bidi="ar-SA"/>
      </w:rPr>
    </w:lvl>
    <w:lvl w:ilvl="5" w:tplc="4D10D528">
      <w:numFmt w:val="bullet"/>
      <w:lvlText w:val="•"/>
      <w:lvlJc w:val="left"/>
      <w:pPr>
        <w:ind w:left="5353" w:hanging="310"/>
      </w:pPr>
      <w:rPr>
        <w:rFonts w:hint="default"/>
        <w:lang w:val="es-ES" w:eastAsia="en-US" w:bidi="ar-SA"/>
      </w:rPr>
    </w:lvl>
    <w:lvl w:ilvl="6" w:tplc="11C61F32">
      <w:numFmt w:val="bullet"/>
      <w:lvlText w:val="•"/>
      <w:lvlJc w:val="left"/>
      <w:pPr>
        <w:ind w:left="6259" w:hanging="310"/>
      </w:pPr>
      <w:rPr>
        <w:rFonts w:hint="default"/>
        <w:lang w:val="es-ES" w:eastAsia="en-US" w:bidi="ar-SA"/>
      </w:rPr>
    </w:lvl>
    <w:lvl w:ilvl="7" w:tplc="487ADC3E">
      <w:numFmt w:val="bullet"/>
      <w:lvlText w:val="•"/>
      <w:lvlJc w:val="left"/>
      <w:pPr>
        <w:ind w:left="7166" w:hanging="310"/>
      </w:pPr>
      <w:rPr>
        <w:rFonts w:hint="default"/>
        <w:lang w:val="es-ES" w:eastAsia="en-US" w:bidi="ar-SA"/>
      </w:rPr>
    </w:lvl>
    <w:lvl w:ilvl="8" w:tplc="D0CA9008">
      <w:numFmt w:val="bullet"/>
      <w:lvlText w:val="•"/>
      <w:lvlJc w:val="left"/>
      <w:pPr>
        <w:ind w:left="8073" w:hanging="310"/>
      </w:pPr>
      <w:rPr>
        <w:rFonts w:hint="default"/>
        <w:lang w:val="es-ES" w:eastAsia="en-US" w:bidi="ar-SA"/>
      </w:rPr>
    </w:lvl>
  </w:abstractNum>
  <w:abstractNum w:abstractNumId="1" w15:restartNumberingAfterBreak="0">
    <w:nsid w:val="038409E3"/>
    <w:multiLevelType w:val="hybridMultilevel"/>
    <w:tmpl w:val="0D2ED83E"/>
    <w:lvl w:ilvl="0" w:tplc="77AA23AE">
      <w:start w:val="1"/>
      <w:numFmt w:val="decimal"/>
      <w:lvlText w:val="%1."/>
      <w:lvlJc w:val="left"/>
      <w:pPr>
        <w:ind w:left="821" w:hanging="283"/>
        <w:jc w:val="left"/>
      </w:pPr>
      <w:rPr>
        <w:rFonts w:hint="default"/>
        <w:w w:val="100"/>
        <w:lang w:val="es-ES" w:eastAsia="en-US" w:bidi="ar-SA"/>
      </w:rPr>
    </w:lvl>
    <w:lvl w:ilvl="1" w:tplc="341A2880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34FE42B0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BF78E148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434E96D4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CD7ED41A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6A6E598C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AABEBAC2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2E9EBD48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2" w15:restartNumberingAfterBreak="0">
    <w:nsid w:val="05763362"/>
    <w:multiLevelType w:val="hybridMultilevel"/>
    <w:tmpl w:val="E8745520"/>
    <w:lvl w:ilvl="0" w:tplc="1858645E">
      <w:numFmt w:val="bullet"/>
      <w:lvlText w:val="-"/>
      <w:lvlJc w:val="left"/>
      <w:pPr>
        <w:ind w:left="1104" w:hanging="19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C892FE6C">
      <w:numFmt w:val="bullet"/>
      <w:lvlText w:val="•"/>
      <w:lvlJc w:val="left"/>
      <w:pPr>
        <w:ind w:left="1978" w:hanging="195"/>
      </w:pPr>
      <w:rPr>
        <w:rFonts w:hint="default"/>
        <w:lang w:val="es-ES" w:eastAsia="en-US" w:bidi="ar-SA"/>
      </w:rPr>
    </w:lvl>
    <w:lvl w:ilvl="2" w:tplc="FDFC5AD2">
      <w:numFmt w:val="bullet"/>
      <w:lvlText w:val="•"/>
      <w:lvlJc w:val="left"/>
      <w:pPr>
        <w:ind w:left="2857" w:hanging="195"/>
      </w:pPr>
      <w:rPr>
        <w:rFonts w:hint="default"/>
        <w:lang w:val="es-ES" w:eastAsia="en-US" w:bidi="ar-SA"/>
      </w:rPr>
    </w:lvl>
    <w:lvl w:ilvl="3" w:tplc="B52E4ABA">
      <w:numFmt w:val="bullet"/>
      <w:lvlText w:val="•"/>
      <w:lvlJc w:val="left"/>
      <w:pPr>
        <w:ind w:left="3735" w:hanging="195"/>
      </w:pPr>
      <w:rPr>
        <w:rFonts w:hint="default"/>
        <w:lang w:val="es-ES" w:eastAsia="en-US" w:bidi="ar-SA"/>
      </w:rPr>
    </w:lvl>
    <w:lvl w:ilvl="4" w:tplc="15A472FA">
      <w:numFmt w:val="bullet"/>
      <w:lvlText w:val="•"/>
      <w:lvlJc w:val="left"/>
      <w:pPr>
        <w:ind w:left="4614" w:hanging="195"/>
      </w:pPr>
      <w:rPr>
        <w:rFonts w:hint="default"/>
        <w:lang w:val="es-ES" w:eastAsia="en-US" w:bidi="ar-SA"/>
      </w:rPr>
    </w:lvl>
    <w:lvl w:ilvl="5" w:tplc="5114FC50">
      <w:numFmt w:val="bullet"/>
      <w:lvlText w:val="•"/>
      <w:lvlJc w:val="left"/>
      <w:pPr>
        <w:ind w:left="5493" w:hanging="195"/>
      </w:pPr>
      <w:rPr>
        <w:rFonts w:hint="default"/>
        <w:lang w:val="es-ES" w:eastAsia="en-US" w:bidi="ar-SA"/>
      </w:rPr>
    </w:lvl>
    <w:lvl w:ilvl="6" w:tplc="21621420">
      <w:numFmt w:val="bullet"/>
      <w:lvlText w:val="•"/>
      <w:lvlJc w:val="left"/>
      <w:pPr>
        <w:ind w:left="6371" w:hanging="195"/>
      </w:pPr>
      <w:rPr>
        <w:rFonts w:hint="default"/>
        <w:lang w:val="es-ES" w:eastAsia="en-US" w:bidi="ar-SA"/>
      </w:rPr>
    </w:lvl>
    <w:lvl w:ilvl="7" w:tplc="955EDA8E">
      <w:numFmt w:val="bullet"/>
      <w:lvlText w:val="•"/>
      <w:lvlJc w:val="left"/>
      <w:pPr>
        <w:ind w:left="7250" w:hanging="195"/>
      </w:pPr>
      <w:rPr>
        <w:rFonts w:hint="default"/>
        <w:lang w:val="es-ES" w:eastAsia="en-US" w:bidi="ar-SA"/>
      </w:rPr>
    </w:lvl>
    <w:lvl w:ilvl="8" w:tplc="0E423698">
      <w:numFmt w:val="bullet"/>
      <w:lvlText w:val="•"/>
      <w:lvlJc w:val="left"/>
      <w:pPr>
        <w:ind w:left="8129" w:hanging="195"/>
      </w:pPr>
      <w:rPr>
        <w:rFonts w:hint="default"/>
        <w:lang w:val="es-ES" w:eastAsia="en-US" w:bidi="ar-SA"/>
      </w:rPr>
    </w:lvl>
  </w:abstractNum>
  <w:abstractNum w:abstractNumId="3" w15:restartNumberingAfterBreak="0">
    <w:nsid w:val="09F11FB6"/>
    <w:multiLevelType w:val="hybridMultilevel"/>
    <w:tmpl w:val="88E6809E"/>
    <w:lvl w:ilvl="0" w:tplc="C9A2D572">
      <w:start w:val="1"/>
      <w:numFmt w:val="decimal"/>
      <w:lvlText w:val="%1."/>
      <w:lvlJc w:val="left"/>
      <w:pPr>
        <w:ind w:left="821" w:hanging="24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101441AE">
      <w:numFmt w:val="bullet"/>
      <w:lvlText w:val="•"/>
      <w:lvlJc w:val="left"/>
      <w:pPr>
        <w:ind w:left="1726" w:hanging="247"/>
      </w:pPr>
      <w:rPr>
        <w:rFonts w:hint="default"/>
        <w:lang w:val="es-ES" w:eastAsia="en-US" w:bidi="ar-SA"/>
      </w:rPr>
    </w:lvl>
    <w:lvl w:ilvl="2" w:tplc="06AC306C">
      <w:numFmt w:val="bullet"/>
      <w:lvlText w:val="•"/>
      <w:lvlJc w:val="left"/>
      <w:pPr>
        <w:ind w:left="2633" w:hanging="247"/>
      </w:pPr>
      <w:rPr>
        <w:rFonts w:hint="default"/>
        <w:lang w:val="es-ES" w:eastAsia="en-US" w:bidi="ar-SA"/>
      </w:rPr>
    </w:lvl>
    <w:lvl w:ilvl="3" w:tplc="F4B4309A">
      <w:numFmt w:val="bullet"/>
      <w:lvlText w:val="•"/>
      <w:lvlJc w:val="left"/>
      <w:pPr>
        <w:ind w:left="3539" w:hanging="247"/>
      </w:pPr>
      <w:rPr>
        <w:rFonts w:hint="default"/>
        <w:lang w:val="es-ES" w:eastAsia="en-US" w:bidi="ar-SA"/>
      </w:rPr>
    </w:lvl>
    <w:lvl w:ilvl="4" w:tplc="D8826DA2">
      <w:numFmt w:val="bullet"/>
      <w:lvlText w:val="•"/>
      <w:lvlJc w:val="left"/>
      <w:pPr>
        <w:ind w:left="4446" w:hanging="247"/>
      </w:pPr>
      <w:rPr>
        <w:rFonts w:hint="default"/>
        <w:lang w:val="es-ES" w:eastAsia="en-US" w:bidi="ar-SA"/>
      </w:rPr>
    </w:lvl>
    <w:lvl w:ilvl="5" w:tplc="5C92BE6C">
      <w:numFmt w:val="bullet"/>
      <w:lvlText w:val="•"/>
      <w:lvlJc w:val="left"/>
      <w:pPr>
        <w:ind w:left="5353" w:hanging="247"/>
      </w:pPr>
      <w:rPr>
        <w:rFonts w:hint="default"/>
        <w:lang w:val="es-ES" w:eastAsia="en-US" w:bidi="ar-SA"/>
      </w:rPr>
    </w:lvl>
    <w:lvl w:ilvl="6" w:tplc="B8A0868C">
      <w:numFmt w:val="bullet"/>
      <w:lvlText w:val="•"/>
      <w:lvlJc w:val="left"/>
      <w:pPr>
        <w:ind w:left="6259" w:hanging="247"/>
      </w:pPr>
      <w:rPr>
        <w:rFonts w:hint="default"/>
        <w:lang w:val="es-ES" w:eastAsia="en-US" w:bidi="ar-SA"/>
      </w:rPr>
    </w:lvl>
    <w:lvl w:ilvl="7" w:tplc="3ED044BE">
      <w:numFmt w:val="bullet"/>
      <w:lvlText w:val="•"/>
      <w:lvlJc w:val="left"/>
      <w:pPr>
        <w:ind w:left="7166" w:hanging="247"/>
      </w:pPr>
      <w:rPr>
        <w:rFonts w:hint="default"/>
        <w:lang w:val="es-ES" w:eastAsia="en-US" w:bidi="ar-SA"/>
      </w:rPr>
    </w:lvl>
    <w:lvl w:ilvl="8" w:tplc="9F26EE5C">
      <w:numFmt w:val="bullet"/>
      <w:lvlText w:val="•"/>
      <w:lvlJc w:val="left"/>
      <w:pPr>
        <w:ind w:left="8073" w:hanging="247"/>
      </w:pPr>
      <w:rPr>
        <w:rFonts w:hint="default"/>
        <w:lang w:val="es-ES" w:eastAsia="en-US" w:bidi="ar-SA"/>
      </w:rPr>
    </w:lvl>
  </w:abstractNum>
  <w:abstractNum w:abstractNumId="4" w15:restartNumberingAfterBreak="0">
    <w:nsid w:val="0C444E6D"/>
    <w:multiLevelType w:val="hybridMultilevel"/>
    <w:tmpl w:val="EE4ECBD2"/>
    <w:lvl w:ilvl="0" w:tplc="B4387B7A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74821372">
      <w:start w:val="1"/>
      <w:numFmt w:val="upperLetter"/>
      <w:lvlText w:val="%2)"/>
      <w:lvlJc w:val="left"/>
      <w:pPr>
        <w:ind w:left="1386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3CCEFD22">
      <w:numFmt w:val="bullet"/>
      <w:lvlText w:val="•"/>
      <w:lvlJc w:val="left"/>
      <w:pPr>
        <w:ind w:left="2325" w:hanging="283"/>
      </w:pPr>
      <w:rPr>
        <w:rFonts w:hint="default"/>
        <w:lang w:val="es-ES" w:eastAsia="en-US" w:bidi="ar-SA"/>
      </w:rPr>
    </w:lvl>
    <w:lvl w:ilvl="3" w:tplc="9E746240">
      <w:numFmt w:val="bullet"/>
      <w:lvlText w:val="•"/>
      <w:lvlJc w:val="left"/>
      <w:pPr>
        <w:ind w:left="3270" w:hanging="283"/>
      </w:pPr>
      <w:rPr>
        <w:rFonts w:hint="default"/>
        <w:lang w:val="es-ES" w:eastAsia="en-US" w:bidi="ar-SA"/>
      </w:rPr>
    </w:lvl>
    <w:lvl w:ilvl="4" w:tplc="BB0E8BF6">
      <w:numFmt w:val="bullet"/>
      <w:lvlText w:val="•"/>
      <w:lvlJc w:val="left"/>
      <w:pPr>
        <w:ind w:left="4215" w:hanging="283"/>
      </w:pPr>
      <w:rPr>
        <w:rFonts w:hint="default"/>
        <w:lang w:val="es-ES" w:eastAsia="en-US" w:bidi="ar-SA"/>
      </w:rPr>
    </w:lvl>
    <w:lvl w:ilvl="5" w:tplc="D9621962">
      <w:numFmt w:val="bullet"/>
      <w:lvlText w:val="•"/>
      <w:lvlJc w:val="left"/>
      <w:pPr>
        <w:ind w:left="5160" w:hanging="283"/>
      </w:pPr>
      <w:rPr>
        <w:rFonts w:hint="default"/>
        <w:lang w:val="es-ES" w:eastAsia="en-US" w:bidi="ar-SA"/>
      </w:rPr>
    </w:lvl>
    <w:lvl w:ilvl="6" w:tplc="3420F7AE">
      <w:numFmt w:val="bullet"/>
      <w:lvlText w:val="•"/>
      <w:lvlJc w:val="left"/>
      <w:pPr>
        <w:ind w:left="6105" w:hanging="283"/>
      </w:pPr>
      <w:rPr>
        <w:rFonts w:hint="default"/>
        <w:lang w:val="es-ES" w:eastAsia="en-US" w:bidi="ar-SA"/>
      </w:rPr>
    </w:lvl>
    <w:lvl w:ilvl="7" w:tplc="958E08CE">
      <w:numFmt w:val="bullet"/>
      <w:lvlText w:val="•"/>
      <w:lvlJc w:val="left"/>
      <w:pPr>
        <w:ind w:left="7050" w:hanging="283"/>
      </w:pPr>
      <w:rPr>
        <w:rFonts w:hint="default"/>
        <w:lang w:val="es-ES" w:eastAsia="en-US" w:bidi="ar-SA"/>
      </w:rPr>
    </w:lvl>
    <w:lvl w:ilvl="8" w:tplc="363E7542">
      <w:numFmt w:val="bullet"/>
      <w:lvlText w:val="•"/>
      <w:lvlJc w:val="left"/>
      <w:pPr>
        <w:ind w:left="7996" w:hanging="283"/>
      </w:pPr>
      <w:rPr>
        <w:rFonts w:hint="default"/>
        <w:lang w:val="es-ES" w:eastAsia="en-US" w:bidi="ar-SA"/>
      </w:rPr>
    </w:lvl>
  </w:abstractNum>
  <w:abstractNum w:abstractNumId="5" w15:restartNumberingAfterBreak="0">
    <w:nsid w:val="0C461432"/>
    <w:multiLevelType w:val="hybridMultilevel"/>
    <w:tmpl w:val="F470F566"/>
    <w:lvl w:ilvl="0" w:tplc="F266C88A">
      <w:start w:val="3"/>
      <w:numFmt w:val="decimal"/>
      <w:lvlText w:val="%1."/>
      <w:lvlJc w:val="left"/>
      <w:pPr>
        <w:ind w:left="821" w:hanging="27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EB327700">
      <w:start w:val="1"/>
      <w:numFmt w:val="lowerLetter"/>
      <w:lvlText w:val="%2."/>
      <w:lvlJc w:val="left"/>
      <w:pPr>
        <w:ind w:left="1541" w:hanging="360"/>
        <w:jc w:val="left"/>
      </w:pPr>
      <w:rPr>
        <w:rFonts w:hint="default"/>
        <w:spacing w:val="-2"/>
        <w:w w:val="100"/>
        <w:lang w:val="es-ES" w:eastAsia="en-US" w:bidi="ar-SA"/>
      </w:rPr>
    </w:lvl>
    <w:lvl w:ilvl="2" w:tplc="B5D8D30E">
      <w:numFmt w:val="bullet"/>
      <w:lvlText w:val="•"/>
      <w:lvlJc w:val="left"/>
      <w:pPr>
        <w:ind w:left="2467" w:hanging="360"/>
      </w:pPr>
      <w:rPr>
        <w:rFonts w:hint="default"/>
        <w:lang w:val="es-ES" w:eastAsia="en-US" w:bidi="ar-SA"/>
      </w:rPr>
    </w:lvl>
    <w:lvl w:ilvl="3" w:tplc="56A2EB64">
      <w:numFmt w:val="bullet"/>
      <w:lvlText w:val="•"/>
      <w:lvlJc w:val="left"/>
      <w:pPr>
        <w:ind w:left="3394" w:hanging="360"/>
      </w:pPr>
      <w:rPr>
        <w:rFonts w:hint="default"/>
        <w:lang w:val="es-ES" w:eastAsia="en-US" w:bidi="ar-SA"/>
      </w:rPr>
    </w:lvl>
    <w:lvl w:ilvl="4" w:tplc="F9D4071E">
      <w:numFmt w:val="bullet"/>
      <w:lvlText w:val="•"/>
      <w:lvlJc w:val="left"/>
      <w:pPr>
        <w:ind w:left="4322" w:hanging="360"/>
      </w:pPr>
      <w:rPr>
        <w:rFonts w:hint="default"/>
        <w:lang w:val="es-ES" w:eastAsia="en-US" w:bidi="ar-SA"/>
      </w:rPr>
    </w:lvl>
    <w:lvl w:ilvl="5" w:tplc="78D61CFE">
      <w:numFmt w:val="bullet"/>
      <w:lvlText w:val="•"/>
      <w:lvlJc w:val="left"/>
      <w:pPr>
        <w:ind w:left="5249" w:hanging="360"/>
      </w:pPr>
      <w:rPr>
        <w:rFonts w:hint="default"/>
        <w:lang w:val="es-ES" w:eastAsia="en-US" w:bidi="ar-SA"/>
      </w:rPr>
    </w:lvl>
    <w:lvl w:ilvl="6" w:tplc="A20ACD1E">
      <w:numFmt w:val="bullet"/>
      <w:lvlText w:val="•"/>
      <w:lvlJc w:val="left"/>
      <w:pPr>
        <w:ind w:left="6176" w:hanging="360"/>
      </w:pPr>
      <w:rPr>
        <w:rFonts w:hint="default"/>
        <w:lang w:val="es-ES" w:eastAsia="en-US" w:bidi="ar-SA"/>
      </w:rPr>
    </w:lvl>
    <w:lvl w:ilvl="7" w:tplc="AF3AC1F2">
      <w:numFmt w:val="bullet"/>
      <w:lvlText w:val="•"/>
      <w:lvlJc w:val="left"/>
      <w:pPr>
        <w:ind w:left="7104" w:hanging="360"/>
      </w:pPr>
      <w:rPr>
        <w:rFonts w:hint="default"/>
        <w:lang w:val="es-ES" w:eastAsia="en-US" w:bidi="ar-SA"/>
      </w:rPr>
    </w:lvl>
    <w:lvl w:ilvl="8" w:tplc="D520DF20">
      <w:numFmt w:val="bullet"/>
      <w:lvlText w:val="•"/>
      <w:lvlJc w:val="left"/>
      <w:pPr>
        <w:ind w:left="8031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0C9A2BCA"/>
    <w:multiLevelType w:val="hybridMultilevel"/>
    <w:tmpl w:val="4F8CFC4A"/>
    <w:lvl w:ilvl="0" w:tplc="52B8E93C">
      <w:start w:val="1"/>
      <w:numFmt w:val="decimal"/>
      <w:lvlText w:val="%1."/>
      <w:lvlJc w:val="left"/>
      <w:pPr>
        <w:ind w:left="1541" w:hanging="43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65EA5D8C">
      <w:numFmt w:val="bullet"/>
      <w:lvlText w:val="•"/>
      <w:lvlJc w:val="left"/>
      <w:pPr>
        <w:ind w:left="2374" w:hanging="437"/>
      </w:pPr>
      <w:rPr>
        <w:rFonts w:hint="default"/>
        <w:lang w:val="es-ES" w:eastAsia="en-US" w:bidi="ar-SA"/>
      </w:rPr>
    </w:lvl>
    <w:lvl w:ilvl="2" w:tplc="592A2E6E">
      <w:numFmt w:val="bullet"/>
      <w:lvlText w:val="•"/>
      <w:lvlJc w:val="left"/>
      <w:pPr>
        <w:ind w:left="3209" w:hanging="437"/>
      </w:pPr>
      <w:rPr>
        <w:rFonts w:hint="default"/>
        <w:lang w:val="es-ES" w:eastAsia="en-US" w:bidi="ar-SA"/>
      </w:rPr>
    </w:lvl>
    <w:lvl w:ilvl="3" w:tplc="7D5EEDE2">
      <w:numFmt w:val="bullet"/>
      <w:lvlText w:val="•"/>
      <w:lvlJc w:val="left"/>
      <w:pPr>
        <w:ind w:left="4043" w:hanging="437"/>
      </w:pPr>
      <w:rPr>
        <w:rFonts w:hint="default"/>
        <w:lang w:val="es-ES" w:eastAsia="en-US" w:bidi="ar-SA"/>
      </w:rPr>
    </w:lvl>
    <w:lvl w:ilvl="4" w:tplc="C0D8A53C">
      <w:numFmt w:val="bullet"/>
      <w:lvlText w:val="•"/>
      <w:lvlJc w:val="left"/>
      <w:pPr>
        <w:ind w:left="4878" w:hanging="437"/>
      </w:pPr>
      <w:rPr>
        <w:rFonts w:hint="default"/>
        <w:lang w:val="es-ES" w:eastAsia="en-US" w:bidi="ar-SA"/>
      </w:rPr>
    </w:lvl>
    <w:lvl w:ilvl="5" w:tplc="768C520C">
      <w:numFmt w:val="bullet"/>
      <w:lvlText w:val="•"/>
      <w:lvlJc w:val="left"/>
      <w:pPr>
        <w:ind w:left="5713" w:hanging="437"/>
      </w:pPr>
      <w:rPr>
        <w:rFonts w:hint="default"/>
        <w:lang w:val="es-ES" w:eastAsia="en-US" w:bidi="ar-SA"/>
      </w:rPr>
    </w:lvl>
    <w:lvl w:ilvl="6" w:tplc="E76E1A70">
      <w:numFmt w:val="bullet"/>
      <w:lvlText w:val="•"/>
      <w:lvlJc w:val="left"/>
      <w:pPr>
        <w:ind w:left="6547" w:hanging="437"/>
      </w:pPr>
      <w:rPr>
        <w:rFonts w:hint="default"/>
        <w:lang w:val="es-ES" w:eastAsia="en-US" w:bidi="ar-SA"/>
      </w:rPr>
    </w:lvl>
    <w:lvl w:ilvl="7" w:tplc="BFEC6E84">
      <w:numFmt w:val="bullet"/>
      <w:lvlText w:val="•"/>
      <w:lvlJc w:val="left"/>
      <w:pPr>
        <w:ind w:left="7382" w:hanging="437"/>
      </w:pPr>
      <w:rPr>
        <w:rFonts w:hint="default"/>
        <w:lang w:val="es-ES" w:eastAsia="en-US" w:bidi="ar-SA"/>
      </w:rPr>
    </w:lvl>
    <w:lvl w:ilvl="8" w:tplc="58DC4862">
      <w:numFmt w:val="bullet"/>
      <w:lvlText w:val="•"/>
      <w:lvlJc w:val="left"/>
      <w:pPr>
        <w:ind w:left="8217" w:hanging="437"/>
      </w:pPr>
      <w:rPr>
        <w:rFonts w:hint="default"/>
        <w:lang w:val="es-ES" w:eastAsia="en-US" w:bidi="ar-SA"/>
      </w:rPr>
    </w:lvl>
  </w:abstractNum>
  <w:abstractNum w:abstractNumId="7" w15:restartNumberingAfterBreak="0">
    <w:nsid w:val="0F852587"/>
    <w:multiLevelType w:val="hybridMultilevel"/>
    <w:tmpl w:val="D8EED4BE"/>
    <w:lvl w:ilvl="0" w:tplc="1A78E458">
      <w:start w:val="1"/>
      <w:numFmt w:val="lowerLetter"/>
      <w:lvlText w:val="%1)"/>
      <w:lvlJc w:val="left"/>
      <w:pPr>
        <w:ind w:left="1079" w:hanging="258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A8BA61BE">
      <w:numFmt w:val="bullet"/>
      <w:lvlText w:val="•"/>
      <w:lvlJc w:val="left"/>
      <w:pPr>
        <w:ind w:left="1960" w:hanging="258"/>
      </w:pPr>
      <w:rPr>
        <w:rFonts w:hint="default"/>
        <w:lang w:val="es-ES" w:eastAsia="en-US" w:bidi="ar-SA"/>
      </w:rPr>
    </w:lvl>
    <w:lvl w:ilvl="2" w:tplc="18F03294">
      <w:numFmt w:val="bullet"/>
      <w:lvlText w:val="•"/>
      <w:lvlJc w:val="left"/>
      <w:pPr>
        <w:ind w:left="2841" w:hanging="258"/>
      </w:pPr>
      <w:rPr>
        <w:rFonts w:hint="default"/>
        <w:lang w:val="es-ES" w:eastAsia="en-US" w:bidi="ar-SA"/>
      </w:rPr>
    </w:lvl>
    <w:lvl w:ilvl="3" w:tplc="E928293A">
      <w:numFmt w:val="bullet"/>
      <w:lvlText w:val="•"/>
      <w:lvlJc w:val="left"/>
      <w:pPr>
        <w:ind w:left="3721" w:hanging="258"/>
      </w:pPr>
      <w:rPr>
        <w:rFonts w:hint="default"/>
        <w:lang w:val="es-ES" w:eastAsia="en-US" w:bidi="ar-SA"/>
      </w:rPr>
    </w:lvl>
    <w:lvl w:ilvl="4" w:tplc="1470931E">
      <w:numFmt w:val="bullet"/>
      <w:lvlText w:val="•"/>
      <w:lvlJc w:val="left"/>
      <w:pPr>
        <w:ind w:left="4602" w:hanging="258"/>
      </w:pPr>
      <w:rPr>
        <w:rFonts w:hint="default"/>
        <w:lang w:val="es-ES" w:eastAsia="en-US" w:bidi="ar-SA"/>
      </w:rPr>
    </w:lvl>
    <w:lvl w:ilvl="5" w:tplc="837E0CEA">
      <w:numFmt w:val="bullet"/>
      <w:lvlText w:val="•"/>
      <w:lvlJc w:val="left"/>
      <w:pPr>
        <w:ind w:left="5483" w:hanging="258"/>
      </w:pPr>
      <w:rPr>
        <w:rFonts w:hint="default"/>
        <w:lang w:val="es-ES" w:eastAsia="en-US" w:bidi="ar-SA"/>
      </w:rPr>
    </w:lvl>
    <w:lvl w:ilvl="6" w:tplc="EEDAC8B4">
      <w:numFmt w:val="bullet"/>
      <w:lvlText w:val="•"/>
      <w:lvlJc w:val="left"/>
      <w:pPr>
        <w:ind w:left="6363" w:hanging="258"/>
      </w:pPr>
      <w:rPr>
        <w:rFonts w:hint="default"/>
        <w:lang w:val="es-ES" w:eastAsia="en-US" w:bidi="ar-SA"/>
      </w:rPr>
    </w:lvl>
    <w:lvl w:ilvl="7" w:tplc="270E98EA">
      <w:numFmt w:val="bullet"/>
      <w:lvlText w:val="•"/>
      <w:lvlJc w:val="left"/>
      <w:pPr>
        <w:ind w:left="7244" w:hanging="258"/>
      </w:pPr>
      <w:rPr>
        <w:rFonts w:hint="default"/>
        <w:lang w:val="es-ES" w:eastAsia="en-US" w:bidi="ar-SA"/>
      </w:rPr>
    </w:lvl>
    <w:lvl w:ilvl="8" w:tplc="E960B1A4">
      <w:numFmt w:val="bullet"/>
      <w:lvlText w:val="•"/>
      <w:lvlJc w:val="left"/>
      <w:pPr>
        <w:ind w:left="8125" w:hanging="258"/>
      </w:pPr>
      <w:rPr>
        <w:rFonts w:hint="default"/>
        <w:lang w:val="es-ES" w:eastAsia="en-US" w:bidi="ar-SA"/>
      </w:rPr>
    </w:lvl>
  </w:abstractNum>
  <w:abstractNum w:abstractNumId="8" w15:restartNumberingAfterBreak="0">
    <w:nsid w:val="140E0BEF"/>
    <w:multiLevelType w:val="hybridMultilevel"/>
    <w:tmpl w:val="F6E8E9F4"/>
    <w:lvl w:ilvl="0" w:tplc="EF3A1EA8">
      <w:start w:val="1"/>
      <w:numFmt w:val="decimal"/>
      <w:lvlText w:val="%1"/>
      <w:lvlJc w:val="left"/>
      <w:pPr>
        <w:ind w:left="821" w:hanging="232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8A74FEAA">
      <w:numFmt w:val="bullet"/>
      <w:lvlText w:val="•"/>
      <w:lvlJc w:val="left"/>
      <w:pPr>
        <w:ind w:left="1726" w:hanging="232"/>
      </w:pPr>
      <w:rPr>
        <w:rFonts w:hint="default"/>
        <w:lang w:val="es-ES" w:eastAsia="en-US" w:bidi="ar-SA"/>
      </w:rPr>
    </w:lvl>
    <w:lvl w:ilvl="2" w:tplc="44A04034">
      <w:numFmt w:val="bullet"/>
      <w:lvlText w:val="•"/>
      <w:lvlJc w:val="left"/>
      <w:pPr>
        <w:ind w:left="2633" w:hanging="232"/>
      </w:pPr>
      <w:rPr>
        <w:rFonts w:hint="default"/>
        <w:lang w:val="es-ES" w:eastAsia="en-US" w:bidi="ar-SA"/>
      </w:rPr>
    </w:lvl>
    <w:lvl w:ilvl="3" w:tplc="7F12712C">
      <w:numFmt w:val="bullet"/>
      <w:lvlText w:val="•"/>
      <w:lvlJc w:val="left"/>
      <w:pPr>
        <w:ind w:left="3539" w:hanging="232"/>
      </w:pPr>
      <w:rPr>
        <w:rFonts w:hint="default"/>
        <w:lang w:val="es-ES" w:eastAsia="en-US" w:bidi="ar-SA"/>
      </w:rPr>
    </w:lvl>
    <w:lvl w:ilvl="4" w:tplc="FD380E4A">
      <w:numFmt w:val="bullet"/>
      <w:lvlText w:val="•"/>
      <w:lvlJc w:val="left"/>
      <w:pPr>
        <w:ind w:left="4446" w:hanging="232"/>
      </w:pPr>
      <w:rPr>
        <w:rFonts w:hint="default"/>
        <w:lang w:val="es-ES" w:eastAsia="en-US" w:bidi="ar-SA"/>
      </w:rPr>
    </w:lvl>
    <w:lvl w:ilvl="5" w:tplc="7578DD8A">
      <w:numFmt w:val="bullet"/>
      <w:lvlText w:val="•"/>
      <w:lvlJc w:val="left"/>
      <w:pPr>
        <w:ind w:left="5353" w:hanging="232"/>
      </w:pPr>
      <w:rPr>
        <w:rFonts w:hint="default"/>
        <w:lang w:val="es-ES" w:eastAsia="en-US" w:bidi="ar-SA"/>
      </w:rPr>
    </w:lvl>
    <w:lvl w:ilvl="6" w:tplc="88D601D8">
      <w:numFmt w:val="bullet"/>
      <w:lvlText w:val="•"/>
      <w:lvlJc w:val="left"/>
      <w:pPr>
        <w:ind w:left="6259" w:hanging="232"/>
      </w:pPr>
      <w:rPr>
        <w:rFonts w:hint="default"/>
        <w:lang w:val="es-ES" w:eastAsia="en-US" w:bidi="ar-SA"/>
      </w:rPr>
    </w:lvl>
    <w:lvl w:ilvl="7" w:tplc="15E41508">
      <w:numFmt w:val="bullet"/>
      <w:lvlText w:val="•"/>
      <w:lvlJc w:val="left"/>
      <w:pPr>
        <w:ind w:left="7166" w:hanging="232"/>
      </w:pPr>
      <w:rPr>
        <w:rFonts w:hint="default"/>
        <w:lang w:val="es-ES" w:eastAsia="en-US" w:bidi="ar-SA"/>
      </w:rPr>
    </w:lvl>
    <w:lvl w:ilvl="8" w:tplc="15F82DB4">
      <w:numFmt w:val="bullet"/>
      <w:lvlText w:val="•"/>
      <w:lvlJc w:val="left"/>
      <w:pPr>
        <w:ind w:left="8073" w:hanging="232"/>
      </w:pPr>
      <w:rPr>
        <w:rFonts w:hint="default"/>
        <w:lang w:val="es-ES" w:eastAsia="en-US" w:bidi="ar-SA"/>
      </w:rPr>
    </w:lvl>
  </w:abstractNum>
  <w:abstractNum w:abstractNumId="9" w15:restartNumberingAfterBreak="0">
    <w:nsid w:val="19C8346C"/>
    <w:multiLevelType w:val="hybridMultilevel"/>
    <w:tmpl w:val="8CD41B92"/>
    <w:lvl w:ilvl="0" w:tplc="00FC09FE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9CA63A9E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445AB036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7688C4A8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021A10D8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9A58C91E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33E4409C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FE329018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91828FCE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10" w15:restartNumberingAfterBreak="0">
    <w:nsid w:val="1B873B46"/>
    <w:multiLevelType w:val="hybridMultilevel"/>
    <w:tmpl w:val="7A2ED640"/>
    <w:lvl w:ilvl="0" w:tplc="E5F6C454">
      <w:start w:val="1"/>
      <w:numFmt w:val="decimal"/>
      <w:lvlText w:val="%1."/>
      <w:lvlJc w:val="left"/>
      <w:pPr>
        <w:ind w:left="821" w:hanging="238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4522BA2A">
      <w:numFmt w:val="bullet"/>
      <w:lvlText w:val="•"/>
      <w:lvlJc w:val="left"/>
      <w:pPr>
        <w:ind w:left="1726" w:hanging="238"/>
      </w:pPr>
      <w:rPr>
        <w:rFonts w:hint="default"/>
        <w:lang w:val="es-ES" w:eastAsia="en-US" w:bidi="ar-SA"/>
      </w:rPr>
    </w:lvl>
    <w:lvl w:ilvl="2" w:tplc="540EF99A">
      <w:numFmt w:val="bullet"/>
      <w:lvlText w:val="•"/>
      <w:lvlJc w:val="left"/>
      <w:pPr>
        <w:ind w:left="2633" w:hanging="238"/>
      </w:pPr>
      <w:rPr>
        <w:rFonts w:hint="default"/>
        <w:lang w:val="es-ES" w:eastAsia="en-US" w:bidi="ar-SA"/>
      </w:rPr>
    </w:lvl>
    <w:lvl w:ilvl="3" w:tplc="47B66952">
      <w:numFmt w:val="bullet"/>
      <w:lvlText w:val="•"/>
      <w:lvlJc w:val="left"/>
      <w:pPr>
        <w:ind w:left="3539" w:hanging="238"/>
      </w:pPr>
      <w:rPr>
        <w:rFonts w:hint="default"/>
        <w:lang w:val="es-ES" w:eastAsia="en-US" w:bidi="ar-SA"/>
      </w:rPr>
    </w:lvl>
    <w:lvl w:ilvl="4" w:tplc="DF2E972C">
      <w:numFmt w:val="bullet"/>
      <w:lvlText w:val="•"/>
      <w:lvlJc w:val="left"/>
      <w:pPr>
        <w:ind w:left="4446" w:hanging="238"/>
      </w:pPr>
      <w:rPr>
        <w:rFonts w:hint="default"/>
        <w:lang w:val="es-ES" w:eastAsia="en-US" w:bidi="ar-SA"/>
      </w:rPr>
    </w:lvl>
    <w:lvl w:ilvl="5" w:tplc="FDFC366C">
      <w:numFmt w:val="bullet"/>
      <w:lvlText w:val="•"/>
      <w:lvlJc w:val="left"/>
      <w:pPr>
        <w:ind w:left="5353" w:hanging="238"/>
      </w:pPr>
      <w:rPr>
        <w:rFonts w:hint="default"/>
        <w:lang w:val="es-ES" w:eastAsia="en-US" w:bidi="ar-SA"/>
      </w:rPr>
    </w:lvl>
    <w:lvl w:ilvl="6" w:tplc="4390439E">
      <w:numFmt w:val="bullet"/>
      <w:lvlText w:val="•"/>
      <w:lvlJc w:val="left"/>
      <w:pPr>
        <w:ind w:left="6259" w:hanging="238"/>
      </w:pPr>
      <w:rPr>
        <w:rFonts w:hint="default"/>
        <w:lang w:val="es-ES" w:eastAsia="en-US" w:bidi="ar-SA"/>
      </w:rPr>
    </w:lvl>
    <w:lvl w:ilvl="7" w:tplc="5BF08EFE">
      <w:numFmt w:val="bullet"/>
      <w:lvlText w:val="•"/>
      <w:lvlJc w:val="left"/>
      <w:pPr>
        <w:ind w:left="7166" w:hanging="238"/>
      </w:pPr>
      <w:rPr>
        <w:rFonts w:hint="default"/>
        <w:lang w:val="es-ES" w:eastAsia="en-US" w:bidi="ar-SA"/>
      </w:rPr>
    </w:lvl>
    <w:lvl w:ilvl="8" w:tplc="3BB02820">
      <w:numFmt w:val="bullet"/>
      <w:lvlText w:val="•"/>
      <w:lvlJc w:val="left"/>
      <w:pPr>
        <w:ind w:left="8073" w:hanging="238"/>
      </w:pPr>
      <w:rPr>
        <w:rFonts w:hint="default"/>
        <w:lang w:val="es-ES" w:eastAsia="en-US" w:bidi="ar-SA"/>
      </w:rPr>
    </w:lvl>
  </w:abstractNum>
  <w:abstractNum w:abstractNumId="11" w15:restartNumberingAfterBreak="0">
    <w:nsid w:val="1C1B735E"/>
    <w:multiLevelType w:val="hybridMultilevel"/>
    <w:tmpl w:val="3A1CB1A2"/>
    <w:lvl w:ilvl="0" w:tplc="01BE5562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272888AC">
      <w:numFmt w:val="bullet"/>
      <w:lvlText w:val="●"/>
      <w:lvlJc w:val="left"/>
      <w:pPr>
        <w:ind w:left="1824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 w:tplc="AF1A029A">
      <w:numFmt w:val="bullet"/>
      <w:lvlText w:val="•"/>
      <w:lvlJc w:val="left"/>
      <w:pPr>
        <w:ind w:left="2716" w:hanging="360"/>
      </w:pPr>
      <w:rPr>
        <w:rFonts w:hint="default"/>
        <w:lang w:val="es-ES" w:eastAsia="en-US" w:bidi="ar-SA"/>
      </w:rPr>
    </w:lvl>
    <w:lvl w:ilvl="3" w:tplc="2020D17C">
      <w:numFmt w:val="bullet"/>
      <w:lvlText w:val="•"/>
      <w:lvlJc w:val="left"/>
      <w:pPr>
        <w:ind w:left="3612" w:hanging="360"/>
      </w:pPr>
      <w:rPr>
        <w:rFonts w:hint="default"/>
        <w:lang w:val="es-ES" w:eastAsia="en-US" w:bidi="ar-SA"/>
      </w:rPr>
    </w:lvl>
    <w:lvl w:ilvl="4" w:tplc="09926ADA">
      <w:numFmt w:val="bullet"/>
      <w:lvlText w:val="•"/>
      <w:lvlJc w:val="left"/>
      <w:pPr>
        <w:ind w:left="4508" w:hanging="360"/>
      </w:pPr>
      <w:rPr>
        <w:rFonts w:hint="default"/>
        <w:lang w:val="es-ES" w:eastAsia="en-US" w:bidi="ar-SA"/>
      </w:rPr>
    </w:lvl>
    <w:lvl w:ilvl="5" w:tplc="9E78D97A">
      <w:numFmt w:val="bullet"/>
      <w:lvlText w:val="•"/>
      <w:lvlJc w:val="left"/>
      <w:pPr>
        <w:ind w:left="5405" w:hanging="360"/>
      </w:pPr>
      <w:rPr>
        <w:rFonts w:hint="default"/>
        <w:lang w:val="es-ES" w:eastAsia="en-US" w:bidi="ar-SA"/>
      </w:rPr>
    </w:lvl>
    <w:lvl w:ilvl="6" w:tplc="AF0E326C">
      <w:numFmt w:val="bullet"/>
      <w:lvlText w:val="•"/>
      <w:lvlJc w:val="left"/>
      <w:pPr>
        <w:ind w:left="6301" w:hanging="360"/>
      </w:pPr>
      <w:rPr>
        <w:rFonts w:hint="default"/>
        <w:lang w:val="es-ES" w:eastAsia="en-US" w:bidi="ar-SA"/>
      </w:rPr>
    </w:lvl>
    <w:lvl w:ilvl="7" w:tplc="E46A7118">
      <w:numFmt w:val="bullet"/>
      <w:lvlText w:val="•"/>
      <w:lvlJc w:val="left"/>
      <w:pPr>
        <w:ind w:left="7197" w:hanging="360"/>
      </w:pPr>
      <w:rPr>
        <w:rFonts w:hint="default"/>
        <w:lang w:val="es-ES" w:eastAsia="en-US" w:bidi="ar-SA"/>
      </w:rPr>
    </w:lvl>
    <w:lvl w:ilvl="8" w:tplc="35766C64">
      <w:numFmt w:val="bullet"/>
      <w:lvlText w:val="•"/>
      <w:lvlJc w:val="left"/>
      <w:pPr>
        <w:ind w:left="809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1CD55F08"/>
    <w:multiLevelType w:val="hybridMultilevel"/>
    <w:tmpl w:val="EF4A7CA2"/>
    <w:lvl w:ilvl="0" w:tplc="BA82B040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1770774A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E7A8BF76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969662E6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80D4E784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3CB8DB92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3356C202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7518A3B6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F6A009A4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13" w15:restartNumberingAfterBreak="0">
    <w:nsid w:val="1D673D1E"/>
    <w:multiLevelType w:val="hybridMultilevel"/>
    <w:tmpl w:val="D9F6549E"/>
    <w:lvl w:ilvl="0" w:tplc="81FE74FE">
      <w:start w:val="1"/>
      <w:numFmt w:val="decimal"/>
      <w:lvlText w:val="%1."/>
      <w:lvlJc w:val="left"/>
      <w:pPr>
        <w:ind w:left="821" w:hanging="254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D7D006F8">
      <w:numFmt w:val="bullet"/>
      <w:lvlText w:val="•"/>
      <w:lvlJc w:val="left"/>
      <w:pPr>
        <w:ind w:left="1726" w:hanging="254"/>
      </w:pPr>
      <w:rPr>
        <w:rFonts w:hint="default"/>
        <w:lang w:val="es-ES" w:eastAsia="en-US" w:bidi="ar-SA"/>
      </w:rPr>
    </w:lvl>
    <w:lvl w:ilvl="2" w:tplc="DB9C951A">
      <w:numFmt w:val="bullet"/>
      <w:lvlText w:val="•"/>
      <w:lvlJc w:val="left"/>
      <w:pPr>
        <w:ind w:left="2633" w:hanging="254"/>
      </w:pPr>
      <w:rPr>
        <w:rFonts w:hint="default"/>
        <w:lang w:val="es-ES" w:eastAsia="en-US" w:bidi="ar-SA"/>
      </w:rPr>
    </w:lvl>
    <w:lvl w:ilvl="3" w:tplc="9A342890">
      <w:numFmt w:val="bullet"/>
      <w:lvlText w:val="•"/>
      <w:lvlJc w:val="left"/>
      <w:pPr>
        <w:ind w:left="3539" w:hanging="254"/>
      </w:pPr>
      <w:rPr>
        <w:rFonts w:hint="default"/>
        <w:lang w:val="es-ES" w:eastAsia="en-US" w:bidi="ar-SA"/>
      </w:rPr>
    </w:lvl>
    <w:lvl w:ilvl="4" w:tplc="86423524">
      <w:numFmt w:val="bullet"/>
      <w:lvlText w:val="•"/>
      <w:lvlJc w:val="left"/>
      <w:pPr>
        <w:ind w:left="4446" w:hanging="254"/>
      </w:pPr>
      <w:rPr>
        <w:rFonts w:hint="default"/>
        <w:lang w:val="es-ES" w:eastAsia="en-US" w:bidi="ar-SA"/>
      </w:rPr>
    </w:lvl>
    <w:lvl w:ilvl="5" w:tplc="123A8E1E">
      <w:numFmt w:val="bullet"/>
      <w:lvlText w:val="•"/>
      <w:lvlJc w:val="left"/>
      <w:pPr>
        <w:ind w:left="5353" w:hanging="254"/>
      </w:pPr>
      <w:rPr>
        <w:rFonts w:hint="default"/>
        <w:lang w:val="es-ES" w:eastAsia="en-US" w:bidi="ar-SA"/>
      </w:rPr>
    </w:lvl>
    <w:lvl w:ilvl="6" w:tplc="C012E55E">
      <w:numFmt w:val="bullet"/>
      <w:lvlText w:val="•"/>
      <w:lvlJc w:val="left"/>
      <w:pPr>
        <w:ind w:left="6259" w:hanging="254"/>
      </w:pPr>
      <w:rPr>
        <w:rFonts w:hint="default"/>
        <w:lang w:val="es-ES" w:eastAsia="en-US" w:bidi="ar-SA"/>
      </w:rPr>
    </w:lvl>
    <w:lvl w:ilvl="7" w:tplc="C6A8AB42">
      <w:numFmt w:val="bullet"/>
      <w:lvlText w:val="•"/>
      <w:lvlJc w:val="left"/>
      <w:pPr>
        <w:ind w:left="7166" w:hanging="254"/>
      </w:pPr>
      <w:rPr>
        <w:rFonts w:hint="default"/>
        <w:lang w:val="es-ES" w:eastAsia="en-US" w:bidi="ar-SA"/>
      </w:rPr>
    </w:lvl>
    <w:lvl w:ilvl="8" w:tplc="B6662078">
      <w:numFmt w:val="bullet"/>
      <w:lvlText w:val="•"/>
      <w:lvlJc w:val="left"/>
      <w:pPr>
        <w:ind w:left="8073" w:hanging="254"/>
      </w:pPr>
      <w:rPr>
        <w:rFonts w:hint="default"/>
        <w:lang w:val="es-ES" w:eastAsia="en-US" w:bidi="ar-SA"/>
      </w:rPr>
    </w:lvl>
  </w:abstractNum>
  <w:abstractNum w:abstractNumId="14" w15:restartNumberingAfterBreak="0">
    <w:nsid w:val="1FB178FD"/>
    <w:multiLevelType w:val="hybridMultilevel"/>
    <w:tmpl w:val="902690E0"/>
    <w:lvl w:ilvl="0" w:tplc="6CF0BA46">
      <w:start w:val="1"/>
      <w:numFmt w:val="decimal"/>
      <w:lvlText w:val="%1."/>
      <w:lvlJc w:val="left"/>
      <w:pPr>
        <w:ind w:left="821" w:hanging="24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7F50C138">
      <w:numFmt w:val="bullet"/>
      <w:lvlText w:val="•"/>
      <w:lvlJc w:val="left"/>
      <w:pPr>
        <w:ind w:left="1726" w:hanging="243"/>
      </w:pPr>
      <w:rPr>
        <w:rFonts w:hint="default"/>
        <w:lang w:val="es-ES" w:eastAsia="en-US" w:bidi="ar-SA"/>
      </w:rPr>
    </w:lvl>
    <w:lvl w:ilvl="2" w:tplc="0D3AE2DA">
      <w:numFmt w:val="bullet"/>
      <w:lvlText w:val="•"/>
      <w:lvlJc w:val="left"/>
      <w:pPr>
        <w:ind w:left="2633" w:hanging="243"/>
      </w:pPr>
      <w:rPr>
        <w:rFonts w:hint="default"/>
        <w:lang w:val="es-ES" w:eastAsia="en-US" w:bidi="ar-SA"/>
      </w:rPr>
    </w:lvl>
    <w:lvl w:ilvl="3" w:tplc="8616993E">
      <w:numFmt w:val="bullet"/>
      <w:lvlText w:val="•"/>
      <w:lvlJc w:val="left"/>
      <w:pPr>
        <w:ind w:left="3539" w:hanging="243"/>
      </w:pPr>
      <w:rPr>
        <w:rFonts w:hint="default"/>
        <w:lang w:val="es-ES" w:eastAsia="en-US" w:bidi="ar-SA"/>
      </w:rPr>
    </w:lvl>
    <w:lvl w:ilvl="4" w:tplc="5432879C">
      <w:numFmt w:val="bullet"/>
      <w:lvlText w:val="•"/>
      <w:lvlJc w:val="left"/>
      <w:pPr>
        <w:ind w:left="4446" w:hanging="243"/>
      </w:pPr>
      <w:rPr>
        <w:rFonts w:hint="default"/>
        <w:lang w:val="es-ES" w:eastAsia="en-US" w:bidi="ar-SA"/>
      </w:rPr>
    </w:lvl>
    <w:lvl w:ilvl="5" w:tplc="EB246D8E">
      <w:numFmt w:val="bullet"/>
      <w:lvlText w:val="•"/>
      <w:lvlJc w:val="left"/>
      <w:pPr>
        <w:ind w:left="5353" w:hanging="243"/>
      </w:pPr>
      <w:rPr>
        <w:rFonts w:hint="default"/>
        <w:lang w:val="es-ES" w:eastAsia="en-US" w:bidi="ar-SA"/>
      </w:rPr>
    </w:lvl>
    <w:lvl w:ilvl="6" w:tplc="427275D6">
      <w:numFmt w:val="bullet"/>
      <w:lvlText w:val="•"/>
      <w:lvlJc w:val="left"/>
      <w:pPr>
        <w:ind w:left="6259" w:hanging="243"/>
      </w:pPr>
      <w:rPr>
        <w:rFonts w:hint="default"/>
        <w:lang w:val="es-ES" w:eastAsia="en-US" w:bidi="ar-SA"/>
      </w:rPr>
    </w:lvl>
    <w:lvl w:ilvl="7" w:tplc="26E6BC2A">
      <w:numFmt w:val="bullet"/>
      <w:lvlText w:val="•"/>
      <w:lvlJc w:val="left"/>
      <w:pPr>
        <w:ind w:left="7166" w:hanging="243"/>
      </w:pPr>
      <w:rPr>
        <w:rFonts w:hint="default"/>
        <w:lang w:val="es-ES" w:eastAsia="en-US" w:bidi="ar-SA"/>
      </w:rPr>
    </w:lvl>
    <w:lvl w:ilvl="8" w:tplc="4C40969C">
      <w:numFmt w:val="bullet"/>
      <w:lvlText w:val="•"/>
      <w:lvlJc w:val="left"/>
      <w:pPr>
        <w:ind w:left="8073" w:hanging="243"/>
      </w:pPr>
      <w:rPr>
        <w:rFonts w:hint="default"/>
        <w:lang w:val="es-ES" w:eastAsia="en-US" w:bidi="ar-SA"/>
      </w:rPr>
    </w:lvl>
  </w:abstractNum>
  <w:abstractNum w:abstractNumId="15" w15:restartNumberingAfterBreak="0">
    <w:nsid w:val="216D02FF"/>
    <w:multiLevelType w:val="hybridMultilevel"/>
    <w:tmpl w:val="4EE06E04"/>
    <w:lvl w:ilvl="0" w:tplc="2206901E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707A8AC0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6BF8726E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677A468E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3740EAB4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92682AC0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7602C958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B298EB7A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4E00B23E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16" w15:restartNumberingAfterBreak="0">
    <w:nsid w:val="22815E27"/>
    <w:multiLevelType w:val="hybridMultilevel"/>
    <w:tmpl w:val="7E0C2116"/>
    <w:lvl w:ilvl="0" w:tplc="8D6602F8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245C3086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EFC03DD2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31FA8B32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97A62F16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C7D6E83E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56B6EEE6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7076F4C0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188AD192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17" w15:restartNumberingAfterBreak="0">
    <w:nsid w:val="2453405F"/>
    <w:multiLevelType w:val="hybridMultilevel"/>
    <w:tmpl w:val="7A268688"/>
    <w:lvl w:ilvl="0" w:tplc="A7C82D62">
      <w:start w:val="1"/>
      <w:numFmt w:val="lowerLetter"/>
      <w:lvlText w:val="%1)"/>
      <w:lvlJc w:val="left"/>
      <w:pPr>
        <w:ind w:left="821" w:hanging="250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569AD664">
      <w:numFmt w:val="bullet"/>
      <w:lvlText w:val="•"/>
      <w:lvlJc w:val="left"/>
      <w:pPr>
        <w:ind w:left="1726" w:hanging="250"/>
      </w:pPr>
      <w:rPr>
        <w:rFonts w:hint="default"/>
        <w:lang w:val="es-ES" w:eastAsia="en-US" w:bidi="ar-SA"/>
      </w:rPr>
    </w:lvl>
    <w:lvl w:ilvl="2" w:tplc="6F72FC72">
      <w:numFmt w:val="bullet"/>
      <w:lvlText w:val="•"/>
      <w:lvlJc w:val="left"/>
      <w:pPr>
        <w:ind w:left="2633" w:hanging="250"/>
      </w:pPr>
      <w:rPr>
        <w:rFonts w:hint="default"/>
        <w:lang w:val="es-ES" w:eastAsia="en-US" w:bidi="ar-SA"/>
      </w:rPr>
    </w:lvl>
    <w:lvl w:ilvl="3" w:tplc="558E8F76">
      <w:numFmt w:val="bullet"/>
      <w:lvlText w:val="•"/>
      <w:lvlJc w:val="left"/>
      <w:pPr>
        <w:ind w:left="3539" w:hanging="250"/>
      </w:pPr>
      <w:rPr>
        <w:rFonts w:hint="default"/>
        <w:lang w:val="es-ES" w:eastAsia="en-US" w:bidi="ar-SA"/>
      </w:rPr>
    </w:lvl>
    <w:lvl w:ilvl="4" w:tplc="30DEFBF2">
      <w:numFmt w:val="bullet"/>
      <w:lvlText w:val="•"/>
      <w:lvlJc w:val="left"/>
      <w:pPr>
        <w:ind w:left="4446" w:hanging="250"/>
      </w:pPr>
      <w:rPr>
        <w:rFonts w:hint="default"/>
        <w:lang w:val="es-ES" w:eastAsia="en-US" w:bidi="ar-SA"/>
      </w:rPr>
    </w:lvl>
    <w:lvl w:ilvl="5" w:tplc="2F4A80B6">
      <w:numFmt w:val="bullet"/>
      <w:lvlText w:val="•"/>
      <w:lvlJc w:val="left"/>
      <w:pPr>
        <w:ind w:left="5353" w:hanging="250"/>
      </w:pPr>
      <w:rPr>
        <w:rFonts w:hint="default"/>
        <w:lang w:val="es-ES" w:eastAsia="en-US" w:bidi="ar-SA"/>
      </w:rPr>
    </w:lvl>
    <w:lvl w:ilvl="6" w:tplc="27F43970">
      <w:numFmt w:val="bullet"/>
      <w:lvlText w:val="•"/>
      <w:lvlJc w:val="left"/>
      <w:pPr>
        <w:ind w:left="6259" w:hanging="250"/>
      </w:pPr>
      <w:rPr>
        <w:rFonts w:hint="default"/>
        <w:lang w:val="es-ES" w:eastAsia="en-US" w:bidi="ar-SA"/>
      </w:rPr>
    </w:lvl>
    <w:lvl w:ilvl="7" w:tplc="00C02F72">
      <w:numFmt w:val="bullet"/>
      <w:lvlText w:val="•"/>
      <w:lvlJc w:val="left"/>
      <w:pPr>
        <w:ind w:left="7166" w:hanging="250"/>
      </w:pPr>
      <w:rPr>
        <w:rFonts w:hint="default"/>
        <w:lang w:val="es-ES" w:eastAsia="en-US" w:bidi="ar-SA"/>
      </w:rPr>
    </w:lvl>
    <w:lvl w:ilvl="8" w:tplc="8880284C">
      <w:numFmt w:val="bullet"/>
      <w:lvlText w:val="•"/>
      <w:lvlJc w:val="left"/>
      <w:pPr>
        <w:ind w:left="8073" w:hanging="250"/>
      </w:pPr>
      <w:rPr>
        <w:rFonts w:hint="default"/>
        <w:lang w:val="es-ES" w:eastAsia="en-US" w:bidi="ar-SA"/>
      </w:rPr>
    </w:lvl>
  </w:abstractNum>
  <w:abstractNum w:abstractNumId="18" w15:restartNumberingAfterBreak="0">
    <w:nsid w:val="25655225"/>
    <w:multiLevelType w:val="hybridMultilevel"/>
    <w:tmpl w:val="3B965972"/>
    <w:lvl w:ilvl="0" w:tplc="E8E8BE32">
      <w:start w:val="1"/>
      <w:numFmt w:val="decimal"/>
      <w:lvlText w:val="%1."/>
      <w:lvlJc w:val="left"/>
      <w:pPr>
        <w:ind w:left="821" w:hanging="325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2DB8609C">
      <w:numFmt w:val="bullet"/>
      <w:lvlText w:val="•"/>
      <w:lvlJc w:val="left"/>
      <w:pPr>
        <w:ind w:left="1726" w:hanging="325"/>
      </w:pPr>
      <w:rPr>
        <w:rFonts w:hint="default"/>
        <w:lang w:val="es-ES" w:eastAsia="en-US" w:bidi="ar-SA"/>
      </w:rPr>
    </w:lvl>
    <w:lvl w:ilvl="2" w:tplc="BF384276">
      <w:numFmt w:val="bullet"/>
      <w:lvlText w:val="•"/>
      <w:lvlJc w:val="left"/>
      <w:pPr>
        <w:ind w:left="2633" w:hanging="325"/>
      </w:pPr>
      <w:rPr>
        <w:rFonts w:hint="default"/>
        <w:lang w:val="es-ES" w:eastAsia="en-US" w:bidi="ar-SA"/>
      </w:rPr>
    </w:lvl>
    <w:lvl w:ilvl="3" w:tplc="37A07BD6">
      <w:numFmt w:val="bullet"/>
      <w:lvlText w:val="•"/>
      <w:lvlJc w:val="left"/>
      <w:pPr>
        <w:ind w:left="3539" w:hanging="325"/>
      </w:pPr>
      <w:rPr>
        <w:rFonts w:hint="default"/>
        <w:lang w:val="es-ES" w:eastAsia="en-US" w:bidi="ar-SA"/>
      </w:rPr>
    </w:lvl>
    <w:lvl w:ilvl="4" w:tplc="53425B1A">
      <w:numFmt w:val="bullet"/>
      <w:lvlText w:val="•"/>
      <w:lvlJc w:val="left"/>
      <w:pPr>
        <w:ind w:left="4446" w:hanging="325"/>
      </w:pPr>
      <w:rPr>
        <w:rFonts w:hint="default"/>
        <w:lang w:val="es-ES" w:eastAsia="en-US" w:bidi="ar-SA"/>
      </w:rPr>
    </w:lvl>
    <w:lvl w:ilvl="5" w:tplc="75A24B4E">
      <w:numFmt w:val="bullet"/>
      <w:lvlText w:val="•"/>
      <w:lvlJc w:val="left"/>
      <w:pPr>
        <w:ind w:left="5353" w:hanging="325"/>
      </w:pPr>
      <w:rPr>
        <w:rFonts w:hint="default"/>
        <w:lang w:val="es-ES" w:eastAsia="en-US" w:bidi="ar-SA"/>
      </w:rPr>
    </w:lvl>
    <w:lvl w:ilvl="6" w:tplc="653E8F6E">
      <w:numFmt w:val="bullet"/>
      <w:lvlText w:val="•"/>
      <w:lvlJc w:val="left"/>
      <w:pPr>
        <w:ind w:left="6259" w:hanging="325"/>
      </w:pPr>
      <w:rPr>
        <w:rFonts w:hint="default"/>
        <w:lang w:val="es-ES" w:eastAsia="en-US" w:bidi="ar-SA"/>
      </w:rPr>
    </w:lvl>
    <w:lvl w:ilvl="7" w:tplc="1BE21FBE">
      <w:numFmt w:val="bullet"/>
      <w:lvlText w:val="•"/>
      <w:lvlJc w:val="left"/>
      <w:pPr>
        <w:ind w:left="7166" w:hanging="325"/>
      </w:pPr>
      <w:rPr>
        <w:rFonts w:hint="default"/>
        <w:lang w:val="es-ES" w:eastAsia="en-US" w:bidi="ar-SA"/>
      </w:rPr>
    </w:lvl>
    <w:lvl w:ilvl="8" w:tplc="1F40358E">
      <w:numFmt w:val="bullet"/>
      <w:lvlText w:val="•"/>
      <w:lvlJc w:val="left"/>
      <w:pPr>
        <w:ind w:left="8073" w:hanging="325"/>
      </w:pPr>
      <w:rPr>
        <w:rFonts w:hint="default"/>
        <w:lang w:val="es-ES" w:eastAsia="en-US" w:bidi="ar-SA"/>
      </w:rPr>
    </w:lvl>
  </w:abstractNum>
  <w:abstractNum w:abstractNumId="19" w15:restartNumberingAfterBreak="0">
    <w:nsid w:val="259459EA"/>
    <w:multiLevelType w:val="hybridMultilevel"/>
    <w:tmpl w:val="6FC8C636"/>
    <w:lvl w:ilvl="0" w:tplc="9410CF7E">
      <w:start w:val="1"/>
      <w:numFmt w:val="decimal"/>
      <w:lvlText w:val="%1."/>
      <w:lvlJc w:val="left"/>
      <w:pPr>
        <w:ind w:left="821" w:hanging="23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A4D85C42">
      <w:start w:val="1"/>
      <w:numFmt w:val="lowerLetter"/>
      <w:lvlText w:val="%2)"/>
      <w:lvlJc w:val="left"/>
      <w:pPr>
        <w:ind w:left="1104" w:hanging="25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E6F62798">
      <w:numFmt w:val="bullet"/>
      <w:lvlText w:val="•"/>
      <w:lvlJc w:val="left"/>
      <w:pPr>
        <w:ind w:left="2076" w:hanging="257"/>
      </w:pPr>
      <w:rPr>
        <w:rFonts w:hint="default"/>
        <w:lang w:val="es-ES" w:eastAsia="en-US" w:bidi="ar-SA"/>
      </w:rPr>
    </w:lvl>
    <w:lvl w:ilvl="3" w:tplc="5A642592">
      <w:numFmt w:val="bullet"/>
      <w:lvlText w:val="•"/>
      <w:lvlJc w:val="left"/>
      <w:pPr>
        <w:ind w:left="3052" w:hanging="257"/>
      </w:pPr>
      <w:rPr>
        <w:rFonts w:hint="default"/>
        <w:lang w:val="es-ES" w:eastAsia="en-US" w:bidi="ar-SA"/>
      </w:rPr>
    </w:lvl>
    <w:lvl w:ilvl="4" w:tplc="D45AFDB6">
      <w:numFmt w:val="bullet"/>
      <w:lvlText w:val="•"/>
      <w:lvlJc w:val="left"/>
      <w:pPr>
        <w:ind w:left="4028" w:hanging="257"/>
      </w:pPr>
      <w:rPr>
        <w:rFonts w:hint="default"/>
        <w:lang w:val="es-ES" w:eastAsia="en-US" w:bidi="ar-SA"/>
      </w:rPr>
    </w:lvl>
    <w:lvl w:ilvl="5" w:tplc="D32A9424">
      <w:numFmt w:val="bullet"/>
      <w:lvlText w:val="•"/>
      <w:lvlJc w:val="left"/>
      <w:pPr>
        <w:ind w:left="5005" w:hanging="257"/>
      </w:pPr>
      <w:rPr>
        <w:rFonts w:hint="default"/>
        <w:lang w:val="es-ES" w:eastAsia="en-US" w:bidi="ar-SA"/>
      </w:rPr>
    </w:lvl>
    <w:lvl w:ilvl="6" w:tplc="D2BE409C">
      <w:numFmt w:val="bullet"/>
      <w:lvlText w:val="•"/>
      <w:lvlJc w:val="left"/>
      <w:pPr>
        <w:ind w:left="5981" w:hanging="257"/>
      </w:pPr>
      <w:rPr>
        <w:rFonts w:hint="default"/>
        <w:lang w:val="es-ES" w:eastAsia="en-US" w:bidi="ar-SA"/>
      </w:rPr>
    </w:lvl>
    <w:lvl w:ilvl="7" w:tplc="F9D4E0A8">
      <w:numFmt w:val="bullet"/>
      <w:lvlText w:val="•"/>
      <w:lvlJc w:val="left"/>
      <w:pPr>
        <w:ind w:left="6957" w:hanging="257"/>
      </w:pPr>
      <w:rPr>
        <w:rFonts w:hint="default"/>
        <w:lang w:val="es-ES" w:eastAsia="en-US" w:bidi="ar-SA"/>
      </w:rPr>
    </w:lvl>
    <w:lvl w:ilvl="8" w:tplc="42E01042">
      <w:numFmt w:val="bullet"/>
      <w:lvlText w:val="•"/>
      <w:lvlJc w:val="left"/>
      <w:pPr>
        <w:ind w:left="7933" w:hanging="257"/>
      </w:pPr>
      <w:rPr>
        <w:rFonts w:hint="default"/>
        <w:lang w:val="es-ES" w:eastAsia="en-US" w:bidi="ar-SA"/>
      </w:rPr>
    </w:lvl>
  </w:abstractNum>
  <w:abstractNum w:abstractNumId="20" w15:restartNumberingAfterBreak="0">
    <w:nsid w:val="25F034DF"/>
    <w:multiLevelType w:val="hybridMultilevel"/>
    <w:tmpl w:val="3D926FA6"/>
    <w:lvl w:ilvl="0" w:tplc="A5A65C2E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EAFE91F2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7540B096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033EB2BE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D4A09668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B66E49E0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7444C43E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10CE0CF4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61904C94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21" w15:restartNumberingAfterBreak="0">
    <w:nsid w:val="26DD144E"/>
    <w:multiLevelType w:val="hybridMultilevel"/>
    <w:tmpl w:val="4698B154"/>
    <w:lvl w:ilvl="0" w:tplc="544A15F2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519C5254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F3DA925C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358A72C2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E178457E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748C7998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55E6F2D2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EAB84982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947CD1F4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22" w15:restartNumberingAfterBreak="0">
    <w:nsid w:val="272B532C"/>
    <w:multiLevelType w:val="hybridMultilevel"/>
    <w:tmpl w:val="21E831B0"/>
    <w:lvl w:ilvl="0" w:tplc="78C0FEF8">
      <w:start w:val="1"/>
      <w:numFmt w:val="decimal"/>
      <w:lvlText w:val="%1."/>
      <w:lvlJc w:val="left"/>
      <w:pPr>
        <w:ind w:left="821" w:hanging="31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FF5884A0">
      <w:numFmt w:val="bullet"/>
      <w:lvlText w:val="•"/>
      <w:lvlJc w:val="left"/>
      <w:pPr>
        <w:ind w:left="1726" w:hanging="312"/>
      </w:pPr>
      <w:rPr>
        <w:rFonts w:hint="default"/>
        <w:lang w:val="es-ES" w:eastAsia="en-US" w:bidi="ar-SA"/>
      </w:rPr>
    </w:lvl>
    <w:lvl w:ilvl="2" w:tplc="5DDACCE2">
      <w:numFmt w:val="bullet"/>
      <w:lvlText w:val="•"/>
      <w:lvlJc w:val="left"/>
      <w:pPr>
        <w:ind w:left="2633" w:hanging="312"/>
      </w:pPr>
      <w:rPr>
        <w:rFonts w:hint="default"/>
        <w:lang w:val="es-ES" w:eastAsia="en-US" w:bidi="ar-SA"/>
      </w:rPr>
    </w:lvl>
    <w:lvl w:ilvl="3" w:tplc="87EA7B08">
      <w:numFmt w:val="bullet"/>
      <w:lvlText w:val="•"/>
      <w:lvlJc w:val="left"/>
      <w:pPr>
        <w:ind w:left="3539" w:hanging="312"/>
      </w:pPr>
      <w:rPr>
        <w:rFonts w:hint="default"/>
        <w:lang w:val="es-ES" w:eastAsia="en-US" w:bidi="ar-SA"/>
      </w:rPr>
    </w:lvl>
    <w:lvl w:ilvl="4" w:tplc="60563A58">
      <w:numFmt w:val="bullet"/>
      <w:lvlText w:val="•"/>
      <w:lvlJc w:val="left"/>
      <w:pPr>
        <w:ind w:left="4446" w:hanging="312"/>
      </w:pPr>
      <w:rPr>
        <w:rFonts w:hint="default"/>
        <w:lang w:val="es-ES" w:eastAsia="en-US" w:bidi="ar-SA"/>
      </w:rPr>
    </w:lvl>
    <w:lvl w:ilvl="5" w:tplc="A8DA64C2">
      <w:numFmt w:val="bullet"/>
      <w:lvlText w:val="•"/>
      <w:lvlJc w:val="left"/>
      <w:pPr>
        <w:ind w:left="5353" w:hanging="312"/>
      </w:pPr>
      <w:rPr>
        <w:rFonts w:hint="default"/>
        <w:lang w:val="es-ES" w:eastAsia="en-US" w:bidi="ar-SA"/>
      </w:rPr>
    </w:lvl>
    <w:lvl w:ilvl="6" w:tplc="FA38F0F4">
      <w:numFmt w:val="bullet"/>
      <w:lvlText w:val="•"/>
      <w:lvlJc w:val="left"/>
      <w:pPr>
        <w:ind w:left="6259" w:hanging="312"/>
      </w:pPr>
      <w:rPr>
        <w:rFonts w:hint="default"/>
        <w:lang w:val="es-ES" w:eastAsia="en-US" w:bidi="ar-SA"/>
      </w:rPr>
    </w:lvl>
    <w:lvl w:ilvl="7" w:tplc="4B4AD71C">
      <w:numFmt w:val="bullet"/>
      <w:lvlText w:val="•"/>
      <w:lvlJc w:val="left"/>
      <w:pPr>
        <w:ind w:left="7166" w:hanging="312"/>
      </w:pPr>
      <w:rPr>
        <w:rFonts w:hint="default"/>
        <w:lang w:val="es-ES" w:eastAsia="en-US" w:bidi="ar-SA"/>
      </w:rPr>
    </w:lvl>
    <w:lvl w:ilvl="8" w:tplc="DF767746">
      <w:numFmt w:val="bullet"/>
      <w:lvlText w:val="•"/>
      <w:lvlJc w:val="left"/>
      <w:pPr>
        <w:ind w:left="8073" w:hanging="312"/>
      </w:pPr>
      <w:rPr>
        <w:rFonts w:hint="default"/>
        <w:lang w:val="es-ES" w:eastAsia="en-US" w:bidi="ar-SA"/>
      </w:rPr>
    </w:lvl>
  </w:abstractNum>
  <w:abstractNum w:abstractNumId="23" w15:restartNumberingAfterBreak="0">
    <w:nsid w:val="29F27096"/>
    <w:multiLevelType w:val="hybridMultilevel"/>
    <w:tmpl w:val="1610E22C"/>
    <w:lvl w:ilvl="0" w:tplc="5220F1D4">
      <w:start w:val="1"/>
      <w:numFmt w:val="decimal"/>
      <w:lvlText w:val="%1."/>
      <w:lvlJc w:val="left"/>
      <w:pPr>
        <w:ind w:left="821" w:hanging="25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F71A6B24">
      <w:numFmt w:val="bullet"/>
      <w:lvlText w:val="•"/>
      <w:lvlJc w:val="left"/>
      <w:pPr>
        <w:ind w:left="1726" w:hanging="257"/>
      </w:pPr>
      <w:rPr>
        <w:rFonts w:hint="default"/>
        <w:lang w:val="es-ES" w:eastAsia="en-US" w:bidi="ar-SA"/>
      </w:rPr>
    </w:lvl>
    <w:lvl w:ilvl="2" w:tplc="BFB2C1EA">
      <w:numFmt w:val="bullet"/>
      <w:lvlText w:val="•"/>
      <w:lvlJc w:val="left"/>
      <w:pPr>
        <w:ind w:left="2633" w:hanging="257"/>
      </w:pPr>
      <w:rPr>
        <w:rFonts w:hint="default"/>
        <w:lang w:val="es-ES" w:eastAsia="en-US" w:bidi="ar-SA"/>
      </w:rPr>
    </w:lvl>
    <w:lvl w:ilvl="3" w:tplc="D08E8146">
      <w:numFmt w:val="bullet"/>
      <w:lvlText w:val="•"/>
      <w:lvlJc w:val="left"/>
      <w:pPr>
        <w:ind w:left="3539" w:hanging="257"/>
      </w:pPr>
      <w:rPr>
        <w:rFonts w:hint="default"/>
        <w:lang w:val="es-ES" w:eastAsia="en-US" w:bidi="ar-SA"/>
      </w:rPr>
    </w:lvl>
    <w:lvl w:ilvl="4" w:tplc="C7E40386">
      <w:numFmt w:val="bullet"/>
      <w:lvlText w:val="•"/>
      <w:lvlJc w:val="left"/>
      <w:pPr>
        <w:ind w:left="4446" w:hanging="257"/>
      </w:pPr>
      <w:rPr>
        <w:rFonts w:hint="default"/>
        <w:lang w:val="es-ES" w:eastAsia="en-US" w:bidi="ar-SA"/>
      </w:rPr>
    </w:lvl>
    <w:lvl w:ilvl="5" w:tplc="7428A2A8">
      <w:numFmt w:val="bullet"/>
      <w:lvlText w:val="•"/>
      <w:lvlJc w:val="left"/>
      <w:pPr>
        <w:ind w:left="5353" w:hanging="257"/>
      </w:pPr>
      <w:rPr>
        <w:rFonts w:hint="default"/>
        <w:lang w:val="es-ES" w:eastAsia="en-US" w:bidi="ar-SA"/>
      </w:rPr>
    </w:lvl>
    <w:lvl w:ilvl="6" w:tplc="95DCB0EA">
      <w:numFmt w:val="bullet"/>
      <w:lvlText w:val="•"/>
      <w:lvlJc w:val="left"/>
      <w:pPr>
        <w:ind w:left="6259" w:hanging="257"/>
      </w:pPr>
      <w:rPr>
        <w:rFonts w:hint="default"/>
        <w:lang w:val="es-ES" w:eastAsia="en-US" w:bidi="ar-SA"/>
      </w:rPr>
    </w:lvl>
    <w:lvl w:ilvl="7" w:tplc="A30A237A">
      <w:numFmt w:val="bullet"/>
      <w:lvlText w:val="•"/>
      <w:lvlJc w:val="left"/>
      <w:pPr>
        <w:ind w:left="7166" w:hanging="257"/>
      </w:pPr>
      <w:rPr>
        <w:rFonts w:hint="default"/>
        <w:lang w:val="es-ES" w:eastAsia="en-US" w:bidi="ar-SA"/>
      </w:rPr>
    </w:lvl>
    <w:lvl w:ilvl="8" w:tplc="65D61D40">
      <w:numFmt w:val="bullet"/>
      <w:lvlText w:val="•"/>
      <w:lvlJc w:val="left"/>
      <w:pPr>
        <w:ind w:left="8073" w:hanging="257"/>
      </w:pPr>
      <w:rPr>
        <w:rFonts w:hint="default"/>
        <w:lang w:val="es-ES" w:eastAsia="en-US" w:bidi="ar-SA"/>
      </w:rPr>
    </w:lvl>
  </w:abstractNum>
  <w:abstractNum w:abstractNumId="24" w15:restartNumberingAfterBreak="0">
    <w:nsid w:val="2ECB5C94"/>
    <w:multiLevelType w:val="hybridMultilevel"/>
    <w:tmpl w:val="D3CE1DDE"/>
    <w:lvl w:ilvl="0" w:tplc="2AC2CE64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6D84DFE4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BFACB390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1D14F312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926A7530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2B64EB64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F61075EE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939A2704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4420068C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25" w15:restartNumberingAfterBreak="0">
    <w:nsid w:val="31D56F42"/>
    <w:multiLevelType w:val="hybridMultilevel"/>
    <w:tmpl w:val="F97CCC2E"/>
    <w:lvl w:ilvl="0" w:tplc="80049A72">
      <w:numFmt w:val="bullet"/>
      <w:lvlText w:val="-"/>
      <w:lvlJc w:val="left"/>
      <w:pPr>
        <w:ind w:left="821" w:hanging="133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B8680A16">
      <w:numFmt w:val="bullet"/>
      <w:lvlText w:val="•"/>
      <w:lvlJc w:val="left"/>
      <w:pPr>
        <w:ind w:left="1726" w:hanging="133"/>
      </w:pPr>
      <w:rPr>
        <w:rFonts w:hint="default"/>
        <w:lang w:val="es-ES" w:eastAsia="en-US" w:bidi="ar-SA"/>
      </w:rPr>
    </w:lvl>
    <w:lvl w:ilvl="2" w:tplc="43580EB4">
      <w:numFmt w:val="bullet"/>
      <w:lvlText w:val="•"/>
      <w:lvlJc w:val="left"/>
      <w:pPr>
        <w:ind w:left="2633" w:hanging="133"/>
      </w:pPr>
      <w:rPr>
        <w:rFonts w:hint="default"/>
        <w:lang w:val="es-ES" w:eastAsia="en-US" w:bidi="ar-SA"/>
      </w:rPr>
    </w:lvl>
    <w:lvl w:ilvl="3" w:tplc="6F50DC3C">
      <w:numFmt w:val="bullet"/>
      <w:lvlText w:val="•"/>
      <w:lvlJc w:val="left"/>
      <w:pPr>
        <w:ind w:left="3539" w:hanging="133"/>
      </w:pPr>
      <w:rPr>
        <w:rFonts w:hint="default"/>
        <w:lang w:val="es-ES" w:eastAsia="en-US" w:bidi="ar-SA"/>
      </w:rPr>
    </w:lvl>
    <w:lvl w:ilvl="4" w:tplc="66C2980C">
      <w:numFmt w:val="bullet"/>
      <w:lvlText w:val="•"/>
      <w:lvlJc w:val="left"/>
      <w:pPr>
        <w:ind w:left="4446" w:hanging="133"/>
      </w:pPr>
      <w:rPr>
        <w:rFonts w:hint="default"/>
        <w:lang w:val="es-ES" w:eastAsia="en-US" w:bidi="ar-SA"/>
      </w:rPr>
    </w:lvl>
    <w:lvl w:ilvl="5" w:tplc="697AC70C">
      <w:numFmt w:val="bullet"/>
      <w:lvlText w:val="•"/>
      <w:lvlJc w:val="left"/>
      <w:pPr>
        <w:ind w:left="5353" w:hanging="133"/>
      </w:pPr>
      <w:rPr>
        <w:rFonts w:hint="default"/>
        <w:lang w:val="es-ES" w:eastAsia="en-US" w:bidi="ar-SA"/>
      </w:rPr>
    </w:lvl>
    <w:lvl w:ilvl="6" w:tplc="A56A8404">
      <w:numFmt w:val="bullet"/>
      <w:lvlText w:val="•"/>
      <w:lvlJc w:val="left"/>
      <w:pPr>
        <w:ind w:left="6259" w:hanging="133"/>
      </w:pPr>
      <w:rPr>
        <w:rFonts w:hint="default"/>
        <w:lang w:val="es-ES" w:eastAsia="en-US" w:bidi="ar-SA"/>
      </w:rPr>
    </w:lvl>
    <w:lvl w:ilvl="7" w:tplc="FB78E3E6">
      <w:numFmt w:val="bullet"/>
      <w:lvlText w:val="•"/>
      <w:lvlJc w:val="left"/>
      <w:pPr>
        <w:ind w:left="7166" w:hanging="133"/>
      </w:pPr>
      <w:rPr>
        <w:rFonts w:hint="default"/>
        <w:lang w:val="es-ES" w:eastAsia="en-US" w:bidi="ar-SA"/>
      </w:rPr>
    </w:lvl>
    <w:lvl w:ilvl="8" w:tplc="9E76BEA0">
      <w:numFmt w:val="bullet"/>
      <w:lvlText w:val="•"/>
      <w:lvlJc w:val="left"/>
      <w:pPr>
        <w:ind w:left="8073" w:hanging="133"/>
      </w:pPr>
      <w:rPr>
        <w:rFonts w:hint="default"/>
        <w:lang w:val="es-ES" w:eastAsia="en-US" w:bidi="ar-SA"/>
      </w:rPr>
    </w:lvl>
  </w:abstractNum>
  <w:abstractNum w:abstractNumId="26" w15:restartNumberingAfterBreak="0">
    <w:nsid w:val="33044BC5"/>
    <w:multiLevelType w:val="hybridMultilevel"/>
    <w:tmpl w:val="F9A23F06"/>
    <w:lvl w:ilvl="0" w:tplc="20F81FC4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F7D0A55C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57FCDB40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B6009940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D64A556A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23444D44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89168B30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1A12AB72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E78EB1FA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27" w15:restartNumberingAfterBreak="0">
    <w:nsid w:val="376B4F6B"/>
    <w:multiLevelType w:val="hybridMultilevel"/>
    <w:tmpl w:val="1D6AC7AA"/>
    <w:lvl w:ilvl="0" w:tplc="731EC598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EB3E6788">
      <w:start w:val="1"/>
      <w:numFmt w:val="lowerLetter"/>
      <w:lvlText w:val="%2)"/>
      <w:lvlJc w:val="left"/>
      <w:pPr>
        <w:ind w:left="1362" w:hanging="258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4134D0D8">
      <w:numFmt w:val="bullet"/>
      <w:lvlText w:val="•"/>
      <w:lvlJc w:val="left"/>
      <w:pPr>
        <w:ind w:left="2307" w:hanging="258"/>
      </w:pPr>
      <w:rPr>
        <w:rFonts w:hint="default"/>
        <w:lang w:val="es-ES" w:eastAsia="en-US" w:bidi="ar-SA"/>
      </w:rPr>
    </w:lvl>
    <w:lvl w:ilvl="3" w:tplc="8CA07720">
      <w:numFmt w:val="bullet"/>
      <w:lvlText w:val="•"/>
      <w:lvlJc w:val="left"/>
      <w:pPr>
        <w:ind w:left="3254" w:hanging="258"/>
      </w:pPr>
      <w:rPr>
        <w:rFonts w:hint="default"/>
        <w:lang w:val="es-ES" w:eastAsia="en-US" w:bidi="ar-SA"/>
      </w:rPr>
    </w:lvl>
    <w:lvl w:ilvl="4" w:tplc="AA282ECE">
      <w:numFmt w:val="bullet"/>
      <w:lvlText w:val="•"/>
      <w:lvlJc w:val="left"/>
      <w:pPr>
        <w:ind w:left="4202" w:hanging="258"/>
      </w:pPr>
      <w:rPr>
        <w:rFonts w:hint="default"/>
        <w:lang w:val="es-ES" w:eastAsia="en-US" w:bidi="ar-SA"/>
      </w:rPr>
    </w:lvl>
    <w:lvl w:ilvl="5" w:tplc="0AD4BB5C">
      <w:numFmt w:val="bullet"/>
      <w:lvlText w:val="•"/>
      <w:lvlJc w:val="left"/>
      <w:pPr>
        <w:ind w:left="5149" w:hanging="258"/>
      </w:pPr>
      <w:rPr>
        <w:rFonts w:hint="default"/>
        <w:lang w:val="es-ES" w:eastAsia="en-US" w:bidi="ar-SA"/>
      </w:rPr>
    </w:lvl>
    <w:lvl w:ilvl="6" w:tplc="3AB0CA4C">
      <w:numFmt w:val="bullet"/>
      <w:lvlText w:val="•"/>
      <w:lvlJc w:val="left"/>
      <w:pPr>
        <w:ind w:left="6096" w:hanging="258"/>
      </w:pPr>
      <w:rPr>
        <w:rFonts w:hint="default"/>
        <w:lang w:val="es-ES" w:eastAsia="en-US" w:bidi="ar-SA"/>
      </w:rPr>
    </w:lvl>
    <w:lvl w:ilvl="7" w:tplc="5128E102">
      <w:numFmt w:val="bullet"/>
      <w:lvlText w:val="•"/>
      <w:lvlJc w:val="left"/>
      <w:pPr>
        <w:ind w:left="7044" w:hanging="258"/>
      </w:pPr>
      <w:rPr>
        <w:rFonts w:hint="default"/>
        <w:lang w:val="es-ES" w:eastAsia="en-US" w:bidi="ar-SA"/>
      </w:rPr>
    </w:lvl>
    <w:lvl w:ilvl="8" w:tplc="C442D326">
      <w:numFmt w:val="bullet"/>
      <w:lvlText w:val="•"/>
      <w:lvlJc w:val="left"/>
      <w:pPr>
        <w:ind w:left="7991" w:hanging="258"/>
      </w:pPr>
      <w:rPr>
        <w:rFonts w:hint="default"/>
        <w:lang w:val="es-ES" w:eastAsia="en-US" w:bidi="ar-SA"/>
      </w:rPr>
    </w:lvl>
  </w:abstractNum>
  <w:abstractNum w:abstractNumId="28" w15:restartNumberingAfterBreak="0">
    <w:nsid w:val="3BC772DB"/>
    <w:multiLevelType w:val="hybridMultilevel"/>
    <w:tmpl w:val="2DC2AFCA"/>
    <w:lvl w:ilvl="0" w:tplc="5A9EFA5A">
      <w:start w:val="1"/>
      <w:numFmt w:val="lowerLetter"/>
      <w:lvlText w:val="%1)"/>
      <w:lvlJc w:val="left"/>
      <w:pPr>
        <w:ind w:left="1362" w:hanging="258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DC9CF6E8">
      <w:numFmt w:val="bullet"/>
      <w:lvlText w:val="•"/>
      <w:lvlJc w:val="left"/>
      <w:pPr>
        <w:ind w:left="2212" w:hanging="258"/>
      </w:pPr>
      <w:rPr>
        <w:rFonts w:hint="default"/>
        <w:lang w:val="es-ES" w:eastAsia="en-US" w:bidi="ar-SA"/>
      </w:rPr>
    </w:lvl>
    <w:lvl w:ilvl="2" w:tplc="B3845CB6">
      <w:numFmt w:val="bullet"/>
      <w:lvlText w:val="•"/>
      <w:lvlJc w:val="left"/>
      <w:pPr>
        <w:ind w:left="3065" w:hanging="258"/>
      </w:pPr>
      <w:rPr>
        <w:rFonts w:hint="default"/>
        <w:lang w:val="es-ES" w:eastAsia="en-US" w:bidi="ar-SA"/>
      </w:rPr>
    </w:lvl>
    <w:lvl w:ilvl="3" w:tplc="2DB618E4">
      <w:numFmt w:val="bullet"/>
      <w:lvlText w:val="•"/>
      <w:lvlJc w:val="left"/>
      <w:pPr>
        <w:ind w:left="3917" w:hanging="258"/>
      </w:pPr>
      <w:rPr>
        <w:rFonts w:hint="default"/>
        <w:lang w:val="es-ES" w:eastAsia="en-US" w:bidi="ar-SA"/>
      </w:rPr>
    </w:lvl>
    <w:lvl w:ilvl="4" w:tplc="3E4E8F00">
      <w:numFmt w:val="bullet"/>
      <w:lvlText w:val="•"/>
      <w:lvlJc w:val="left"/>
      <w:pPr>
        <w:ind w:left="4770" w:hanging="258"/>
      </w:pPr>
      <w:rPr>
        <w:rFonts w:hint="default"/>
        <w:lang w:val="es-ES" w:eastAsia="en-US" w:bidi="ar-SA"/>
      </w:rPr>
    </w:lvl>
    <w:lvl w:ilvl="5" w:tplc="9FE8149A">
      <w:numFmt w:val="bullet"/>
      <w:lvlText w:val="•"/>
      <w:lvlJc w:val="left"/>
      <w:pPr>
        <w:ind w:left="5623" w:hanging="258"/>
      </w:pPr>
      <w:rPr>
        <w:rFonts w:hint="default"/>
        <w:lang w:val="es-ES" w:eastAsia="en-US" w:bidi="ar-SA"/>
      </w:rPr>
    </w:lvl>
    <w:lvl w:ilvl="6" w:tplc="DFBE2638">
      <w:numFmt w:val="bullet"/>
      <w:lvlText w:val="•"/>
      <w:lvlJc w:val="left"/>
      <w:pPr>
        <w:ind w:left="6475" w:hanging="258"/>
      </w:pPr>
      <w:rPr>
        <w:rFonts w:hint="default"/>
        <w:lang w:val="es-ES" w:eastAsia="en-US" w:bidi="ar-SA"/>
      </w:rPr>
    </w:lvl>
    <w:lvl w:ilvl="7" w:tplc="99CA4728">
      <w:numFmt w:val="bullet"/>
      <w:lvlText w:val="•"/>
      <w:lvlJc w:val="left"/>
      <w:pPr>
        <w:ind w:left="7328" w:hanging="258"/>
      </w:pPr>
      <w:rPr>
        <w:rFonts w:hint="default"/>
        <w:lang w:val="es-ES" w:eastAsia="en-US" w:bidi="ar-SA"/>
      </w:rPr>
    </w:lvl>
    <w:lvl w:ilvl="8" w:tplc="4C141E4E">
      <w:numFmt w:val="bullet"/>
      <w:lvlText w:val="•"/>
      <w:lvlJc w:val="left"/>
      <w:pPr>
        <w:ind w:left="8181" w:hanging="258"/>
      </w:pPr>
      <w:rPr>
        <w:rFonts w:hint="default"/>
        <w:lang w:val="es-ES" w:eastAsia="en-US" w:bidi="ar-SA"/>
      </w:rPr>
    </w:lvl>
  </w:abstractNum>
  <w:abstractNum w:abstractNumId="29" w15:restartNumberingAfterBreak="0">
    <w:nsid w:val="3D372736"/>
    <w:multiLevelType w:val="hybridMultilevel"/>
    <w:tmpl w:val="DF2E803E"/>
    <w:lvl w:ilvl="0" w:tplc="33083624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6C12515E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03E849C8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FF26176C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F506B10A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49D017B8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694AA41A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ECFC433E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33B86168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30" w15:restartNumberingAfterBreak="0">
    <w:nsid w:val="3D5705A8"/>
    <w:multiLevelType w:val="hybridMultilevel"/>
    <w:tmpl w:val="7BDC4386"/>
    <w:lvl w:ilvl="0" w:tplc="E4620AB8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825C9A90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FF4CA7C2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3D22C3DA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10641574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41D024C0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29E0CD18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AE8265B4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1CE85A70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31" w15:restartNumberingAfterBreak="0">
    <w:nsid w:val="3D7E3913"/>
    <w:multiLevelType w:val="hybridMultilevel"/>
    <w:tmpl w:val="BCE8AFEE"/>
    <w:lvl w:ilvl="0" w:tplc="C0C852CC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AEF44740">
      <w:start w:val="1"/>
      <w:numFmt w:val="lowerLetter"/>
      <w:lvlText w:val="%2)"/>
      <w:lvlJc w:val="left"/>
      <w:pPr>
        <w:ind w:left="1104" w:hanging="296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BEB486A2">
      <w:numFmt w:val="bullet"/>
      <w:lvlText w:val="•"/>
      <w:lvlJc w:val="left"/>
      <w:pPr>
        <w:ind w:left="2076" w:hanging="296"/>
      </w:pPr>
      <w:rPr>
        <w:rFonts w:hint="default"/>
        <w:lang w:val="es-ES" w:eastAsia="en-US" w:bidi="ar-SA"/>
      </w:rPr>
    </w:lvl>
    <w:lvl w:ilvl="3" w:tplc="815E9150">
      <w:numFmt w:val="bullet"/>
      <w:lvlText w:val="•"/>
      <w:lvlJc w:val="left"/>
      <w:pPr>
        <w:ind w:left="3052" w:hanging="296"/>
      </w:pPr>
      <w:rPr>
        <w:rFonts w:hint="default"/>
        <w:lang w:val="es-ES" w:eastAsia="en-US" w:bidi="ar-SA"/>
      </w:rPr>
    </w:lvl>
    <w:lvl w:ilvl="4" w:tplc="2FC60390">
      <w:numFmt w:val="bullet"/>
      <w:lvlText w:val="•"/>
      <w:lvlJc w:val="left"/>
      <w:pPr>
        <w:ind w:left="4028" w:hanging="296"/>
      </w:pPr>
      <w:rPr>
        <w:rFonts w:hint="default"/>
        <w:lang w:val="es-ES" w:eastAsia="en-US" w:bidi="ar-SA"/>
      </w:rPr>
    </w:lvl>
    <w:lvl w:ilvl="5" w:tplc="EC6ED898">
      <w:numFmt w:val="bullet"/>
      <w:lvlText w:val="•"/>
      <w:lvlJc w:val="left"/>
      <w:pPr>
        <w:ind w:left="5005" w:hanging="296"/>
      </w:pPr>
      <w:rPr>
        <w:rFonts w:hint="default"/>
        <w:lang w:val="es-ES" w:eastAsia="en-US" w:bidi="ar-SA"/>
      </w:rPr>
    </w:lvl>
    <w:lvl w:ilvl="6" w:tplc="C6DC8168">
      <w:numFmt w:val="bullet"/>
      <w:lvlText w:val="•"/>
      <w:lvlJc w:val="left"/>
      <w:pPr>
        <w:ind w:left="5981" w:hanging="296"/>
      </w:pPr>
      <w:rPr>
        <w:rFonts w:hint="default"/>
        <w:lang w:val="es-ES" w:eastAsia="en-US" w:bidi="ar-SA"/>
      </w:rPr>
    </w:lvl>
    <w:lvl w:ilvl="7" w:tplc="EB92CC2A">
      <w:numFmt w:val="bullet"/>
      <w:lvlText w:val="•"/>
      <w:lvlJc w:val="left"/>
      <w:pPr>
        <w:ind w:left="6957" w:hanging="296"/>
      </w:pPr>
      <w:rPr>
        <w:rFonts w:hint="default"/>
        <w:lang w:val="es-ES" w:eastAsia="en-US" w:bidi="ar-SA"/>
      </w:rPr>
    </w:lvl>
    <w:lvl w:ilvl="8" w:tplc="0D1C2DEC">
      <w:numFmt w:val="bullet"/>
      <w:lvlText w:val="•"/>
      <w:lvlJc w:val="left"/>
      <w:pPr>
        <w:ind w:left="7933" w:hanging="296"/>
      </w:pPr>
      <w:rPr>
        <w:rFonts w:hint="default"/>
        <w:lang w:val="es-ES" w:eastAsia="en-US" w:bidi="ar-SA"/>
      </w:rPr>
    </w:lvl>
  </w:abstractNum>
  <w:abstractNum w:abstractNumId="32" w15:restartNumberingAfterBreak="0">
    <w:nsid w:val="3DD83F1A"/>
    <w:multiLevelType w:val="hybridMultilevel"/>
    <w:tmpl w:val="F0BAB43C"/>
    <w:lvl w:ilvl="0" w:tplc="D9C4DB24">
      <w:start w:val="1"/>
      <w:numFmt w:val="decimal"/>
      <w:lvlText w:val="%1."/>
      <w:lvlJc w:val="left"/>
      <w:pPr>
        <w:ind w:left="821" w:hanging="314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AD34392A">
      <w:numFmt w:val="bullet"/>
      <w:lvlText w:val="•"/>
      <w:lvlJc w:val="left"/>
      <w:pPr>
        <w:ind w:left="1726" w:hanging="314"/>
      </w:pPr>
      <w:rPr>
        <w:rFonts w:hint="default"/>
        <w:lang w:val="es-ES" w:eastAsia="en-US" w:bidi="ar-SA"/>
      </w:rPr>
    </w:lvl>
    <w:lvl w:ilvl="2" w:tplc="7418249E">
      <w:numFmt w:val="bullet"/>
      <w:lvlText w:val="•"/>
      <w:lvlJc w:val="left"/>
      <w:pPr>
        <w:ind w:left="2633" w:hanging="314"/>
      </w:pPr>
      <w:rPr>
        <w:rFonts w:hint="default"/>
        <w:lang w:val="es-ES" w:eastAsia="en-US" w:bidi="ar-SA"/>
      </w:rPr>
    </w:lvl>
    <w:lvl w:ilvl="3" w:tplc="35127518">
      <w:numFmt w:val="bullet"/>
      <w:lvlText w:val="•"/>
      <w:lvlJc w:val="left"/>
      <w:pPr>
        <w:ind w:left="3539" w:hanging="314"/>
      </w:pPr>
      <w:rPr>
        <w:rFonts w:hint="default"/>
        <w:lang w:val="es-ES" w:eastAsia="en-US" w:bidi="ar-SA"/>
      </w:rPr>
    </w:lvl>
    <w:lvl w:ilvl="4" w:tplc="AD8417AC">
      <w:numFmt w:val="bullet"/>
      <w:lvlText w:val="•"/>
      <w:lvlJc w:val="left"/>
      <w:pPr>
        <w:ind w:left="4446" w:hanging="314"/>
      </w:pPr>
      <w:rPr>
        <w:rFonts w:hint="default"/>
        <w:lang w:val="es-ES" w:eastAsia="en-US" w:bidi="ar-SA"/>
      </w:rPr>
    </w:lvl>
    <w:lvl w:ilvl="5" w:tplc="9E581DAE">
      <w:numFmt w:val="bullet"/>
      <w:lvlText w:val="•"/>
      <w:lvlJc w:val="left"/>
      <w:pPr>
        <w:ind w:left="5353" w:hanging="314"/>
      </w:pPr>
      <w:rPr>
        <w:rFonts w:hint="default"/>
        <w:lang w:val="es-ES" w:eastAsia="en-US" w:bidi="ar-SA"/>
      </w:rPr>
    </w:lvl>
    <w:lvl w:ilvl="6" w:tplc="10A296E4">
      <w:numFmt w:val="bullet"/>
      <w:lvlText w:val="•"/>
      <w:lvlJc w:val="left"/>
      <w:pPr>
        <w:ind w:left="6259" w:hanging="314"/>
      </w:pPr>
      <w:rPr>
        <w:rFonts w:hint="default"/>
        <w:lang w:val="es-ES" w:eastAsia="en-US" w:bidi="ar-SA"/>
      </w:rPr>
    </w:lvl>
    <w:lvl w:ilvl="7" w:tplc="1D10566E">
      <w:numFmt w:val="bullet"/>
      <w:lvlText w:val="•"/>
      <w:lvlJc w:val="left"/>
      <w:pPr>
        <w:ind w:left="7166" w:hanging="314"/>
      </w:pPr>
      <w:rPr>
        <w:rFonts w:hint="default"/>
        <w:lang w:val="es-ES" w:eastAsia="en-US" w:bidi="ar-SA"/>
      </w:rPr>
    </w:lvl>
    <w:lvl w:ilvl="8" w:tplc="18F831D8">
      <w:numFmt w:val="bullet"/>
      <w:lvlText w:val="•"/>
      <w:lvlJc w:val="left"/>
      <w:pPr>
        <w:ind w:left="8073" w:hanging="314"/>
      </w:pPr>
      <w:rPr>
        <w:rFonts w:hint="default"/>
        <w:lang w:val="es-ES" w:eastAsia="en-US" w:bidi="ar-SA"/>
      </w:rPr>
    </w:lvl>
  </w:abstractNum>
  <w:abstractNum w:abstractNumId="33" w15:restartNumberingAfterBreak="0">
    <w:nsid w:val="3DE81F4A"/>
    <w:multiLevelType w:val="hybridMultilevel"/>
    <w:tmpl w:val="037E7A94"/>
    <w:lvl w:ilvl="0" w:tplc="20E6823E">
      <w:start w:val="1"/>
      <w:numFmt w:val="decimal"/>
      <w:lvlText w:val="%1)"/>
      <w:lvlJc w:val="left"/>
      <w:pPr>
        <w:ind w:left="1079" w:hanging="258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FE6E5148">
      <w:start w:val="1"/>
      <w:numFmt w:val="upperLetter"/>
      <w:lvlText w:val="%2."/>
      <w:lvlJc w:val="left"/>
      <w:pPr>
        <w:ind w:left="1375" w:hanging="27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BF2469EE">
      <w:start w:val="1"/>
      <w:numFmt w:val="decimal"/>
      <w:lvlText w:val="%3."/>
      <w:lvlJc w:val="left"/>
      <w:pPr>
        <w:ind w:left="2262" w:hanging="87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3" w:tplc="54BC0F04">
      <w:numFmt w:val="bullet"/>
      <w:lvlText w:val="•"/>
      <w:lvlJc w:val="left"/>
      <w:pPr>
        <w:ind w:left="2260" w:hanging="872"/>
      </w:pPr>
      <w:rPr>
        <w:rFonts w:hint="default"/>
        <w:lang w:val="es-ES" w:eastAsia="en-US" w:bidi="ar-SA"/>
      </w:rPr>
    </w:lvl>
    <w:lvl w:ilvl="4" w:tplc="52DC51E2">
      <w:numFmt w:val="bullet"/>
      <w:lvlText w:val="•"/>
      <w:lvlJc w:val="left"/>
      <w:pPr>
        <w:ind w:left="3349" w:hanging="872"/>
      </w:pPr>
      <w:rPr>
        <w:rFonts w:hint="default"/>
        <w:lang w:val="es-ES" w:eastAsia="en-US" w:bidi="ar-SA"/>
      </w:rPr>
    </w:lvl>
    <w:lvl w:ilvl="5" w:tplc="C93E0982">
      <w:numFmt w:val="bullet"/>
      <w:lvlText w:val="•"/>
      <w:lvlJc w:val="left"/>
      <w:pPr>
        <w:ind w:left="4438" w:hanging="872"/>
      </w:pPr>
      <w:rPr>
        <w:rFonts w:hint="default"/>
        <w:lang w:val="es-ES" w:eastAsia="en-US" w:bidi="ar-SA"/>
      </w:rPr>
    </w:lvl>
    <w:lvl w:ilvl="6" w:tplc="1C2A027E">
      <w:numFmt w:val="bullet"/>
      <w:lvlText w:val="•"/>
      <w:lvlJc w:val="left"/>
      <w:pPr>
        <w:ind w:left="5528" w:hanging="872"/>
      </w:pPr>
      <w:rPr>
        <w:rFonts w:hint="default"/>
        <w:lang w:val="es-ES" w:eastAsia="en-US" w:bidi="ar-SA"/>
      </w:rPr>
    </w:lvl>
    <w:lvl w:ilvl="7" w:tplc="07C21526">
      <w:numFmt w:val="bullet"/>
      <w:lvlText w:val="•"/>
      <w:lvlJc w:val="left"/>
      <w:pPr>
        <w:ind w:left="6617" w:hanging="872"/>
      </w:pPr>
      <w:rPr>
        <w:rFonts w:hint="default"/>
        <w:lang w:val="es-ES" w:eastAsia="en-US" w:bidi="ar-SA"/>
      </w:rPr>
    </w:lvl>
    <w:lvl w:ilvl="8" w:tplc="BE74151C">
      <w:numFmt w:val="bullet"/>
      <w:lvlText w:val="•"/>
      <w:lvlJc w:val="left"/>
      <w:pPr>
        <w:ind w:left="7707" w:hanging="872"/>
      </w:pPr>
      <w:rPr>
        <w:rFonts w:hint="default"/>
        <w:lang w:val="es-ES" w:eastAsia="en-US" w:bidi="ar-SA"/>
      </w:rPr>
    </w:lvl>
  </w:abstractNum>
  <w:abstractNum w:abstractNumId="34" w15:restartNumberingAfterBreak="0">
    <w:nsid w:val="3F64113A"/>
    <w:multiLevelType w:val="hybridMultilevel"/>
    <w:tmpl w:val="2ECE2374"/>
    <w:lvl w:ilvl="0" w:tplc="7BCE170E">
      <w:start w:val="1"/>
      <w:numFmt w:val="lowerLetter"/>
      <w:lvlText w:val="%1)"/>
      <w:lvlJc w:val="left"/>
      <w:pPr>
        <w:ind w:left="821" w:hanging="270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C07E245A">
      <w:numFmt w:val="bullet"/>
      <w:lvlText w:val="•"/>
      <w:lvlJc w:val="left"/>
      <w:pPr>
        <w:ind w:left="1726" w:hanging="270"/>
      </w:pPr>
      <w:rPr>
        <w:rFonts w:hint="default"/>
        <w:lang w:val="es-ES" w:eastAsia="en-US" w:bidi="ar-SA"/>
      </w:rPr>
    </w:lvl>
    <w:lvl w:ilvl="2" w:tplc="F10CFA6A">
      <w:numFmt w:val="bullet"/>
      <w:lvlText w:val="•"/>
      <w:lvlJc w:val="left"/>
      <w:pPr>
        <w:ind w:left="2633" w:hanging="270"/>
      </w:pPr>
      <w:rPr>
        <w:rFonts w:hint="default"/>
        <w:lang w:val="es-ES" w:eastAsia="en-US" w:bidi="ar-SA"/>
      </w:rPr>
    </w:lvl>
    <w:lvl w:ilvl="3" w:tplc="42C4DC54">
      <w:numFmt w:val="bullet"/>
      <w:lvlText w:val="•"/>
      <w:lvlJc w:val="left"/>
      <w:pPr>
        <w:ind w:left="3539" w:hanging="270"/>
      </w:pPr>
      <w:rPr>
        <w:rFonts w:hint="default"/>
        <w:lang w:val="es-ES" w:eastAsia="en-US" w:bidi="ar-SA"/>
      </w:rPr>
    </w:lvl>
    <w:lvl w:ilvl="4" w:tplc="2BA250B4">
      <w:numFmt w:val="bullet"/>
      <w:lvlText w:val="•"/>
      <w:lvlJc w:val="left"/>
      <w:pPr>
        <w:ind w:left="4446" w:hanging="270"/>
      </w:pPr>
      <w:rPr>
        <w:rFonts w:hint="default"/>
        <w:lang w:val="es-ES" w:eastAsia="en-US" w:bidi="ar-SA"/>
      </w:rPr>
    </w:lvl>
    <w:lvl w:ilvl="5" w:tplc="9B684AD0">
      <w:numFmt w:val="bullet"/>
      <w:lvlText w:val="•"/>
      <w:lvlJc w:val="left"/>
      <w:pPr>
        <w:ind w:left="5353" w:hanging="270"/>
      </w:pPr>
      <w:rPr>
        <w:rFonts w:hint="default"/>
        <w:lang w:val="es-ES" w:eastAsia="en-US" w:bidi="ar-SA"/>
      </w:rPr>
    </w:lvl>
    <w:lvl w:ilvl="6" w:tplc="82EE6414">
      <w:numFmt w:val="bullet"/>
      <w:lvlText w:val="•"/>
      <w:lvlJc w:val="left"/>
      <w:pPr>
        <w:ind w:left="6259" w:hanging="270"/>
      </w:pPr>
      <w:rPr>
        <w:rFonts w:hint="default"/>
        <w:lang w:val="es-ES" w:eastAsia="en-US" w:bidi="ar-SA"/>
      </w:rPr>
    </w:lvl>
    <w:lvl w:ilvl="7" w:tplc="E7426F4E">
      <w:numFmt w:val="bullet"/>
      <w:lvlText w:val="•"/>
      <w:lvlJc w:val="left"/>
      <w:pPr>
        <w:ind w:left="7166" w:hanging="270"/>
      </w:pPr>
      <w:rPr>
        <w:rFonts w:hint="default"/>
        <w:lang w:val="es-ES" w:eastAsia="en-US" w:bidi="ar-SA"/>
      </w:rPr>
    </w:lvl>
    <w:lvl w:ilvl="8" w:tplc="9FF63268">
      <w:numFmt w:val="bullet"/>
      <w:lvlText w:val="•"/>
      <w:lvlJc w:val="left"/>
      <w:pPr>
        <w:ind w:left="8073" w:hanging="270"/>
      </w:pPr>
      <w:rPr>
        <w:rFonts w:hint="default"/>
        <w:lang w:val="es-ES" w:eastAsia="en-US" w:bidi="ar-SA"/>
      </w:rPr>
    </w:lvl>
  </w:abstractNum>
  <w:abstractNum w:abstractNumId="35" w15:restartNumberingAfterBreak="0">
    <w:nsid w:val="41A06B4C"/>
    <w:multiLevelType w:val="hybridMultilevel"/>
    <w:tmpl w:val="3B5CA84A"/>
    <w:lvl w:ilvl="0" w:tplc="96468894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23140814">
      <w:start w:val="1"/>
      <w:numFmt w:val="decimal"/>
      <w:lvlText w:val="%2."/>
      <w:lvlJc w:val="left"/>
      <w:pPr>
        <w:ind w:left="1104" w:hanging="43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2368C5BE">
      <w:numFmt w:val="bullet"/>
      <w:lvlText w:val="•"/>
      <w:lvlJc w:val="left"/>
      <w:pPr>
        <w:ind w:left="2076" w:hanging="437"/>
      </w:pPr>
      <w:rPr>
        <w:rFonts w:hint="default"/>
        <w:lang w:val="es-ES" w:eastAsia="en-US" w:bidi="ar-SA"/>
      </w:rPr>
    </w:lvl>
    <w:lvl w:ilvl="3" w:tplc="8FDC6DD4">
      <w:numFmt w:val="bullet"/>
      <w:lvlText w:val="•"/>
      <w:lvlJc w:val="left"/>
      <w:pPr>
        <w:ind w:left="3052" w:hanging="437"/>
      </w:pPr>
      <w:rPr>
        <w:rFonts w:hint="default"/>
        <w:lang w:val="es-ES" w:eastAsia="en-US" w:bidi="ar-SA"/>
      </w:rPr>
    </w:lvl>
    <w:lvl w:ilvl="4" w:tplc="F426E764">
      <w:numFmt w:val="bullet"/>
      <w:lvlText w:val="•"/>
      <w:lvlJc w:val="left"/>
      <w:pPr>
        <w:ind w:left="4028" w:hanging="437"/>
      </w:pPr>
      <w:rPr>
        <w:rFonts w:hint="default"/>
        <w:lang w:val="es-ES" w:eastAsia="en-US" w:bidi="ar-SA"/>
      </w:rPr>
    </w:lvl>
    <w:lvl w:ilvl="5" w:tplc="7CF8AA3C">
      <w:numFmt w:val="bullet"/>
      <w:lvlText w:val="•"/>
      <w:lvlJc w:val="left"/>
      <w:pPr>
        <w:ind w:left="5005" w:hanging="437"/>
      </w:pPr>
      <w:rPr>
        <w:rFonts w:hint="default"/>
        <w:lang w:val="es-ES" w:eastAsia="en-US" w:bidi="ar-SA"/>
      </w:rPr>
    </w:lvl>
    <w:lvl w:ilvl="6" w:tplc="5762D090">
      <w:numFmt w:val="bullet"/>
      <w:lvlText w:val="•"/>
      <w:lvlJc w:val="left"/>
      <w:pPr>
        <w:ind w:left="5981" w:hanging="437"/>
      </w:pPr>
      <w:rPr>
        <w:rFonts w:hint="default"/>
        <w:lang w:val="es-ES" w:eastAsia="en-US" w:bidi="ar-SA"/>
      </w:rPr>
    </w:lvl>
    <w:lvl w:ilvl="7" w:tplc="B824B6B4">
      <w:numFmt w:val="bullet"/>
      <w:lvlText w:val="•"/>
      <w:lvlJc w:val="left"/>
      <w:pPr>
        <w:ind w:left="6957" w:hanging="437"/>
      </w:pPr>
      <w:rPr>
        <w:rFonts w:hint="default"/>
        <w:lang w:val="es-ES" w:eastAsia="en-US" w:bidi="ar-SA"/>
      </w:rPr>
    </w:lvl>
    <w:lvl w:ilvl="8" w:tplc="BCF48BCA">
      <w:numFmt w:val="bullet"/>
      <w:lvlText w:val="•"/>
      <w:lvlJc w:val="left"/>
      <w:pPr>
        <w:ind w:left="7933" w:hanging="437"/>
      </w:pPr>
      <w:rPr>
        <w:rFonts w:hint="default"/>
        <w:lang w:val="es-ES" w:eastAsia="en-US" w:bidi="ar-SA"/>
      </w:rPr>
    </w:lvl>
  </w:abstractNum>
  <w:abstractNum w:abstractNumId="36" w15:restartNumberingAfterBreak="0">
    <w:nsid w:val="428E0A7D"/>
    <w:multiLevelType w:val="hybridMultilevel"/>
    <w:tmpl w:val="07A470F6"/>
    <w:lvl w:ilvl="0" w:tplc="2F6CB81C">
      <w:numFmt w:val="bullet"/>
      <w:lvlText w:val="•"/>
      <w:lvlJc w:val="left"/>
      <w:pPr>
        <w:ind w:left="821" w:hanging="135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9CE31BE">
      <w:numFmt w:val="bullet"/>
      <w:lvlText w:val="•"/>
      <w:lvlJc w:val="left"/>
      <w:pPr>
        <w:ind w:left="1726" w:hanging="135"/>
      </w:pPr>
      <w:rPr>
        <w:rFonts w:hint="default"/>
        <w:lang w:val="es-ES" w:eastAsia="en-US" w:bidi="ar-SA"/>
      </w:rPr>
    </w:lvl>
    <w:lvl w:ilvl="2" w:tplc="AB24FC12">
      <w:numFmt w:val="bullet"/>
      <w:lvlText w:val="•"/>
      <w:lvlJc w:val="left"/>
      <w:pPr>
        <w:ind w:left="2633" w:hanging="135"/>
      </w:pPr>
      <w:rPr>
        <w:rFonts w:hint="default"/>
        <w:lang w:val="es-ES" w:eastAsia="en-US" w:bidi="ar-SA"/>
      </w:rPr>
    </w:lvl>
    <w:lvl w:ilvl="3" w:tplc="0B725802">
      <w:numFmt w:val="bullet"/>
      <w:lvlText w:val="•"/>
      <w:lvlJc w:val="left"/>
      <w:pPr>
        <w:ind w:left="3539" w:hanging="135"/>
      </w:pPr>
      <w:rPr>
        <w:rFonts w:hint="default"/>
        <w:lang w:val="es-ES" w:eastAsia="en-US" w:bidi="ar-SA"/>
      </w:rPr>
    </w:lvl>
    <w:lvl w:ilvl="4" w:tplc="CB2AB454">
      <w:numFmt w:val="bullet"/>
      <w:lvlText w:val="•"/>
      <w:lvlJc w:val="left"/>
      <w:pPr>
        <w:ind w:left="4446" w:hanging="135"/>
      </w:pPr>
      <w:rPr>
        <w:rFonts w:hint="default"/>
        <w:lang w:val="es-ES" w:eastAsia="en-US" w:bidi="ar-SA"/>
      </w:rPr>
    </w:lvl>
    <w:lvl w:ilvl="5" w:tplc="67CA2F26">
      <w:numFmt w:val="bullet"/>
      <w:lvlText w:val="•"/>
      <w:lvlJc w:val="left"/>
      <w:pPr>
        <w:ind w:left="5353" w:hanging="135"/>
      </w:pPr>
      <w:rPr>
        <w:rFonts w:hint="default"/>
        <w:lang w:val="es-ES" w:eastAsia="en-US" w:bidi="ar-SA"/>
      </w:rPr>
    </w:lvl>
    <w:lvl w:ilvl="6" w:tplc="3DFA059C">
      <w:numFmt w:val="bullet"/>
      <w:lvlText w:val="•"/>
      <w:lvlJc w:val="left"/>
      <w:pPr>
        <w:ind w:left="6259" w:hanging="135"/>
      </w:pPr>
      <w:rPr>
        <w:rFonts w:hint="default"/>
        <w:lang w:val="es-ES" w:eastAsia="en-US" w:bidi="ar-SA"/>
      </w:rPr>
    </w:lvl>
    <w:lvl w:ilvl="7" w:tplc="8DC41D88">
      <w:numFmt w:val="bullet"/>
      <w:lvlText w:val="•"/>
      <w:lvlJc w:val="left"/>
      <w:pPr>
        <w:ind w:left="7166" w:hanging="135"/>
      </w:pPr>
      <w:rPr>
        <w:rFonts w:hint="default"/>
        <w:lang w:val="es-ES" w:eastAsia="en-US" w:bidi="ar-SA"/>
      </w:rPr>
    </w:lvl>
    <w:lvl w:ilvl="8" w:tplc="557847D8">
      <w:numFmt w:val="bullet"/>
      <w:lvlText w:val="•"/>
      <w:lvlJc w:val="left"/>
      <w:pPr>
        <w:ind w:left="8073" w:hanging="135"/>
      </w:pPr>
      <w:rPr>
        <w:rFonts w:hint="default"/>
        <w:lang w:val="es-ES" w:eastAsia="en-US" w:bidi="ar-SA"/>
      </w:rPr>
    </w:lvl>
  </w:abstractNum>
  <w:abstractNum w:abstractNumId="37" w15:restartNumberingAfterBreak="0">
    <w:nsid w:val="42A326EE"/>
    <w:multiLevelType w:val="hybridMultilevel"/>
    <w:tmpl w:val="8AF8BF5E"/>
    <w:lvl w:ilvl="0" w:tplc="152EC770">
      <w:start w:val="1"/>
      <w:numFmt w:val="lowerLetter"/>
      <w:lvlText w:val="%1)"/>
      <w:lvlJc w:val="left"/>
      <w:pPr>
        <w:ind w:left="821" w:hanging="270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866C672C">
      <w:numFmt w:val="bullet"/>
      <w:lvlText w:val="•"/>
      <w:lvlJc w:val="left"/>
      <w:pPr>
        <w:ind w:left="1726" w:hanging="270"/>
      </w:pPr>
      <w:rPr>
        <w:rFonts w:hint="default"/>
        <w:lang w:val="es-ES" w:eastAsia="en-US" w:bidi="ar-SA"/>
      </w:rPr>
    </w:lvl>
    <w:lvl w:ilvl="2" w:tplc="61881B42">
      <w:numFmt w:val="bullet"/>
      <w:lvlText w:val="•"/>
      <w:lvlJc w:val="left"/>
      <w:pPr>
        <w:ind w:left="2633" w:hanging="270"/>
      </w:pPr>
      <w:rPr>
        <w:rFonts w:hint="default"/>
        <w:lang w:val="es-ES" w:eastAsia="en-US" w:bidi="ar-SA"/>
      </w:rPr>
    </w:lvl>
    <w:lvl w:ilvl="3" w:tplc="12C6A0AC">
      <w:numFmt w:val="bullet"/>
      <w:lvlText w:val="•"/>
      <w:lvlJc w:val="left"/>
      <w:pPr>
        <w:ind w:left="3539" w:hanging="270"/>
      </w:pPr>
      <w:rPr>
        <w:rFonts w:hint="default"/>
        <w:lang w:val="es-ES" w:eastAsia="en-US" w:bidi="ar-SA"/>
      </w:rPr>
    </w:lvl>
    <w:lvl w:ilvl="4" w:tplc="92D81718">
      <w:numFmt w:val="bullet"/>
      <w:lvlText w:val="•"/>
      <w:lvlJc w:val="left"/>
      <w:pPr>
        <w:ind w:left="4446" w:hanging="270"/>
      </w:pPr>
      <w:rPr>
        <w:rFonts w:hint="default"/>
        <w:lang w:val="es-ES" w:eastAsia="en-US" w:bidi="ar-SA"/>
      </w:rPr>
    </w:lvl>
    <w:lvl w:ilvl="5" w:tplc="7756A5FE">
      <w:numFmt w:val="bullet"/>
      <w:lvlText w:val="•"/>
      <w:lvlJc w:val="left"/>
      <w:pPr>
        <w:ind w:left="5353" w:hanging="270"/>
      </w:pPr>
      <w:rPr>
        <w:rFonts w:hint="default"/>
        <w:lang w:val="es-ES" w:eastAsia="en-US" w:bidi="ar-SA"/>
      </w:rPr>
    </w:lvl>
    <w:lvl w:ilvl="6" w:tplc="6D1E932E">
      <w:numFmt w:val="bullet"/>
      <w:lvlText w:val="•"/>
      <w:lvlJc w:val="left"/>
      <w:pPr>
        <w:ind w:left="6259" w:hanging="270"/>
      </w:pPr>
      <w:rPr>
        <w:rFonts w:hint="default"/>
        <w:lang w:val="es-ES" w:eastAsia="en-US" w:bidi="ar-SA"/>
      </w:rPr>
    </w:lvl>
    <w:lvl w:ilvl="7" w:tplc="C9869798">
      <w:numFmt w:val="bullet"/>
      <w:lvlText w:val="•"/>
      <w:lvlJc w:val="left"/>
      <w:pPr>
        <w:ind w:left="7166" w:hanging="270"/>
      </w:pPr>
      <w:rPr>
        <w:rFonts w:hint="default"/>
        <w:lang w:val="es-ES" w:eastAsia="en-US" w:bidi="ar-SA"/>
      </w:rPr>
    </w:lvl>
    <w:lvl w:ilvl="8" w:tplc="187C9224">
      <w:numFmt w:val="bullet"/>
      <w:lvlText w:val="•"/>
      <w:lvlJc w:val="left"/>
      <w:pPr>
        <w:ind w:left="8073" w:hanging="270"/>
      </w:pPr>
      <w:rPr>
        <w:rFonts w:hint="default"/>
        <w:lang w:val="es-ES" w:eastAsia="en-US" w:bidi="ar-SA"/>
      </w:rPr>
    </w:lvl>
  </w:abstractNum>
  <w:abstractNum w:abstractNumId="38" w15:restartNumberingAfterBreak="0">
    <w:nsid w:val="42BA2482"/>
    <w:multiLevelType w:val="hybridMultilevel"/>
    <w:tmpl w:val="8DF210A0"/>
    <w:lvl w:ilvl="0" w:tplc="1ABAC26A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03041C4A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8EBAED1A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80908DE0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3CCE1D40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692AE056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C50CF714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44F8643C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DEEE132E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39" w15:restartNumberingAfterBreak="0">
    <w:nsid w:val="442331FF"/>
    <w:multiLevelType w:val="hybridMultilevel"/>
    <w:tmpl w:val="6116F504"/>
    <w:lvl w:ilvl="0" w:tplc="1D4AEE4C">
      <w:start w:val="1"/>
      <w:numFmt w:val="decimal"/>
      <w:lvlText w:val="%1."/>
      <w:lvlJc w:val="left"/>
      <w:pPr>
        <w:ind w:left="821" w:hanging="25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6CE893E4">
      <w:numFmt w:val="bullet"/>
      <w:lvlText w:val="•"/>
      <w:lvlJc w:val="left"/>
      <w:pPr>
        <w:ind w:left="1726" w:hanging="252"/>
      </w:pPr>
      <w:rPr>
        <w:rFonts w:hint="default"/>
        <w:lang w:val="es-ES" w:eastAsia="en-US" w:bidi="ar-SA"/>
      </w:rPr>
    </w:lvl>
    <w:lvl w:ilvl="2" w:tplc="0074B72E">
      <w:numFmt w:val="bullet"/>
      <w:lvlText w:val="•"/>
      <w:lvlJc w:val="left"/>
      <w:pPr>
        <w:ind w:left="2633" w:hanging="252"/>
      </w:pPr>
      <w:rPr>
        <w:rFonts w:hint="default"/>
        <w:lang w:val="es-ES" w:eastAsia="en-US" w:bidi="ar-SA"/>
      </w:rPr>
    </w:lvl>
    <w:lvl w:ilvl="3" w:tplc="06426624">
      <w:numFmt w:val="bullet"/>
      <w:lvlText w:val="•"/>
      <w:lvlJc w:val="left"/>
      <w:pPr>
        <w:ind w:left="3539" w:hanging="252"/>
      </w:pPr>
      <w:rPr>
        <w:rFonts w:hint="default"/>
        <w:lang w:val="es-ES" w:eastAsia="en-US" w:bidi="ar-SA"/>
      </w:rPr>
    </w:lvl>
    <w:lvl w:ilvl="4" w:tplc="D8860932">
      <w:numFmt w:val="bullet"/>
      <w:lvlText w:val="•"/>
      <w:lvlJc w:val="left"/>
      <w:pPr>
        <w:ind w:left="4446" w:hanging="252"/>
      </w:pPr>
      <w:rPr>
        <w:rFonts w:hint="default"/>
        <w:lang w:val="es-ES" w:eastAsia="en-US" w:bidi="ar-SA"/>
      </w:rPr>
    </w:lvl>
    <w:lvl w:ilvl="5" w:tplc="098A3A92">
      <w:numFmt w:val="bullet"/>
      <w:lvlText w:val="•"/>
      <w:lvlJc w:val="left"/>
      <w:pPr>
        <w:ind w:left="5353" w:hanging="252"/>
      </w:pPr>
      <w:rPr>
        <w:rFonts w:hint="default"/>
        <w:lang w:val="es-ES" w:eastAsia="en-US" w:bidi="ar-SA"/>
      </w:rPr>
    </w:lvl>
    <w:lvl w:ilvl="6" w:tplc="4D8C71B4">
      <w:numFmt w:val="bullet"/>
      <w:lvlText w:val="•"/>
      <w:lvlJc w:val="left"/>
      <w:pPr>
        <w:ind w:left="6259" w:hanging="252"/>
      </w:pPr>
      <w:rPr>
        <w:rFonts w:hint="default"/>
        <w:lang w:val="es-ES" w:eastAsia="en-US" w:bidi="ar-SA"/>
      </w:rPr>
    </w:lvl>
    <w:lvl w:ilvl="7" w:tplc="91B4167C">
      <w:numFmt w:val="bullet"/>
      <w:lvlText w:val="•"/>
      <w:lvlJc w:val="left"/>
      <w:pPr>
        <w:ind w:left="7166" w:hanging="252"/>
      </w:pPr>
      <w:rPr>
        <w:rFonts w:hint="default"/>
        <w:lang w:val="es-ES" w:eastAsia="en-US" w:bidi="ar-SA"/>
      </w:rPr>
    </w:lvl>
    <w:lvl w:ilvl="8" w:tplc="0C7426EA">
      <w:numFmt w:val="bullet"/>
      <w:lvlText w:val="•"/>
      <w:lvlJc w:val="left"/>
      <w:pPr>
        <w:ind w:left="8073" w:hanging="252"/>
      </w:pPr>
      <w:rPr>
        <w:rFonts w:hint="default"/>
        <w:lang w:val="es-ES" w:eastAsia="en-US" w:bidi="ar-SA"/>
      </w:rPr>
    </w:lvl>
  </w:abstractNum>
  <w:abstractNum w:abstractNumId="40" w15:restartNumberingAfterBreak="0">
    <w:nsid w:val="44C45DB4"/>
    <w:multiLevelType w:val="hybridMultilevel"/>
    <w:tmpl w:val="39CA5460"/>
    <w:lvl w:ilvl="0" w:tplc="7BE8133C">
      <w:start w:val="1"/>
      <w:numFmt w:val="decimal"/>
      <w:lvlText w:val="%1."/>
      <w:lvlJc w:val="left"/>
      <w:pPr>
        <w:ind w:left="821" w:hanging="285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60E8F940">
      <w:start w:val="1"/>
      <w:numFmt w:val="lowerLetter"/>
      <w:lvlText w:val="%2."/>
      <w:lvlJc w:val="left"/>
      <w:pPr>
        <w:ind w:left="821" w:hanging="246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A41C7968">
      <w:numFmt w:val="bullet"/>
      <w:lvlText w:val="•"/>
      <w:lvlJc w:val="left"/>
      <w:pPr>
        <w:ind w:left="2633" w:hanging="246"/>
      </w:pPr>
      <w:rPr>
        <w:rFonts w:hint="default"/>
        <w:lang w:val="es-ES" w:eastAsia="en-US" w:bidi="ar-SA"/>
      </w:rPr>
    </w:lvl>
    <w:lvl w:ilvl="3" w:tplc="1A8CCF5C">
      <w:numFmt w:val="bullet"/>
      <w:lvlText w:val="•"/>
      <w:lvlJc w:val="left"/>
      <w:pPr>
        <w:ind w:left="3539" w:hanging="246"/>
      </w:pPr>
      <w:rPr>
        <w:rFonts w:hint="default"/>
        <w:lang w:val="es-ES" w:eastAsia="en-US" w:bidi="ar-SA"/>
      </w:rPr>
    </w:lvl>
    <w:lvl w:ilvl="4" w:tplc="91B65A54">
      <w:numFmt w:val="bullet"/>
      <w:lvlText w:val="•"/>
      <w:lvlJc w:val="left"/>
      <w:pPr>
        <w:ind w:left="4446" w:hanging="246"/>
      </w:pPr>
      <w:rPr>
        <w:rFonts w:hint="default"/>
        <w:lang w:val="es-ES" w:eastAsia="en-US" w:bidi="ar-SA"/>
      </w:rPr>
    </w:lvl>
    <w:lvl w:ilvl="5" w:tplc="AD1EC47A">
      <w:numFmt w:val="bullet"/>
      <w:lvlText w:val="•"/>
      <w:lvlJc w:val="left"/>
      <w:pPr>
        <w:ind w:left="5353" w:hanging="246"/>
      </w:pPr>
      <w:rPr>
        <w:rFonts w:hint="default"/>
        <w:lang w:val="es-ES" w:eastAsia="en-US" w:bidi="ar-SA"/>
      </w:rPr>
    </w:lvl>
    <w:lvl w:ilvl="6" w:tplc="3018856E">
      <w:numFmt w:val="bullet"/>
      <w:lvlText w:val="•"/>
      <w:lvlJc w:val="left"/>
      <w:pPr>
        <w:ind w:left="6259" w:hanging="246"/>
      </w:pPr>
      <w:rPr>
        <w:rFonts w:hint="default"/>
        <w:lang w:val="es-ES" w:eastAsia="en-US" w:bidi="ar-SA"/>
      </w:rPr>
    </w:lvl>
    <w:lvl w:ilvl="7" w:tplc="3F92437A">
      <w:numFmt w:val="bullet"/>
      <w:lvlText w:val="•"/>
      <w:lvlJc w:val="left"/>
      <w:pPr>
        <w:ind w:left="7166" w:hanging="246"/>
      </w:pPr>
      <w:rPr>
        <w:rFonts w:hint="default"/>
        <w:lang w:val="es-ES" w:eastAsia="en-US" w:bidi="ar-SA"/>
      </w:rPr>
    </w:lvl>
    <w:lvl w:ilvl="8" w:tplc="2278D574">
      <w:numFmt w:val="bullet"/>
      <w:lvlText w:val="•"/>
      <w:lvlJc w:val="left"/>
      <w:pPr>
        <w:ind w:left="8073" w:hanging="246"/>
      </w:pPr>
      <w:rPr>
        <w:rFonts w:hint="default"/>
        <w:lang w:val="es-ES" w:eastAsia="en-US" w:bidi="ar-SA"/>
      </w:rPr>
    </w:lvl>
  </w:abstractNum>
  <w:abstractNum w:abstractNumId="41" w15:restartNumberingAfterBreak="0">
    <w:nsid w:val="459474DB"/>
    <w:multiLevelType w:val="hybridMultilevel"/>
    <w:tmpl w:val="A41C7562"/>
    <w:lvl w:ilvl="0" w:tplc="D5001D86">
      <w:start w:val="1"/>
      <w:numFmt w:val="decimal"/>
      <w:lvlText w:val="%1."/>
      <w:lvlJc w:val="left"/>
      <w:pPr>
        <w:ind w:left="821" w:hanging="254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02BC5C28">
      <w:numFmt w:val="bullet"/>
      <w:lvlText w:val="•"/>
      <w:lvlJc w:val="left"/>
      <w:pPr>
        <w:ind w:left="1726" w:hanging="254"/>
      </w:pPr>
      <w:rPr>
        <w:rFonts w:hint="default"/>
        <w:lang w:val="es-ES" w:eastAsia="en-US" w:bidi="ar-SA"/>
      </w:rPr>
    </w:lvl>
    <w:lvl w:ilvl="2" w:tplc="060695C8">
      <w:numFmt w:val="bullet"/>
      <w:lvlText w:val="•"/>
      <w:lvlJc w:val="left"/>
      <w:pPr>
        <w:ind w:left="2633" w:hanging="254"/>
      </w:pPr>
      <w:rPr>
        <w:rFonts w:hint="default"/>
        <w:lang w:val="es-ES" w:eastAsia="en-US" w:bidi="ar-SA"/>
      </w:rPr>
    </w:lvl>
    <w:lvl w:ilvl="3" w:tplc="A574E782">
      <w:numFmt w:val="bullet"/>
      <w:lvlText w:val="•"/>
      <w:lvlJc w:val="left"/>
      <w:pPr>
        <w:ind w:left="3539" w:hanging="254"/>
      </w:pPr>
      <w:rPr>
        <w:rFonts w:hint="default"/>
        <w:lang w:val="es-ES" w:eastAsia="en-US" w:bidi="ar-SA"/>
      </w:rPr>
    </w:lvl>
    <w:lvl w:ilvl="4" w:tplc="EEEEE7F2">
      <w:numFmt w:val="bullet"/>
      <w:lvlText w:val="•"/>
      <w:lvlJc w:val="left"/>
      <w:pPr>
        <w:ind w:left="4446" w:hanging="254"/>
      </w:pPr>
      <w:rPr>
        <w:rFonts w:hint="default"/>
        <w:lang w:val="es-ES" w:eastAsia="en-US" w:bidi="ar-SA"/>
      </w:rPr>
    </w:lvl>
    <w:lvl w:ilvl="5" w:tplc="B33805B8">
      <w:numFmt w:val="bullet"/>
      <w:lvlText w:val="•"/>
      <w:lvlJc w:val="left"/>
      <w:pPr>
        <w:ind w:left="5353" w:hanging="254"/>
      </w:pPr>
      <w:rPr>
        <w:rFonts w:hint="default"/>
        <w:lang w:val="es-ES" w:eastAsia="en-US" w:bidi="ar-SA"/>
      </w:rPr>
    </w:lvl>
    <w:lvl w:ilvl="6" w:tplc="A504F750">
      <w:numFmt w:val="bullet"/>
      <w:lvlText w:val="•"/>
      <w:lvlJc w:val="left"/>
      <w:pPr>
        <w:ind w:left="6259" w:hanging="254"/>
      </w:pPr>
      <w:rPr>
        <w:rFonts w:hint="default"/>
        <w:lang w:val="es-ES" w:eastAsia="en-US" w:bidi="ar-SA"/>
      </w:rPr>
    </w:lvl>
    <w:lvl w:ilvl="7" w:tplc="75FE3278">
      <w:numFmt w:val="bullet"/>
      <w:lvlText w:val="•"/>
      <w:lvlJc w:val="left"/>
      <w:pPr>
        <w:ind w:left="7166" w:hanging="254"/>
      </w:pPr>
      <w:rPr>
        <w:rFonts w:hint="default"/>
        <w:lang w:val="es-ES" w:eastAsia="en-US" w:bidi="ar-SA"/>
      </w:rPr>
    </w:lvl>
    <w:lvl w:ilvl="8" w:tplc="85D81CE0">
      <w:numFmt w:val="bullet"/>
      <w:lvlText w:val="•"/>
      <w:lvlJc w:val="left"/>
      <w:pPr>
        <w:ind w:left="8073" w:hanging="254"/>
      </w:pPr>
      <w:rPr>
        <w:rFonts w:hint="default"/>
        <w:lang w:val="es-ES" w:eastAsia="en-US" w:bidi="ar-SA"/>
      </w:rPr>
    </w:lvl>
  </w:abstractNum>
  <w:abstractNum w:abstractNumId="42" w15:restartNumberingAfterBreak="0">
    <w:nsid w:val="467E075E"/>
    <w:multiLevelType w:val="hybridMultilevel"/>
    <w:tmpl w:val="A7A8871A"/>
    <w:lvl w:ilvl="0" w:tplc="8DCC2F86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89449040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67408182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DD2456D8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2E108B38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4E94D602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C5F86104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41247266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22FA2910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43" w15:restartNumberingAfterBreak="0">
    <w:nsid w:val="48D5540F"/>
    <w:multiLevelType w:val="hybridMultilevel"/>
    <w:tmpl w:val="06A06380"/>
    <w:lvl w:ilvl="0" w:tplc="7F3814E2">
      <w:start w:val="1"/>
      <w:numFmt w:val="lowerLetter"/>
      <w:lvlText w:val="%1)"/>
      <w:lvlJc w:val="left"/>
      <w:pPr>
        <w:ind w:left="821" w:hanging="248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78A85E56">
      <w:numFmt w:val="bullet"/>
      <w:lvlText w:val="•"/>
      <w:lvlJc w:val="left"/>
      <w:pPr>
        <w:ind w:left="1726" w:hanging="248"/>
      </w:pPr>
      <w:rPr>
        <w:rFonts w:hint="default"/>
        <w:lang w:val="es-ES" w:eastAsia="en-US" w:bidi="ar-SA"/>
      </w:rPr>
    </w:lvl>
    <w:lvl w:ilvl="2" w:tplc="89E2128C">
      <w:numFmt w:val="bullet"/>
      <w:lvlText w:val="•"/>
      <w:lvlJc w:val="left"/>
      <w:pPr>
        <w:ind w:left="2633" w:hanging="248"/>
      </w:pPr>
      <w:rPr>
        <w:rFonts w:hint="default"/>
        <w:lang w:val="es-ES" w:eastAsia="en-US" w:bidi="ar-SA"/>
      </w:rPr>
    </w:lvl>
    <w:lvl w:ilvl="3" w:tplc="F2B00A66">
      <w:numFmt w:val="bullet"/>
      <w:lvlText w:val="•"/>
      <w:lvlJc w:val="left"/>
      <w:pPr>
        <w:ind w:left="3539" w:hanging="248"/>
      </w:pPr>
      <w:rPr>
        <w:rFonts w:hint="default"/>
        <w:lang w:val="es-ES" w:eastAsia="en-US" w:bidi="ar-SA"/>
      </w:rPr>
    </w:lvl>
    <w:lvl w:ilvl="4" w:tplc="626C3A3E">
      <w:numFmt w:val="bullet"/>
      <w:lvlText w:val="•"/>
      <w:lvlJc w:val="left"/>
      <w:pPr>
        <w:ind w:left="4446" w:hanging="248"/>
      </w:pPr>
      <w:rPr>
        <w:rFonts w:hint="default"/>
        <w:lang w:val="es-ES" w:eastAsia="en-US" w:bidi="ar-SA"/>
      </w:rPr>
    </w:lvl>
    <w:lvl w:ilvl="5" w:tplc="D1BE00E0">
      <w:numFmt w:val="bullet"/>
      <w:lvlText w:val="•"/>
      <w:lvlJc w:val="left"/>
      <w:pPr>
        <w:ind w:left="5353" w:hanging="248"/>
      </w:pPr>
      <w:rPr>
        <w:rFonts w:hint="default"/>
        <w:lang w:val="es-ES" w:eastAsia="en-US" w:bidi="ar-SA"/>
      </w:rPr>
    </w:lvl>
    <w:lvl w:ilvl="6" w:tplc="DCF8C488">
      <w:numFmt w:val="bullet"/>
      <w:lvlText w:val="•"/>
      <w:lvlJc w:val="left"/>
      <w:pPr>
        <w:ind w:left="6259" w:hanging="248"/>
      </w:pPr>
      <w:rPr>
        <w:rFonts w:hint="default"/>
        <w:lang w:val="es-ES" w:eastAsia="en-US" w:bidi="ar-SA"/>
      </w:rPr>
    </w:lvl>
    <w:lvl w:ilvl="7" w:tplc="4D5C3A30">
      <w:numFmt w:val="bullet"/>
      <w:lvlText w:val="•"/>
      <w:lvlJc w:val="left"/>
      <w:pPr>
        <w:ind w:left="7166" w:hanging="248"/>
      </w:pPr>
      <w:rPr>
        <w:rFonts w:hint="default"/>
        <w:lang w:val="es-ES" w:eastAsia="en-US" w:bidi="ar-SA"/>
      </w:rPr>
    </w:lvl>
    <w:lvl w:ilvl="8" w:tplc="BC162E00">
      <w:numFmt w:val="bullet"/>
      <w:lvlText w:val="•"/>
      <w:lvlJc w:val="left"/>
      <w:pPr>
        <w:ind w:left="8073" w:hanging="248"/>
      </w:pPr>
      <w:rPr>
        <w:rFonts w:hint="default"/>
        <w:lang w:val="es-ES" w:eastAsia="en-US" w:bidi="ar-SA"/>
      </w:rPr>
    </w:lvl>
  </w:abstractNum>
  <w:abstractNum w:abstractNumId="44" w15:restartNumberingAfterBreak="0">
    <w:nsid w:val="49AA328F"/>
    <w:multiLevelType w:val="hybridMultilevel"/>
    <w:tmpl w:val="A32ECB08"/>
    <w:lvl w:ilvl="0" w:tplc="9A6E16CA">
      <w:start w:val="1"/>
      <w:numFmt w:val="upperLetter"/>
      <w:lvlText w:val="%1."/>
      <w:lvlJc w:val="left"/>
      <w:pPr>
        <w:ind w:left="1105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174276A">
      <w:start w:val="1"/>
      <w:numFmt w:val="decimal"/>
      <w:lvlText w:val="%2."/>
      <w:lvlJc w:val="left"/>
      <w:pPr>
        <w:ind w:left="1104" w:hanging="24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6792D854">
      <w:numFmt w:val="bullet"/>
      <w:lvlText w:val="•"/>
      <w:lvlJc w:val="left"/>
      <w:pPr>
        <w:ind w:left="2857" w:hanging="247"/>
      </w:pPr>
      <w:rPr>
        <w:rFonts w:hint="default"/>
        <w:lang w:val="es-ES" w:eastAsia="en-US" w:bidi="ar-SA"/>
      </w:rPr>
    </w:lvl>
    <w:lvl w:ilvl="3" w:tplc="94980516">
      <w:numFmt w:val="bullet"/>
      <w:lvlText w:val="•"/>
      <w:lvlJc w:val="left"/>
      <w:pPr>
        <w:ind w:left="3735" w:hanging="247"/>
      </w:pPr>
      <w:rPr>
        <w:rFonts w:hint="default"/>
        <w:lang w:val="es-ES" w:eastAsia="en-US" w:bidi="ar-SA"/>
      </w:rPr>
    </w:lvl>
    <w:lvl w:ilvl="4" w:tplc="9BEC17DC">
      <w:numFmt w:val="bullet"/>
      <w:lvlText w:val="•"/>
      <w:lvlJc w:val="left"/>
      <w:pPr>
        <w:ind w:left="4614" w:hanging="247"/>
      </w:pPr>
      <w:rPr>
        <w:rFonts w:hint="default"/>
        <w:lang w:val="es-ES" w:eastAsia="en-US" w:bidi="ar-SA"/>
      </w:rPr>
    </w:lvl>
    <w:lvl w:ilvl="5" w:tplc="A1502912">
      <w:numFmt w:val="bullet"/>
      <w:lvlText w:val="•"/>
      <w:lvlJc w:val="left"/>
      <w:pPr>
        <w:ind w:left="5493" w:hanging="247"/>
      </w:pPr>
      <w:rPr>
        <w:rFonts w:hint="default"/>
        <w:lang w:val="es-ES" w:eastAsia="en-US" w:bidi="ar-SA"/>
      </w:rPr>
    </w:lvl>
    <w:lvl w:ilvl="6" w:tplc="08FC004A">
      <w:numFmt w:val="bullet"/>
      <w:lvlText w:val="•"/>
      <w:lvlJc w:val="left"/>
      <w:pPr>
        <w:ind w:left="6371" w:hanging="247"/>
      </w:pPr>
      <w:rPr>
        <w:rFonts w:hint="default"/>
        <w:lang w:val="es-ES" w:eastAsia="en-US" w:bidi="ar-SA"/>
      </w:rPr>
    </w:lvl>
    <w:lvl w:ilvl="7" w:tplc="4DFE6E48">
      <w:numFmt w:val="bullet"/>
      <w:lvlText w:val="•"/>
      <w:lvlJc w:val="left"/>
      <w:pPr>
        <w:ind w:left="7250" w:hanging="247"/>
      </w:pPr>
      <w:rPr>
        <w:rFonts w:hint="default"/>
        <w:lang w:val="es-ES" w:eastAsia="en-US" w:bidi="ar-SA"/>
      </w:rPr>
    </w:lvl>
    <w:lvl w:ilvl="8" w:tplc="61FC5C9A">
      <w:numFmt w:val="bullet"/>
      <w:lvlText w:val="•"/>
      <w:lvlJc w:val="left"/>
      <w:pPr>
        <w:ind w:left="8129" w:hanging="247"/>
      </w:pPr>
      <w:rPr>
        <w:rFonts w:hint="default"/>
        <w:lang w:val="es-ES" w:eastAsia="en-US" w:bidi="ar-SA"/>
      </w:rPr>
    </w:lvl>
  </w:abstractNum>
  <w:abstractNum w:abstractNumId="45" w15:restartNumberingAfterBreak="0">
    <w:nsid w:val="49CF44BC"/>
    <w:multiLevelType w:val="hybridMultilevel"/>
    <w:tmpl w:val="4CD4EF90"/>
    <w:lvl w:ilvl="0" w:tplc="F59E4ECC">
      <w:start w:val="1"/>
      <w:numFmt w:val="lowerLetter"/>
      <w:lvlText w:val="%1)"/>
      <w:lvlJc w:val="left"/>
      <w:pPr>
        <w:ind w:left="1079" w:hanging="258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7352AB18">
      <w:numFmt w:val="bullet"/>
      <w:lvlText w:val="•"/>
      <w:lvlJc w:val="left"/>
      <w:pPr>
        <w:ind w:left="1960" w:hanging="258"/>
      </w:pPr>
      <w:rPr>
        <w:rFonts w:hint="default"/>
        <w:lang w:val="es-ES" w:eastAsia="en-US" w:bidi="ar-SA"/>
      </w:rPr>
    </w:lvl>
    <w:lvl w:ilvl="2" w:tplc="56964FA6">
      <w:numFmt w:val="bullet"/>
      <w:lvlText w:val="•"/>
      <w:lvlJc w:val="left"/>
      <w:pPr>
        <w:ind w:left="2841" w:hanging="258"/>
      </w:pPr>
      <w:rPr>
        <w:rFonts w:hint="default"/>
        <w:lang w:val="es-ES" w:eastAsia="en-US" w:bidi="ar-SA"/>
      </w:rPr>
    </w:lvl>
    <w:lvl w:ilvl="3" w:tplc="F612DBB6">
      <w:numFmt w:val="bullet"/>
      <w:lvlText w:val="•"/>
      <w:lvlJc w:val="left"/>
      <w:pPr>
        <w:ind w:left="3721" w:hanging="258"/>
      </w:pPr>
      <w:rPr>
        <w:rFonts w:hint="default"/>
        <w:lang w:val="es-ES" w:eastAsia="en-US" w:bidi="ar-SA"/>
      </w:rPr>
    </w:lvl>
    <w:lvl w:ilvl="4" w:tplc="6AAA74F6">
      <w:numFmt w:val="bullet"/>
      <w:lvlText w:val="•"/>
      <w:lvlJc w:val="left"/>
      <w:pPr>
        <w:ind w:left="4602" w:hanging="258"/>
      </w:pPr>
      <w:rPr>
        <w:rFonts w:hint="default"/>
        <w:lang w:val="es-ES" w:eastAsia="en-US" w:bidi="ar-SA"/>
      </w:rPr>
    </w:lvl>
    <w:lvl w:ilvl="5" w:tplc="66F2AC26">
      <w:numFmt w:val="bullet"/>
      <w:lvlText w:val="•"/>
      <w:lvlJc w:val="left"/>
      <w:pPr>
        <w:ind w:left="5483" w:hanging="258"/>
      </w:pPr>
      <w:rPr>
        <w:rFonts w:hint="default"/>
        <w:lang w:val="es-ES" w:eastAsia="en-US" w:bidi="ar-SA"/>
      </w:rPr>
    </w:lvl>
    <w:lvl w:ilvl="6" w:tplc="B49093AE">
      <w:numFmt w:val="bullet"/>
      <w:lvlText w:val="•"/>
      <w:lvlJc w:val="left"/>
      <w:pPr>
        <w:ind w:left="6363" w:hanging="258"/>
      </w:pPr>
      <w:rPr>
        <w:rFonts w:hint="default"/>
        <w:lang w:val="es-ES" w:eastAsia="en-US" w:bidi="ar-SA"/>
      </w:rPr>
    </w:lvl>
    <w:lvl w:ilvl="7" w:tplc="FFA4DDFC">
      <w:numFmt w:val="bullet"/>
      <w:lvlText w:val="•"/>
      <w:lvlJc w:val="left"/>
      <w:pPr>
        <w:ind w:left="7244" w:hanging="258"/>
      </w:pPr>
      <w:rPr>
        <w:rFonts w:hint="default"/>
        <w:lang w:val="es-ES" w:eastAsia="en-US" w:bidi="ar-SA"/>
      </w:rPr>
    </w:lvl>
    <w:lvl w:ilvl="8" w:tplc="8A30BAEC">
      <w:numFmt w:val="bullet"/>
      <w:lvlText w:val="•"/>
      <w:lvlJc w:val="left"/>
      <w:pPr>
        <w:ind w:left="8125" w:hanging="258"/>
      </w:pPr>
      <w:rPr>
        <w:rFonts w:hint="default"/>
        <w:lang w:val="es-ES" w:eastAsia="en-US" w:bidi="ar-SA"/>
      </w:rPr>
    </w:lvl>
  </w:abstractNum>
  <w:abstractNum w:abstractNumId="46" w15:restartNumberingAfterBreak="0">
    <w:nsid w:val="4B3742D4"/>
    <w:multiLevelType w:val="hybridMultilevel"/>
    <w:tmpl w:val="F19EC4E2"/>
    <w:lvl w:ilvl="0" w:tplc="9F003746">
      <w:start w:val="1"/>
      <w:numFmt w:val="decimal"/>
      <w:lvlText w:val="%1."/>
      <w:lvlJc w:val="left"/>
      <w:pPr>
        <w:ind w:left="821" w:hanging="283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F40C2920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34C24FEE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BFC69A86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8BF6C38E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A4EEE7F2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DD663F70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33B88B4A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06AC3E50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47" w15:restartNumberingAfterBreak="0">
    <w:nsid w:val="4B6A5481"/>
    <w:multiLevelType w:val="hybridMultilevel"/>
    <w:tmpl w:val="1FD8FE08"/>
    <w:lvl w:ilvl="0" w:tplc="21062A64">
      <w:start w:val="1"/>
      <w:numFmt w:val="decimal"/>
      <w:lvlText w:val="%1."/>
      <w:lvlJc w:val="left"/>
      <w:pPr>
        <w:ind w:left="822" w:hanging="721"/>
        <w:jc w:val="left"/>
      </w:pPr>
      <w:rPr>
        <w:rFonts w:ascii="Arial" w:eastAsia="Arial" w:hAnsi="Arial" w:cs="Arial" w:hint="default"/>
        <w:b/>
        <w:bCs/>
        <w:color w:val="757070"/>
        <w:w w:val="100"/>
        <w:sz w:val="28"/>
        <w:szCs w:val="28"/>
        <w:lang w:val="es-ES" w:eastAsia="en-US" w:bidi="ar-SA"/>
      </w:rPr>
    </w:lvl>
    <w:lvl w:ilvl="1" w:tplc="BB900C7E">
      <w:start w:val="1"/>
      <w:numFmt w:val="decimal"/>
      <w:lvlText w:val="%2."/>
      <w:lvlJc w:val="left"/>
      <w:pPr>
        <w:ind w:left="821" w:hanging="254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81CE307A">
      <w:numFmt w:val="bullet"/>
      <w:lvlText w:val="•"/>
      <w:lvlJc w:val="left"/>
      <w:pPr>
        <w:ind w:left="2633" w:hanging="254"/>
      </w:pPr>
      <w:rPr>
        <w:rFonts w:hint="default"/>
        <w:lang w:val="es-ES" w:eastAsia="en-US" w:bidi="ar-SA"/>
      </w:rPr>
    </w:lvl>
    <w:lvl w:ilvl="3" w:tplc="45368A4A">
      <w:numFmt w:val="bullet"/>
      <w:lvlText w:val="•"/>
      <w:lvlJc w:val="left"/>
      <w:pPr>
        <w:ind w:left="3539" w:hanging="254"/>
      </w:pPr>
      <w:rPr>
        <w:rFonts w:hint="default"/>
        <w:lang w:val="es-ES" w:eastAsia="en-US" w:bidi="ar-SA"/>
      </w:rPr>
    </w:lvl>
    <w:lvl w:ilvl="4" w:tplc="A2D2C75C">
      <w:numFmt w:val="bullet"/>
      <w:lvlText w:val="•"/>
      <w:lvlJc w:val="left"/>
      <w:pPr>
        <w:ind w:left="4446" w:hanging="254"/>
      </w:pPr>
      <w:rPr>
        <w:rFonts w:hint="default"/>
        <w:lang w:val="es-ES" w:eastAsia="en-US" w:bidi="ar-SA"/>
      </w:rPr>
    </w:lvl>
    <w:lvl w:ilvl="5" w:tplc="9E52425E">
      <w:numFmt w:val="bullet"/>
      <w:lvlText w:val="•"/>
      <w:lvlJc w:val="left"/>
      <w:pPr>
        <w:ind w:left="5353" w:hanging="254"/>
      </w:pPr>
      <w:rPr>
        <w:rFonts w:hint="default"/>
        <w:lang w:val="es-ES" w:eastAsia="en-US" w:bidi="ar-SA"/>
      </w:rPr>
    </w:lvl>
    <w:lvl w:ilvl="6" w:tplc="9D122F42">
      <w:numFmt w:val="bullet"/>
      <w:lvlText w:val="•"/>
      <w:lvlJc w:val="left"/>
      <w:pPr>
        <w:ind w:left="6259" w:hanging="254"/>
      </w:pPr>
      <w:rPr>
        <w:rFonts w:hint="default"/>
        <w:lang w:val="es-ES" w:eastAsia="en-US" w:bidi="ar-SA"/>
      </w:rPr>
    </w:lvl>
    <w:lvl w:ilvl="7" w:tplc="5C50F57A">
      <w:numFmt w:val="bullet"/>
      <w:lvlText w:val="•"/>
      <w:lvlJc w:val="left"/>
      <w:pPr>
        <w:ind w:left="7166" w:hanging="254"/>
      </w:pPr>
      <w:rPr>
        <w:rFonts w:hint="default"/>
        <w:lang w:val="es-ES" w:eastAsia="en-US" w:bidi="ar-SA"/>
      </w:rPr>
    </w:lvl>
    <w:lvl w:ilvl="8" w:tplc="ED00C9F6">
      <w:numFmt w:val="bullet"/>
      <w:lvlText w:val="•"/>
      <w:lvlJc w:val="left"/>
      <w:pPr>
        <w:ind w:left="8073" w:hanging="254"/>
      </w:pPr>
      <w:rPr>
        <w:rFonts w:hint="default"/>
        <w:lang w:val="es-ES" w:eastAsia="en-US" w:bidi="ar-SA"/>
      </w:rPr>
    </w:lvl>
  </w:abstractNum>
  <w:abstractNum w:abstractNumId="48" w15:restartNumberingAfterBreak="0">
    <w:nsid w:val="4C483041"/>
    <w:multiLevelType w:val="hybridMultilevel"/>
    <w:tmpl w:val="CDDE35FC"/>
    <w:lvl w:ilvl="0" w:tplc="61C8B806">
      <w:start w:val="1"/>
      <w:numFmt w:val="decimal"/>
      <w:lvlText w:val="%1."/>
      <w:lvlJc w:val="left"/>
      <w:pPr>
        <w:ind w:left="821" w:hanging="30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5510DE4A">
      <w:start w:val="1"/>
      <w:numFmt w:val="lowerLetter"/>
      <w:lvlText w:val="%2)"/>
      <w:lvlJc w:val="left"/>
      <w:pPr>
        <w:ind w:left="1104" w:hanging="265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5FB6547A">
      <w:numFmt w:val="bullet"/>
      <w:lvlText w:val="•"/>
      <w:lvlJc w:val="left"/>
      <w:pPr>
        <w:ind w:left="2076" w:hanging="265"/>
      </w:pPr>
      <w:rPr>
        <w:rFonts w:hint="default"/>
        <w:lang w:val="es-ES" w:eastAsia="en-US" w:bidi="ar-SA"/>
      </w:rPr>
    </w:lvl>
    <w:lvl w:ilvl="3" w:tplc="2094358C">
      <w:numFmt w:val="bullet"/>
      <w:lvlText w:val="•"/>
      <w:lvlJc w:val="left"/>
      <w:pPr>
        <w:ind w:left="3052" w:hanging="265"/>
      </w:pPr>
      <w:rPr>
        <w:rFonts w:hint="default"/>
        <w:lang w:val="es-ES" w:eastAsia="en-US" w:bidi="ar-SA"/>
      </w:rPr>
    </w:lvl>
    <w:lvl w:ilvl="4" w:tplc="875079DE">
      <w:numFmt w:val="bullet"/>
      <w:lvlText w:val="•"/>
      <w:lvlJc w:val="left"/>
      <w:pPr>
        <w:ind w:left="4028" w:hanging="265"/>
      </w:pPr>
      <w:rPr>
        <w:rFonts w:hint="default"/>
        <w:lang w:val="es-ES" w:eastAsia="en-US" w:bidi="ar-SA"/>
      </w:rPr>
    </w:lvl>
    <w:lvl w:ilvl="5" w:tplc="BC6E3DDC">
      <w:numFmt w:val="bullet"/>
      <w:lvlText w:val="•"/>
      <w:lvlJc w:val="left"/>
      <w:pPr>
        <w:ind w:left="5005" w:hanging="265"/>
      </w:pPr>
      <w:rPr>
        <w:rFonts w:hint="default"/>
        <w:lang w:val="es-ES" w:eastAsia="en-US" w:bidi="ar-SA"/>
      </w:rPr>
    </w:lvl>
    <w:lvl w:ilvl="6" w:tplc="AFE8D150">
      <w:numFmt w:val="bullet"/>
      <w:lvlText w:val="•"/>
      <w:lvlJc w:val="left"/>
      <w:pPr>
        <w:ind w:left="5981" w:hanging="265"/>
      </w:pPr>
      <w:rPr>
        <w:rFonts w:hint="default"/>
        <w:lang w:val="es-ES" w:eastAsia="en-US" w:bidi="ar-SA"/>
      </w:rPr>
    </w:lvl>
    <w:lvl w:ilvl="7" w:tplc="AB1610FA">
      <w:numFmt w:val="bullet"/>
      <w:lvlText w:val="•"/>
      <w:lvlJc w:val="left"/>
      <w:pPr>
        <w:ind w:left="6957" w:hanging="265"/>
      </w:pPr>
      <w:rPr>
        <w:rFonts w:hint="default"/>
        <w:lang w:val="es-ES" w:eastAsia="en-US" w:bidi="ar-SA"/>
      </w:rPr>
    </w:lvl>
    <w:lvl w:ilvl="8" w:tplc="A8D2FB26">
      <w:numFmt w:val="bullet"/>
      <w:lvlText w:val="•"/>
      <w:lvlJc w:val="left"/>
      <w:pPr>
        <w:ind w:left="7933" w:hanging="265"/>
      </w:pPr>
      <w:rPr>
        <w:rFonts w:hint="default"/>
        <w:lang w:val="es-ES" w:eastAsia="en-US" w:bidi="ar-SA"/>
      </w:rPr>
    </w:lvl>
  </w:abstractNum>
  <w:abstractNum w:abstractNumId="49" w15:restartNumberingAfterBreak="0">
    <w:nsid w:val="51BE2889"/>
    <w:multiLevelType w:val="hybridMultilevel"/>
    <w:tmpl w:val="9DCE8FD6"/>
    <w:lvl w:ilvl="0" w:tplc="939890DC">
      <w:start w:val="7"/>
      <w:numFmt w:val="decimal"/>
      <w:lvlText w:val="%1."/>
      <w:lvlJc w:val="left"/>
      <w:pPr>
        <w:ind w:left="821" w:hanging="261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D8782A7E">
      <w:numFmt w:val="bullet"/>
      <w:lvlText w:val="•"/>
      <w:lvlJc w:val="left"/>
      <w:pPr>
        <w:ind w:left="1726" w:hanging="261"/>
      </w:pPr>
      <w:rPr>
        <w:rFonts w:hint="default"/>
        <w:lang w:val="es-ES" w:eastAsia="en-US" w:bidi="ar-SA"/>
      </w:rPr>
    </w:lvl>
    <w:lvl w:ilvl="2" w:tplc="7FAC596E">
      <w:numFmt w:val="bullet"/>
      <w:lvlText w:val="•"/>
      <w:lvlJc w:val="left"/>
      <w:pPr>
        <w:ind w:left="2633" w:hanging="261"/>
      </w:pPr>
      <w:rPr>
        <w:rFonts w:hint="default"/>
        <w:lang w:val="es-ES" w:eastAsia="en-US" w:bidi="ar-SA"/>
      </w:rPr>
    </w:lvl>
    <w:lvl w:ilvl="3" w:tplc="62D4EDA8">
      <w:numFmt w:val="bullet"/>
      <w:lvlText w:val="•"/>
      <w:lvlJc w:val="left"/>
      <w:pPr>
        <w:ind w:left="3539" w:hanging="261"/>
      </w:pPr>
      <w:rPr>
        <w:rFonts w:hint="default"/>
        <w:lang w:val="es-ES" w:eastAsia="en-US" w:bidi="ar-SA"/>
      </w:rPr>
    </w:lvl>
    <w:lvl w:ilvl="4" w:tplc="CEFC4FB0">
      <w:numFmt w:val="bullet"/>
      <w:lvlText w:val="•"/>
      <w:lvlJc w:val="left"/>
      <w:pPr>
        <w:ind w:left="4446" w:hanging="261"/>
      </w:pPr>
      <w:rPr>
        <w:rFonts w:hint="default"/>
        <w:lang w:val="es-ES" w:eastAsia="en-US" w:bidi="ar-SA"/>
      </w:rPr>
    </w:lvl>
    <w:lvl w:ilvl="5" w:tplc="ACF4A4C6">
      <w:numFmt w:val="bullet"/>
      <w:lvlText w:val="•"/>
      <w:lvlJc w:val="left"/>
      <w:pPr>
        <w:ind w:left="5353" w:hanging="261"/>
      </w:pPr>
      <w:rPr>
        <w:rFonts w:hint="default"/>
        <w:lang w:val="es-ES" w:eastAsia="en-US" w:bidi="ar-SA"/>
      </w:rPr>
    </w:lvl>
    <w:lvl w:ilvl="6" w:tplc="EB48BA3C">
      <w:numFmt w:val="bullet"/>
      <w:lvlText w:val="•"/>
      <w:lvlJc w:val="left"/>
      <w:pPr>
        <w:ind w:left="6259" w:hanging="261"/>
      </w:pPr>
      <w:rPr>
        <w:rFonts w:hint="default"/>
        <w:lang w:val="es-ES" w:eastAsia="en-US" w:bidi="ar-SA"/>
      </w:rPr>
    </w:lvl>
    <w:lvl w:ilvl="7" w:tplc="35683DEC">
      <w:numFmt w:val="bullet"/>
      <w:lvlText w:val="•"/>
      <w:lvlJc w:val="left"/>
      <w:pPr>
        <w:ind w:left="7166" w:hanging="261"/>
      </w:pPr>
      <w:rPr>
        <w:rFonts w:hint="default"/>
        <w:lang w:val="es-ES" w:eastAsia="en-US" w:bidi="ar-SA"/>
      </w:rPr>
    </w:lvl>
    <w:lvl w:ilvl="8" w:tplc="ED0C818A">
      <w:numFmt w:val="bullet"/>
      <w:lvlText w:val="•"/>
      <w:lvlJc w:val="left"/>
      <w:pPr>
        <w:ind w:left="8073" w:hanging="261"/>
      </w:pPr>
      <w:rPr>
        <w:rFonts w:hint="default"/>
        <w:lang w:val="es-ES" w:eastAsia="en-US" w:bidi="ar-SA"/>
      </w:rPr>
    </w:lvl>
  </w:abstractNum>
  <w:abstractNum w:abstractNumId="50" w15:restartNumberingAfterBreak="0">
    <w:nsid w:val="53C21099"/>
    <w:multiLevelType w:val="hybridMultilevel"/>
    <w:tmpl w:val="C65A1FF4"/>
    <w:lvl w:ilvl="0" w:tplc="2012AA12">
      <w:start w:val="1"/>
      <w:numFmt w:val="lowerLetter"/>
      <w:lvlText w:val="%1)"/>
      <w:lvlJc w:val="left"/>
      <w:pPr>
        <w:ind w:left="1104" w:hanging="27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E1947E4E">
      <w:numFmt w:val="bullet"/>
      <w:lvlText w:val="•"/>
      <w:lvlJc w:val="left"/>
      <w:pPr>
        <w:ind w:left="1978" w:hanging="277"/>
      </w:pPr>
      <w:rPr>
        <w:rFonts w:hint="default"/>
        <w:lang w:val="es-ES" w:eastAsia="en-US" w:bidi="ar-SA"/>
      </w:rPr>
    </w:lvl>
    <w:lvl w:ilvl="2" w:tplc="EAB6EC30">
      <w:numFmt w:val="bullet"/>
      <w:lvlText w:val="•"/>
      <w:lvlJc w:val="left"/>
      <w:pPr>
        <w:ind w:left="2857" w:hanging="277"/>
      </w:pPr>
      <w:rPr>
        <w:rFonts w:hint="default"/>
        <w:lang w:val="es-ES" w:eastAsia="en-US" w:bidi="ar-SA"/>
      </w:rPr>
    </w:lvl>
    <w:lvl w:ilvl="3" w:tplc="81ECBDF0">
      <w:numFmt w:val="bullet"/>
      <w:lvlText w:val="•"/>
      <w:lvlJc w:val="left"/>
      <w:pPr>
        <w:ind w:left="3735" w:hanging="277"/>
      </w:pPr>
      <w:rPr>
        <w:rFonts w:hint="default"/>
        <w:lang w:val="es-ES" w:eastAsia="en-US" w:bidi="ar-SA"/>
      </w:rPr>
    </w:lvl>
    <w:lvl w:ilvl="4" w:tplc="534623AC">
      <w:numFmt w:val="bullet"/>
      <w:lvlText w:val="•"/>
      <w:lvlJc w:val="left"/>
      <w:pPr>
        <w:ind w:left="4614" w:hanging="277"/>
      </w:pPr>
      <w:rPr>
        <w:rFonts w:hint="default"/>
        <w:lang w:val="es-ES" w:eastAsia="en-US" w:bidi="ar-SA"/>
      </w:rPr>
    </w:lvl>
    <w:lvl w:ilvl="5" w:tplc="09765CD2">
      <w:numFmt w:val="bullet"/>
      <w:lvlText w:val="•"/>
      <w:lvlJc w:val="left"/>
      <w:pPr>
        <w:ind w:left="5493" w:hanging="277"/>
      </w:pPr>
      <w:rPr>
        <w:rFonts w:hint="default"/>
        <w:lang w:val="es-ES" w:eastAsia="en-US" w:bidi="ar-SA"/>
      </w:rPr>
    </w:lvl>
    <w:lvl w:ilvl="6" w:tplc="505AE120">
      <w:numFmt w:val="bullet"/>
      <w:lvlText w:val="•"/>
      <w:lvlJc w:val="left"/>
      <w:pPr>
        <w:ind w:left="6371" w:hanging="277"/>
      </w:pPr>
      <w:rPr>
        <w:rFonts w:hint="default"/>
        <w:lang w:val="es-ES" w:eastAsia="en-US" w:bidi="ar-SA"/>
      </w:rPr>
    </w:lvl>
    <w:lvl w:ilvl="7" w:tplc="39EC847E">
      <w:numFmt w:val="bullet"/>
      <w:lvlText w:val="•"/>
      <w:lvlJc w:val="left"/>
      <w:pPr>
        <w:ind w:left="7250" w:hanging="277"/>
      </w:pPr>
      <w:rPr>
        <w:rFonts w:hint="default"/>
        <w:lang w:val="es-ES" w:eastAsia="en-US" w:bidi="ar-SA"/>
      </w:rPr>
    </w:lvl>
    <w:lvl w:ilvl="8" w:tplc="52E2431A">
      <w:numFmt w:val="bullet"/>
      <w:lvlText w:val="•"/>
      <w:lvlJc w:val="left"/>
      <w:pPr>
        <w:ind w:left="8129" w:hanging="277"/>
      </w:pPr>
      <w:rPr>
        <w:rFonts w:hint="default"/>
        <w:lang w:val="es-ES" w:eastAsia="en-US" w:bidi="ar-SA"/>
      </w:rPr>
    </w:lvl>
  </w:abstractNum>
  <w:abstractNum w:abstractNumId="51" w15:restartNumberingAfterBreak="0">
    <w:nsid w:val="545B6C6E"/>
    <w:multiLevelType w:val="hybridMultilevel"/>
    <w:tmpl w:val="FAA410C0"/>
    <w:lvl w:ilvl="0" w:tplc="F9CCB354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16EA8A40">
      <w:start w:val="1"/>
      <w:numFmt w:val="lowerLetter"/>
      <w:lvlText w:val="%2)"/>
      <w:lvlJc w:val="left"/>
      <w:pPr>
        <w:ind w:left="1104" w:hanging="30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55AC20E8">
      <w:numFmt w:val="bullet"/>
      <w:lvlText w:val="•"/>
      <w:lvlJc w:val="left"/>
      <w:pPr>
        <w:ind w:left="2076" w:hanging="307"/>
      </w:pPr>
      <w:rPr>
        <w:rFonts w:hint="default"/>
        <w:lang w:val="es-ES" w:eastAsia="en-US" w:bidi="ar-SA"/>
      </w:rPr>
    </w:lvl>
    <w:lvl w:ilvl="3" w:tplc="BFCC8AAE">
      <w:numFmt w:val="bullet"/>
      <w:lvlText w:val="•"/>
      <w:lvlJc w:val="left"/>
      <w:pPr>
        <w:ind w:left="3052" w:hanging="307"/>
      </w:pPr>
      <w:rPr>
        <w:rFonts w:hint="default"/>
        <w:lang w:val="es-ES" w:eastAsia="en-US" w:bidi="ar-SA"/>
      </w:rPr>
    </w:lvl>
    <w:lvl w:ilvl="4" w:tplc="C558479A">
      <w:numFmt w:val="bullet"/>
      <w:lvlText w:val="•"/>
      <w:lvlJc w:val="left"/>
      <w:pPr>
        <w:ind w:left="4028" w:hanging="307"/>
      </w:pPr>
      <w:rPr>
        <w:rFonts w:hint="default"/>
        <w:lang w:val="es-ES" w:eastAsia="en-US" w:bidi="ar-SA"/>
      </w:rPr>
    </w:lvl>
    <w:lvl w:ilvl="5" w:tplc="494EA52A">
      <w:numFmt w:val="bullet"/>
      <w:lvlText w:val="•"/>
      <w:lvlJc w:val="left"/>
      <w:pPr>
        <w:ind w:left="5005" w:hanging="307"/>
      </w:pPr>
      <w:rPr>
        <w:rFonts w:hint="default"/>
        <w:lang w:val="es-ES" w:eastAsia="en-US" w:bidi="ar-SA"/>
      </w:rPr>
    </w:lvl>
    <w:lvl w:ilvl="6" w:tplc="C92ACBD6">
      <w:numFmt w:val="bullet"/>
      <w:lvlText w:val="•"/>
      <w:lvlJc w:val="left"/>
      <w:pPr>
        <w:ind w:left="5981" w:hanging="307"/>
      </w:pPr>
      <w:rPr>
        <w:rFonts w:hint="default"/>
        <w:lang w:val="es-ES" w:eastAsia="en-US" w:bidi="ar-SA"/>
      </w:rPr>
    </w:lvl>
    <w:lvl w:ilvl="7" w:tplc="67F6A6E0">
      <w:numFmt w:val="bullet"/>
      <w:lvlText w:val="•"/>
      <w:lvlJc w:val="left"/>
      <w:pPr>
        <w:ind w:left="6957" w:hanging="307"/>
      </w:pPr>
      <w:rPr>
        <w:rFonts w:hint="default"/>
        <w:lang w:val="es-ES" w:eastAsia="en-US" w:bidi="ar-SA"/>
      </w:rPr>
    </w:lvl>
    <w:lvl w:ilvl="8" w:tplc="7D824482">
      <w:numFmt w:val="bullet"/>
      <w:lvlText w:val="•"/>
      <w:lvlJc w:val="left"/>
      <w:pPr>
        <w:ind w:left="7933" w:hanging="307"/>
      </w:pPr>
      <w:rPr>
        <w:rFonts w:hint="default"/>
        <w:lang w:val="es-ES" w:eastAsia="en-US" w:bidi="ar-SA"/>
      </w:rPr>
    </w:lvl>
  </w:abstractNum>
  <w:abstractNum w:abstractNumId="52" w15:restartNumberingAfterBreak="0">
    <w:nsid w:val="562A6253"/>
    <w:multiLevelType w:val="hybridMultilevel"/>
    <w:tmpl w:val="C93A2E04"/>
    <w:lvl w:ilvl="0" w:tplc="B94E8F48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5DCE1060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8DBA9C2E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F99C9B44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2FA88A8A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5728EBD6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FCACF8E4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C9A65DBC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6F7A01D8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53" w15:restartNumberingAfterBreak="0">
    <w:nsid w:val="56DC72D6"/>
    <w:multiLevelType w:val="hybridMultilevel"/>
    <w:tmpl w:val="AFDAF32E"/>
    <w:lvl w:ilvl="0" w:tplc="C2B299A2">
      <w:start w:val="1"/>
      <w:numFmt w:val="decimal"/>
      <w:lvlText w:val="%1."/>
      <w:lvlJc w:val="left"/>
      <w:pPr>
        <w:ind w:left="821" w:hanging="283"/>
        <w:jc w:val="left"/>
      </w:pPr>
      <w:rPr>
        <w:rFonts w:hint="default"/>
        <w:w w:val="100"/>
        <w:lang w:val="es-ES" w:eastAsia="en-US" w:bidi="ar-SA"/>
      </w:rPr>
    </w:lvl>
    <w:lvl w:ilvl="1" w:tplc="628E436C">
      <w:start w:val="1"/>
      <w:numFmt w:val="lowerLetter"/>
      <w:lvlText w:val="%2)"/>
      <w:lvlJc w:val="left"/>
      <w:pPr>
        <w:ind w:left="1104" w:hanging="25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155A661A">
      <w:numFmt w:val="bullet"/>
      <w:lvlText w:val="•"/>
      <w:lvlJc w:val="left"/>
      <w:pPr>
        <w:ind w:left="2076" w:hanging="252"/>
      </w:pPr>
      <w:rPr>
        <w:rFonts w:hint="default"/>
        <w:lang w:val="es-ES" w:eastAsia="en-US" w:bidi="ar-SA"/>
      </w:rPr>
    </w:lvl>
    <w:lvl w:ilvl="3" w:tplc="56742A4A">
      <w:numFmt w:val="bullet"/>
      <w:lvlText w:val="•"/>
      <w:lvlJc w:val="left"/>
      <w:pPr>
        <w:ind w:left="3052" w:hanging="252"/>
      </w:pPr>
      <w:rPr>
        <w:rFonts w:hint="default"/>
        <w:lang w:val="es-ES" w:eastAsia="en-US" w:bidi="ar-SA"/>
      </w:rPr>
    </w:lvl>
    <w:lvl w:ilvl="4" w:tplc="CE5AE34C">
      <w:numFmt w:val="bullet"/>
      <w:lvlText w:val="•"/>
      <w:lvlJc w:val="left"/>
      <w:pPr>
        <w:ind w:left="4028" w:hanging="252"/>
      </w:pPr>
      <w:rPr>
        <w:rFonts w:hint="default"/>
        <w:lang w:val="es-ES" w:eastAsia="en-US" w:bidi="ar-SA"/>
      </w:rPr>
    </w:lvl>
    <w:lvl w:ilvl="5" w:tplc="560EE358">
      <w:numFmt w:val="bullet"/>
      <w:lvlText w:val="•"/>
      <w:lvlJc w:val="left"/>
      <w:pPr>
        <w:ind w:left="5005" w:hanging="252"/>
      </w:pPr>
      <w:rPr>
        <w:rFonts w:hint="default"/>
        <w:lang w:val="es-ES" w:eastAsia="en-US" w:bidi="ar-SA"/>
      </w:rPr>
    </w:lvl>
    <w:lvl w:ilvl="6" w:tplc="45DA1712">
      <w:numFmt w:val="bullet"/>
      <w:lvlText w:val="•"/>
      <w:lvlJc w:val="left"/>
      <w:pPr>
        <w:ind w:left="5981" w:hanging="252"/>
      </w:pPr>
      <w:rPr>
        <w:rFonts w:hint="default"/>
        <w:lang w:val="es-ES" w:eastAsia="en-US" w:bidi="ar-SA"/>
      </w:rPr>
    </w:lvl>
    <w:lvl w:ilvl="7" w:tplc="85C428B0">
      <w:numFmt w:val="bullet"/>
      <w:lvlText w:val="•"/>
      <w:lvlJc w:val="left"/>
      <w:pPr>
        <w:ind w:left="6957" w:hanging="252"/>
      </w:pPr>
      <w:rPr>
        <w:rFonts w:hint="default"/>
        <w:lang w:val="es-ES" w:eastAsia="en-US" w:bidi="ar-SA"/>
      </w:rPr>
    </w:lvl>
    <w:lvl w:ilvl="8" w:tplc="64A0D062">
      <w:numFmt w:val="bullet"/>
      <w:lvlText w:val="•"/>
      <w:lvlJc w:val="left"/>
      <w:pPr>
        <w:ind w:left="7933" w:hanging="252"/>
      </w:pPr>
      <w:rPr>
        <w:rFonts w:hint="default"/>
        <w:lang w:val="es-ES" w:eastAsia="en-US" w:bidi="ar-SA"/>
      </w:rPr>
    </w:lvl>
  </w:abstractNum>
  <w:abstractNum w:abstractNumId="54" w15:restartNumberingAfterBreak="0">
    <w:nsid w:val="592B194E"/>
    <w:multiLevelType w:val="hybridMultilevel"/>
    <w:tmpl w:val="EC900CDA"/>
    <w:lvl w:ilvl="0" w:tplc="77962EAE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220A296C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82C89A46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D9E82B8A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BA3E7EC2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7D9A121C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FA50969C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518492BA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7494BF60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55" w15:restartNumberingAfterBreak="0">
    <w:nsid w:val="5C2D6393"/>
    <w:multiLevelType w:val="hybridMultilevel"/>
    <w:tmpl w:val="A716A4CC"/>
    <w:lvl w:ilvl="0" w:tplc="DA4C4E38">
      <w:start w:val="1"/>
      <w:numFmt w:val="decimal"/>
      <w:lvlText w:val="%1."/>
      <w:lvlJc w:val="left"/>
      <w:pPr>
        <w:ind w:left="1066" w:hanging="246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1D9AE3F0">
      <w:start w:val="1"/>
      <w:numFmt w:val="upperLetter"/>
      <w:lvlText w:val="%2."/>
      <w:lvlJc w:val="left"/>
      <w:pPr>
        <w:ind w:left="1375" w:hanging="27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15D27C0A">
      <w:start w:val="1"/>
      <w:numFmt w:val="decimal"/>
      <w:lvlText w:val="%3."/>
      <w:lvlJc w:val="left"/>
      <w:pPr>
        <w:ind w:left="1390" w:hanging="241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3" w:tplc="F7087870">
      <w:start w:val="1"/>
      <w:numFmt w:val="decimal"/>
      <w:lvlText w:val="%4."/>
      <w:lvlJc w:val="left"/>
      <w:pPr>
        <w:ind w:left="1812" w:hanging="24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4" w:tplc="FE3AC322">
      <w:numFmt w:val="bullet"/>
      <w:lvlText w:val="•"/>
      <w:lvlJc w:val="left"/>
      <w:pPr>
        <w:ind w:left="2972" w:hanging="243"/>
      </w:pPr>
      <w:rPr>
        <w:rFonts w:hint="default"/>
        <w:lang w:val="es-ES" w:eastAsia="en-US" w:bidi="ar-SA"/>
      </w:rPr>
    </w:lvl>
    <w:lvl w:ilvl="5" w:tplc="76E0EC90">
      <w:numFmt w:val="bullet"/>
      <w:lvlText w:val="•"/>
      <w:lvlJc w:val="left"/>
      <w:pPr>
        <w:ind w:left="4124" w:hanging="243"/>
      </w:pPr>
      <w:rPr>
        <w:rFonts w:hint="default"/>
        <w:lang w:val="es-ES" w:eastAsia="en-US" w:bidi="ar-SA"/>
      </w:rPr>
    </w:lvl>
    <w:lvl w:ilvl="6" w:tplc="E1BCAD7A">
      <w:numFmt w:val="bullet"/>
      <w:lvlText w:val="•"/>
      <w:lvlJc w:val="left"/>
      <w:pPr>
        <w:ind w:left="5277" w:hanging="243"/>
      </w:pPr>
      <w:rPr>
        <w:rFonts w:hint="default"/>
        <w:lang w:val="es-ES" w:eastAsia="en-US" w:bidi="ar-SA"/>
      </w:rPr>
    </w:lvl>
    <w:lvl w:ilvl="7" w:tplc="CB167F42">
      <w:numFmt w:val="bullet"/>
      <w:lvlText w:val="•"/>
      <w:lvlJc w:val="left"/>
      <w:pPr>
        <w:ind w:left="6429" w:hanging="243"/>
      </w:pPr>
      <w:rPr>
        <w:rFonts w:hint="default"/>
        <w:lang w:val="es-ES" w:eastAsia="en-US" w:bidi="ar-SA"/>
      </w:rPr>
    </w:lvl>
    <w:lvl w:ilvl="8" w:tplc="91C0E928">
      <w:numFmt w:val="bullet"/>
      <w:lvlText w:val="•"/>
      <w:lvlJc w:val="left"/>
      <w:pPr>
        <w:ind w:left="7581" w:hanging="243"/>
      </w:pPr>
      <w:rPr>
        <w:rFonts w:hint="default"/>
        <w:lang w:val="es-ES" w:eastAsia="en-US" w:bidi="ar-SA"/>
      </w:rPr>
    </w:lvl>
  </w:abstractNum>
  <w:abstractNum w:abstractNumId="56" w15:restartNumberingAfterBreak="0">
    <w:nsid w:val="5EEB1B36"/>
    <w:multiLevelType w:val="hybridMultilevel"/>
    <w:tmpl w:val="36F0F0B4"/>
    <w:lvl w:ilvl="0" w:tplc="A8262498">
      <w:start w:val="1"/>
      <w:numFmt w:val="decimal"/>
      <w:lvlText w:val="%1."/>
      <w:lvlJc w:val="left"/>
      <w:pPr>
        <w:ind w:left="1104" w:hanging="283"/>
        <w:jc w:val="left"/>
      </w:pPr>
      <w:rPr>
        <w:rFonts w:hint="default"/>
        <w:w w:val="100"/>
        <w:lang w:val="es-ES" w:eastAsia="en-US" w:bidi="ar-SA"/>
      </w:rPr>
    </w:lvl>
    <w:lvl w:ilvl="1" w:tplc="4E70AB22">
      <w:start w:val="1"/>
      <w:numFmt w:val="decimal"/>
      <w:lvlText w:val="%2"/>
      <w:lvlJc w:val="left"/>
      <w:pPr>
        <w:ind w:left="1248" w:hanging="29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 w:tplc="AD7035A0">
      <w:numFmt w:val="bullet"/>
      <w:lvlText w:val="•"/>
      <w:lvlJc w:val="left"/>
      <w:pPr>
        <w:ind w:left="2200" w:hanging="294"/>
      </w:pPr>
      <w:rPr>
        <w:rFonts w:hint="default"/>
        <w:lang w:val="es-ES" w:eastAsia="en-US" w:bidi="ar-SA"/>
      </w:rPr>
    </w:lvl>
    <w:lvl w:ilvl="3" w:tplc="BC0A74D0">
      <w:numFmt w:val="bullet"/>
      <w:lvlText w:val="•"/>
      <w:lvlJc w:val="left"/>
      <w:pPr>
        <w:ind w:left="3161" w:hanging="294"/>
      </w:pPr>
      <w:rPr>
        <w:rFonts w:hint="default"/>
        <w:lang w:val="es-ES" w:eastAsia="en-US" w:bidi="ar-SA"/>
      </w:rPr>
    </w:lvl>
    <w:lvl w:ilvl="4" w:tplc="D3C0FE8A">
      <w:numFmt w:val="bullet"/>
      <w:lvlText w:val="•"/>
      <w:lvlJc w:val="left"/>
      <w:pPr>
        <w:ind w:left="4122" w:hanging="294"/>
      </w:pPr>
      <w:rPr>
        <w:rFonts w:hint="default"/>
        <w:lang w:val="es-ES" w:eastAsia="en-US" w:bidi="ar-SA"/>
      </w:rPr>
    </w:lvl>
    <w:lvl w:ilvl="5" w:tplc="7EC615BC">
      <w:numFmt w:val="bullet"/>
      <w:lvlText w:val="•"/>
      <w:lvlJc w:val="left"/>
      <w:pPr>
        <w:ind w:left="5082" w:hanging="294"/>
      </w:pPr>
      <w:rPr>
        <w:rFonts w:hint="default"/>
        <w:lang w:val="es-ES" w:eastAsia="en-US" w:bidi="ar-SA"/>
      </w:rPr>
    </w:lvl>
    <w:lvl w:ilvl="6" w:tplc="3EE06838">
      <w:numFmt w:val="bullet"/>
      <w:lvlText w:val="•"/>
      <w:lvlJc w:val="left"/>
      <w:pPr>
        <w:ind w:left="6043" w:hanging="294"/>
      </w:pPr>
      <w:rPr>
        <w:rFonts w:hint="default"/>
        <w:lang w:val="es-ES" w:eastAsia="en-US" w:bidi="ar-SA"/>
      </w:rPr>
    </w:lvl>
    <w:lvl w:ilvl="7" w:tplc="B96E2648">
      <w:numFmt w:val="bullet"/>
      <w:lvlText w:val="•"/>
      <w:lvlJc w:val="left"/>
      <w:pPr>
        <w:ind w:left="7004" w:hanging="294"/>
      </w:pPr>
      <w:rPr>
        <w:rFonts w:hint="default"/>
        <w:lang w:val="es-ES" w:eastAsia="en-US" w:bidi="ar-SA"/>
      </w:rPr>
    </w:lvl>
    <w:lvl w:ilvl="8" w:tplc="0E3A1D5E">
      <w:numFmt w:val="bullet"/>
      <w:lvlText w:val="•"/>
      <w:lvlJc w:val="left"/>
      <w:pPr>
        <w:ind w:left="7964" w:hanging="294"/>
      </w:pPr>
      <w:rPr>
        <w:rFonts w:hint="default"/>
        <w:lang w:val="es-ES" w:eastAsia="en-US" w:bidi="ar-SA"/>
      </w:rPr>
    </w:lvl>
  </w:abstractNum>
  <w:abstractNum w:abstractNumId="57" w15:restartNumberingAfterBreak="0">
    <w:nsid w:val="5F464B09"/>
    <w:multiLevelType w:val="hybridMultilevel"/>
    <w:tmpl w:val="D76871AA"/>
    <w:lvl w:ilvl="0" w:tplc="113471E2">
      <w:start w:val="1"/>
      <w:numFmt w:val="decimal"/>
      <w:lvlText w:val="%1."/>
      <w:lvlJc w:val="left"/>
      <w:pPr>
        <w:ind w:left="821" w:hanging="276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46CEBBE8">
      <w:start w:val="1"/>
      <w:numFmt w:val="lowerLetter"/>
      <w:lvlText w:val="%2)"/>
      <w:lvlJc w:val="left"/>
      <w:pPr>
        <w:ind w:left="1104" w:hanging="261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3EFC9AD4">
      <w:numFmt w:val="bullet"/>
      <w:lvlText w:val="•"/>
      <w:lvlJc w:val="left"/>
      <w:pPr>
        <w:ind w:left="2076" w:hanging="261"/>
      </w:pPr>
      <w:rPr>
        <w:rFonts w:hint="default"/>
        <w:lang w:val="es-ES" w:eastAsia="en-US" w:bidi="ar-SA"/>
      </w:rPr>
    </w:lvl>
    <w:lvl w:ilvl="3" w:tplc="3B6CF9D0">
      <w:numFmt w:val="bullet"/>
      <w:lvlText w:val="•"/>
      <w:lvlJc w:val="left"/>
      <w:pPr>
        <w:ind w:left="3052" w:hanging="261"/>
      </w:pPr>
      <w:rPr>
        <w:rFonts w:hint="default"/>
        <w:lang w:val="es-ES" w:eastAsia="en-US" w:bidi="ar-SA"/>
      </w:rPr>
    </w:lvl>
    <w:lvl w:ilvl="4" w:tplc="52D87906">
      <w:numFmt w:val="bullet"/>
      <w:lvlText w:val="•"/>
      <w:lvlJc w:val="left"/>
      <w:pPr>
        <w:ind w:left="4028" w:hanging="261"/>
      </w:pPr>
      <w:rPr>
        <w:rFonts w:hint="default"/>
        <w:lang w:val="es-ES" w:eastAsia="en-US" w:bidi="ar-SA"/>
      </w:rPr>
    </w:lvl>
    <w:lvl w:ilvl="5" w:tplc="3D3235DA">
      <w:numFmt w:val="bullet"/>
      <w:lvlText w:val="•"/>
      <w:lvlJc w:val="left"/>
      <w:pPr>
        <w:ind w:left="5005" w:hanging="261"/>
      </w:pPr>
      <w:rPr>
        <w:rFonts w:hint="default"/>
        <w:lang w:val="es-ES" w:eastAsia="en-US" w:bidi="ar-SA"/>
      </w:rPr>
    </w:lvl>
    <w:lvl w:ilvl="6" w:tplc="7C763F80">
      <w:numFmt w:val="bullet"/>
      <w:lvlText w:val="•"/>
      <w:lvlJc w:val="left"/>
      <w:pPr>
        <w:ind w:left="5981" w:hanging="261"/>
      </w:pPr>
      <w:rPr>
        <w:rFonts w:hint="default"/>
        <w:lang w:val="es-ES" w:eastAsia="en-US" w:bidi="ar-SA"/>
      </w:rPr>
    </w:lvl>
    <w:lvl w:ilvl="7" w:tplc="5B7E5D60">
      <w:numFmt w:val="bullet"/>
      <w:lvlText w:val="•"/>
      <w:lvlJc w:val="left"/>
      <w:pPr>
        <w:ind w:left="6957" w:hanging="261"/>
      </w:pPr>
      <w:rPr>
        <w:rFonts w:hint="default"/>
        <w:lang w:val="es-ES" w:eastAsia="en-US" w:bidi="ar-SA"/>
      </w:rPr>
    </w:lvl>
    <w:lvl w:ilvl="8" w:tplc="A54E4EB8">
      <w:numFmt w:val="bullet"/>
      <w:lvlText w:val="•"/>
      <w:lvlJc w:val="left"/>
      <w:pPr>
        <w:ind w:left="7933" w:hanging="261"/>
      </w:pPr>
      <w:rPr>
        <w:rFonts w:hint="default"/>
        <w:lang w:val="es-ES" w:eastAsia="en-US" w:bidi="ar-SA"/>
      </w:rPr>
    </w:lvl>
  </w:abstractNum>
  <w:abstractNum w:abstractNumId="58" w15:restartNumberingAfterBreak="0">
    <w:nsid w:val="613D309D"/>
    <w:multiLevelType w:val="hybridMultilevel"/>
    <w:tmpl w:val="662AE7AA"/>
    <w:lvl w:ilvl="0" w:tplc="E9060896">
      <w:start w:val="1"/>
      <w:numFmt w:val="decimal"/>
      <w:lvlText w:val="%1."/>
      <w:lvlJc w:val="left"/>
      <w:pPr>
        <w:ind w:left="1104" w:hanging="43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9C86392C">
      <w:numFmt w:val="bullet"/>
      <w:lvlText w:val="•"/>
      <w:lvlJc w:val="left"/>
      <w:pPr>
        <w:ind w:left="1978" w:hanging="437"/>
      </w:pPr>
      <w:rPr>
        <w:rFonts w:hint="default"/>
        <w:lang w:val="es-ES" w:eastAsia="en-US" w:bidi="ar-SA"/>
      </w:rPr>
    </w:lvl>
    <w:lvl w:ilvl="2" w:tplc="CB7A91E4">
      <w:numFmt w:val="bullet"/>
      <w:lvlText w:val="•"/>
      <w:lvlJc w:val="left"/>
      <w:pPr>
        <w:ind w:left="2857" w:hanging="437"/>
      </w:pPr>
      <w:rPr>
        <w:rFonts w:hint="default"/>
        <w:lang w:val="es-ES" w:eastAsia="en-US" w:bidi="ar-SA"/>
      </w:rPr>
    </w:lvl>
    <w:lvl w:ilvl="3" w:tplc="7890B8EC">
      <w:numFmt w:val="bullet"/>
      <w:lvlText w:val="•"/>
      <w:lvlJc w:val="left"/>
      <w:pPr>
        <w:ind w:left="3735" w:hanging="437"/>
      </w:pPr>
      <w:rPr>
        <w:rFonts w:hint="default"/>
        <w:lang w:val="es-ES" w:eastAsia="en-US" w:bidi="ar-SA"/>
      </w:rPr>
    </w:lvl>
    <w:lvl w:ilvl="4" w:tplc="BCE643EC">
      <w:numFmt w:val="bullet"/>
      <w:lvlText w:val="•"/>
      <w:lvlJc w:val="left"/>
      <w:pPr>
        <w:ind w:left="4614" w:hanging="437"/>
      </w:pPr>
      <w:rPr>
        <w:rFonts w:hint="default"/>
        <w:lang w:val="es-ES" w:eastAsia="en-US" w:bidi="ar-SA"/>
      </w:rPr>
    </w:lvl>
    <w:lvl w:ilvl="5" w:tplc="4BDCB942">
      <w:numFmt w:val="bullet"/>
      <w:lvlText w:val="•"/>
      <w:lvlJc w:val="left"/>
      <w:pPr>
        <w:ind w:left="5493" w:hanging="437"/>
      </w:pPr>
      <w:rPr>
        <w:rFonts w:hint="default"/>
        <w:lang w:val="es-ES" w:eastAsia="en-US" w:bidi="ar-SA"/>
      </w:rPr>
    </w:lvl>
    <w:lvl w:ilvl="6" w:tplc="898ADBE4">
      <w:numFmt w:val="bullet"/>
      <w:lvlText w:val="•"/>
      <w:lvlJc w:val="left"/>
      <w:pPr>
        <w:ind w:left="6371" w:hanging="437"/>
      </w:pPr>
      <w:rPr>
        <w:rFonts w:hint="default"/>
        <w:lang w:val="es-ES" w:eastAsia="en-US" w:bidi="ar-SA"/>
      </w:rPr>
    </w:lvl>
    <w:lvl w:ilvl="7" w:tplc="6AB2A7B2">
      <w:numFmt w:val="bullet"/>
      <w:lvlText w:val="•"/>
      <w:lvlJc w:val="left"/>
      <w:pPr>
        <w:ind w:left="7250" w:hanging="437"/>
      </w:pPr>
      <w:rPr>
        <w:rFonts w:hint="default"/>
        <w:lang w:val="es-ES" w:eastAsia="en-US" w:bidi="ar-SA"/>
      </w:rPr>
    </w:lvl>
    <w:lvl w:ilvl="8" w:tplc="F2CC378E">
      <w:numFmt w:val="bullet"/>
      <w:lvlText w:val="•"/>
      <w:lvlJc w:val="left"/>
      <w:pPr>
        <w:ind w:left="8129" w:hanging="437"/>
      </w:pPr>
      <w:rPr>
        <w:rFonts w:hint="default"/>
        <w:lang w:val="es-ES" w:eastAsia="en-US" w:bidi="ar-SA"/>
      </w:rPr>
    </w:lvl>
  </w:abstractNum>
  <w:abstractNum w:abstractNumId="59" w15:restartNumberingAfterBreak="0">
    <w:nsid w:val="61EA2792"/>
    <w:multiLevelType w:val="hybridMultilevel"/>
    <w:tmpl w:val="688C2284"/>
    <w:lvl w:ilvl="0" w:tplc="66ECF502">
      <w:start w:val="1"/>
      <w:numFmt w:val="decimal"/>
      <w:lvlText w:val="%1."/>
      <w:lvlJc w:val="left"/>
      <w:pPr>
        <w:ind w:left="821" w:hanging="347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0426A156">
      <w:numFmt w:val="bullet"/>
      <w:lvlText w:val="•"/>
      <w:lvlJc w:val="left"/>
      <w:pPr>
        <w:ind w:left="1726" w:hanging="347"/>
      </w:pPr>
      <w:rPr>
        <w:rFonts w:hint="default"/>
        <w:lang w:val="es-ES" w:eastAsia="en-US" w:bidi="ar-SA"/>
      </w:rPr>
    </w:lvl>
    <w:lvl w:ilvl="2" w:tplc="D5E07636">
      <w:numFmt w:val="bullet"/>
      <w:lvlText w:val="•"/>
      <w:lvlJc w:val="left"/>
      <w:pPr>
        <w:ind w:left="2633" w:hanging="347"/>
      </w:pPr>
      <w:rPr>
        <w:rFonts w:hint="default"/>
        <w:lang w:val="es-ES" w:eastAsia="en-US" w:bidi="ar-SA"/>
      </w:rPr>
    </w:lvl>
    <w:lvl w:ilvl="3" w:tplc="54C4726A">
      <w:numFmt w:val="bullet"/>
      <w:lvlText w:val="•"/>
      <w:lvlJc w:val="left"/>
      <w:pPr>
        <w:ind w:left="3539" w:hanging="347"/>
      </w:pPr>
      <w:rPr>
        <w:rFonts w:hint="default"/>
        <w:lang w:val="es-ES" w:eastAsia="en-US" w:bidi="ar-SA"/>
      </w:rPr>
    </w:lvl>
    <w:lvl w:ilvl="4" w:tplc="E0E09400">
      <w:numFmt w:val="bullet"/>
      <w:lvlText w:val="•"/>
      <w:lvlJc w:val="left"/>
      <w:pPr>
        <w:ind w:left="4446" w:hanging="347"/>
      </w:pPr>
      <w:rPr>
        <w:rFonts w:hint="default"/>
        <w:lang w:val="es-ES" w:eastAsia="en-US" w:bidi="ar-SA"/>
      </w:rPr>
    </w:lvl>
    <w:lvl w:ilvl="5" w:tplc="4B94BE06">
      <w:numFmt w:val="bullet"/>
      <w:lvlText w:val="•"/>
      <w:lvlJc w:val="left"/>
      <w:pPr>
        <w:ind w:left="5353" w:hanging="347"/>
      </w:pPr>
      <w:rPr>
        <w:rFonts w:hint="default"/>
        <w:lang w:val="es-ES" w:eastAsia="en-US" w:bidi="ar-SA"/>
      </w:rPr>
    </w:lvl>
    <w:lvl w:ilvl="6" w:tplc="766A593A">
      <w:numFmt w:val="bullet"/>
      <w:lvlText w:val="•"/>
      <w:lvlJc w:val="left"/>
      <w:pPr>
        <w:ind w:left="6259" w:hanging="347"/>
      </w:pPr>
      <w:rPr>
        <w:rFonts w:hint="default"/>
        <w:lang w:val="es-ES" w:eastAsia="en-US" w:bidi="ar-SA"/>
      </w:rPr>
    </w:lvl>
    <w:lvl w:ilvl="7" w:tplc="5AEC7094">
      <w:numFmt w:val="bullet"/>
      <w:lvlText w:val="•"/>
      <w:lvlJc w:val="left"/>
      <w:pPr>
        <w:ind w:left="7166" w:hanging="347"/>
      </w:pPr>
      <w:rPr>
        <w:rFonts w:hint="default"/>
        <w:lang w:val="es-ES" w:eastAsia="en-US" w:bidi="ar-SA"/>
      </w:rPr>
    </w:lvl>
    <w:lvl w:ilvl="8" w:tplc="6AD63242">
      <w:numFmt w:val="bullet"/>
      <w:lvlText w:val="•"/>
      <w:lvlJc w:val="left"/>
      <w:pPr>
        <w:ind w:left="8073" w:hanging="347"/>
      </w:pPr>
      <w:rPr>
        <w:rFonts w:hint="default"/>
        <w:lang w:val="es-ES" w:eastAsia="en-US" w:bidi="ar-SA"/>
      </w:rPr>
    </w:lvl>
  </w:abstractNum>
  <w:abstractNum w:abstractNumId="60" w15:restartNumberingAfterBreak="0">
    <w:nsid w:val="64BC4323"/>
    <w:multiLevelType w:val="hybridMultilevel"/>
    <w:tmpl w:val="901637EA"/>
    <w:lvl w:ilvl="0" w:tplc="67CA4F72">
      <w:start w:val="1"/>
      <w:numFmt w:val="lowerLetter"/>
      <w:lvlText w:val="%1)"/>
      <w:lvlJc w:val="left"/>
      <w:pPr>
        <w:ind w:left="1079" w:hanging="258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43A8E51E">
      <w:numFmt w:val="bullet"/>
      <w:lvlText w:val="•"/>
      <w:lvlJc w:val="left"/>
      <w:pPr>
        <w:ind w:left="1960" w:hanging="258"/>
      </w:pPr>
      <w:rPr>
        <w:rFonts w:hint="default"/>
        <w:lang w:val="es-ES" w:eastAsia="en-US" w:bidi="ar-SA"/>
      </w:rPr>
    </w:lvl>
    <w:lvl w:ilvl="2" w:tplc="562E8BAC">
      <w:numFmt w:val="bullet"/>
      <w:lvlText w:val="•"/>
      <w:lvlJc w:val="left"/>
      <w:pPr>
        <w:ind w:left="2841" w:hanging="258"/>
      </w:pPr>
      <w:rPr>
        <w:rFonts w:hint="default"/>
        <w:lang w:val="es-ES" w:eastAsia="en-US" w:bidi="ar-SA"/>
      </w:rPr>
    </w:lvl>
    <w:lvl w:ilvl="3" w:tplc="F0C424FE">
      <w:numFmt w:val="bullet"/>
      <w:lvlText w:val="•"/>
      <w:lvlJc w:val="left"/>
      <w:pPr>
        <w:ind w:left="3721" w:hanging="258"/>
      </w:pPr>
      <w:rPr>
        <w:rFonts w:hint="default"/>
        <w:lang w:val="es-ES" w:eastAsia="en-US" w:bidi="ar-SA"/>
      </w:rPr>
    </w:lvl>
    <w:lvl w:ilvl="4" w:tplc="77A461D2">
      <w:numFmt w:val="bullet"/>
      <w:lvlText w:val="•"/>
      <w:lvlJc w:val="left"/>
      <w:pPr>
        <w:ind w:left="4602" w:hanging="258"/>
      </w:pPr>
      <w:rPr>
        <w:rFonts w:hint="default"/>
        <w:lang w:val="es-ES" w:eastAsia="en-US" w:bidi="ar-SA"/>
      </w:rPr>
    </w:lvl>
    <w:lvl w:ilvl="5" w:tplc="2042DF14">
      <w:numFmt w:val="bullet"/>
      <w:lvlText w:val="•"/>
      <w:lvlJc w:val="left"/>
      <w:pPr>
        <w:ind w:left="5483" w:hanging="258"/>
      </w:pPr>
      <w:rPr>
        <w:rFonts w:hint="default"/>
        <w:lang w:val="es-ES" w:eastAsia="en-US" w:bidi="ar-SA"/>
      </w:rPr>
    </w:lvl>
    <w:lvl w:ilvl="6" w:tplc="A92690F2">
      <w:numFmt w:val="bullet"/>
      <w:lvlText w:val="•"/>
      <w:lvlJc w:val="left"/>
      <w:pPr>
        <w:ind w:left="6363" w:hanging="258"/>
      </w:pPr>
      <w:rPr>
        <w:rFonts w:hint="default"/>
        <w:lang w:val="es-ES" w:eastAsia="en-US" w:bidi="ar-SA"/>
      </w:rPr>
    </w:lvl>
    <w:lvl w:ilvl="7" w:tplc="0C509CD6">
      <w:numFmt w:val="bullet"/>
      <w:lvlText w:val="•"/>
      <w:lvlJc w:val="left"/>
      <w:pPr>
        <w:ind w:left="7244" w:hanging="258"/>
      </w:pPr>
      <w:rPr>
        <w:rFonts w:hint="default"/>
        <w:lang w:val="es-ES" w:eastAsia="en-US" w:bidi="ar-SA"/>
      </w:rPr>
    </w:lvl>
    <w:lvl w:ilvl="8" w:tplc="37A8B22C">
      <w:numFmt w:val="bullet"/>
      <w:lvlText w:val="•"/>
      <w:lvlJc w:val="left"/>
      <w:pPr>
        <w:ind w:left="8125" w:hanging="258"/>
      </w:pPr>
      <w:rPr>
        <w:rFonts w:hint="default"/>
        <w:lang w:val="es-ES" w:eastAsia="en-US" w:bidi="ar-SA"/>
      </w:rPr>
    </w:lvl>
  </w:abstractNum>
  <w:abstractNum w:abstractNumId="61" w15:restartNumberingAfterBreak="0">
    <w:nsid w:val="6A38454C"/>
    <w:multiLevelType w:val="hybridMultilevel"/>
    <w:tmpl w:val="7A42C952"/>
    <w:lvl w:ilvl="0" w:tplc="05C23344">
      <w:start w:val="1"/>
      <w:numFmt w:val="lowerLetter"/>
      <w:lvlText w:val="%1)"/>
      <w:lvlJc w:val="left"/>
      <w:pPr>
        <w:ind w:left="821" w:hanging="27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00644564">
      <w:numFmt w:val="bullet"/>
      <w:lvlText w:val="•"/>
      <w:lvlJc w:val="left"/>
      <w:pPr>
        <w:ind w:left="1726" w:hanging="272"/>
      </w:pPr>
      <w:rPr>
        <w:rFonts w:hint="default"/>
        <w:lang w:val="es-ES" w:eastAsia="en-US" w:bidi="ar-SA"/>
      </w:rPr>
    </w:lvl>
    <w:lvl w:ilvl="2" w:tplc="60D64B30">
      <w:numFmt w:val="bullet"/>
      <w:lvlText w:val="•"/>
      <w:lvlJc w:val="left"/>
      <w:pPr>
        <w:ind w:left="2633" w:hanging="272"/>
      </w:pPr>
      <w:rPr>
        <w:rFonts w:hint="default"/>
        <w:lang w:val="es-ES" w:eastAsia="en-US" w:bidi="ar-SA"/>
      </w:rPr>
    </w:lvl>
    <w:lvl w:ilvl="3" w:tplc="C1960EEC">
      <w:numFmt w:val="bullet"/>
      <w:lvlText w:val="•"/>
      <w:lvlJc w:val="left"/>
      <w:pPr>
        <w:ind w:left="3539" w:hanging="272"/>
      </w:pPr>
      <w:rPr>
        <w:rFonts w:hint="default"/>
        <w:lang w:val="es-ES" w:eastAsia="en-US" w:bidi="ar-SA"/>
      </w:rPr>
    </w:lvl>
    <w:lvl w:ilvl="4" w:tplc="D994C056">
      <w:numFmt w:val="bullet"/>
      <w:lvlText w:val="•"/>
      <w:lvlJc w:val="left"/>
      <w:pPr>
        <w:ind w:left="4446" w:hanging="272"/>
      </w:pPr>
      <w:rPr>
        <w:rFonts w:hint="default"/>
        <w:lang w:val="es-ES" w:eastAsia="en-US" w:bidi="ar-SA"/>
      </w:rPr>
    </w:lvl>
    <w:lvl w:ilvl="5" w:tplc="569E5DD0">
      <w:numFmt w:val="bullet"/>
      <w:lvlText w:val="•"/>
      <w:lvlJc w:val="left"/>
      <w:pPr>
        <w:ind w:left="5353" w:hanging="272"/>
      </w:pPr>
      <w:rPr>
        <w:rFonts w:hint="default"/>
        <w:lang w:val="es-ES" w:eastAsia="en-US" w:bidi="ar-SA"/>
      </w:rPr>
    </w:lvl>
    <w:lvl w:ilvl="6" w:tplc="8482E162">
      <w:numFmt w:val="bullet"/>
      <w:lvlText w:val="•"/>
      <w:lvlJc w:val="left"/>
      <w:pPr>
        <w:ind w:left="6259" w:hanging="272"/>
      </w:pPr>
      <w:rPr>
        <w:rFonts w:hint="default"/>
        <w:lang w:val="es-ES" w:eastAsia="en-US" w:bidi="ar-SA"/>
      </w:rPr>
    </w:lvl>
    <w:lvl w:ilvl="7" w:tplc="07A4672E">
      <w:numFmt w:val="bullet"/>
      <w:lvlText w:val="•"/>
      <w:lvlJc w:val="left"/>
      <w:pPr>
        <w:ind w:left="7166" w:hanging="272"/>
      </w:pPr>
      <w:rPr>
        <w:rFonts w:hint="default"/>
        <w:lang w:val="es-ES" w:eastAsia="en-US" w:bidi="ar-SA"/>
      </w:rPr>
    </w:lvl>
    <w:lvl w:ilvl="8" w:tplc="D93A4884">
      <w:numFmt w:val="bullet"/>
      <w:lvlText w:val="•"/>
      <w:lvlJc w:val="left"/>
      <w:pPr>
        <w:ind w:left="8073" w:hanging="272"/>
      </w:pPr>
      <w:rPr>
        <w:rFonts w:hint="default"/>
        <w:lang w:val="es-ES" w:eastAsia="en-US" w:bidi="ar-SA"/>
      </w:rPr>
    </w:lvl>
  </w:abstractNum>
  <w:abstractNum w:abstractNumId="62" w15:restartNumberingAfterBreak="0">
    <w:nsid w:val="6A9356C6"/>
    <w:multiLevelType w:val="hybridMultilevel"/>
    <w:tmpl w:val="62862F7E"/>
    <w:lvl w:ilvl="0" w:tplc="683075C2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104EFB8A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A2E6C722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DB387022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359E6324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C7EEB1AC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A956D66E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C31EDA6A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D4264842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63" w15:restartNumberingAfterBreak="0">
    <w:nsid w:val="6CDF0265"/>
    <w:multiLevelType w:val="hybridMultilevel"/>
    <w:tmpl w:val="28326FB4"/>
    <w:lvl w:ilvl="0" w:tplc="B8A07424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29B69E0E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FDD8D602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8CECB3AC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819A83EC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7EC4AF1C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46D4AF08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60D66DDA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9E26BA3E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64" w15:restartNumberingAfterBreak="0">
    <w:nsid w:val="6F13706C"/>
    <w:multiLevelType w:val="hybridMultilevel"/>
    <w:tmpl w:val="4F9CAB78"/>
    <w:lvl w:ilvl="0" w:tplc="BB7AC4D2">
      <w:start w:val="1"/>
      <w:numFmt w:val="decimal"/>
      <w:lvlText w:val="%1."/>
      <w:lvlJc w:val="left"/>
      <w:pPr>
        <w:ind w:left="821" w:hanging="25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 w:tplc="24F659C4">
      <w:numFmt w:val="bullet"/>
      <w:lvlText w:val="•"/>
      <w:lvlJc w:val="left"/>
      <w:pPr>
        <w:ind w:left="1726" w:hanging="250"/>
      </w:pPr>
      <w:rPr>
        <w:rFonts w:hint="default"/>
        <w:lang w:val="es-ES" w:eastAsia="en-US" w:bidi="ar-SA"/>
      </w:rPr>
    </w:lvl>
    <w:lvl w:ilvl="2" w:tplc="428C5E5A">
      <w:numFmt w:val="bullet"/>
      <w:lvlText w:val="•"/>
      <w:lvlJc w:val="left"/>
      <w:pPr>
        <w:ind w:left="2633" w:hanging="250"/>
      </w:pPr>
      <w:rPr>
        <w:rFonts w:hint="default"/>
        <w:lang w:val="es-ES" w:eastAsia="en-US" w:bidi="ar-SA"/>
      </w:rPr>
    </w:lvl>
    <w:lvl w:ilvl="3" w:tplc="22CC76AA">
      <w:numFmt w:val="bullet"/>
      <w:lvlText w:val="•"/>
      <w:lvlJc w:val="left"/>
      <w:pPr>
        <w:ind w:left="3539" w:hanging="250"/>
      </w:pPr>
      <w:rPr>
        <w:rFonts w:hint="default"/>
        <w:lang w:val="es-ES" w:eastAsia="en-US" w:bidi="ar-SA"/>
      </w:rPr>
    </w:lvl>
    <w:lvl w:ilvl="4" w:tplc="FDE276AC">
      <w:numFmt w:val="bullet"/>
      <w:lvlText w:val="•"/>
      <w:lvlJc w:val="left"/>
      <w:pPr>
        <w:ind w:left="4446" w:hanging="250"/>
      </w:pPr>
      <w:rPr>
        <w:rFonts w:hint="default"/>
        <w:lang w:val="es-ES" w:eastAsia="en-US" w:bidi="ar-SA"/>
      </w:rPr>
    </w:lvl>
    <w:lvl w:ilvl="5" w:tplc="241EEA46">
      <w:numFmt w:val="bullet"/>
      <w:lvlText w:val="•"/>
      <w:lvlJc w:val="left"/>
      <w:pPr>
        <w:ind w:left="5353" w:hanging="250"/>
      </w:pPr>
      <w:rPr>
        <w:rFonts w:hint="default"/>
        <w:lang w:val="es-ES" w:eastAsia="en-US" w:bidi="ar-SA"/>
      </w:rPr>
    </w:lvl>
    <w:lvl w:ilvl="6" w:tplc="2C2A94C2">
      <w:numFmt w:val="bullet"/>
      <w:lvlText w:val="•"/>
      <w:lvlJc w:val="left"/>
      <w:pPr>
        <w:ind w:left="6259" w:hanging="250"/>
      </w:pPr>
      <w:rPr>
        <w:rFonts w:hint="default"/>
        <w:lang w:val="es-ES" w:eastAsia="en-US" w:bidi="ar-SA"/>
      </w:rPr>
    </w:lvl>
    <w:lvl w:ilvl="7" w:tplc="73FABB54">
      <w:numFmt w:val="bullet"/>
      <w:lvlText w:val="•"/>
      <w:lvlJc w:val="left"/>
      <w:pPr>
        <w:ind w:left="7166" w:hanging="250"/>
      </w:pPr>
      <w:rPr>
        <w:rFonts w:hint="default"/>
        <w:lang w:val="es-ES" w:eastAsia="en-US" w:bidi="ar-SA"/>
      </w:rPr>
    </w:lvl>
    <w:lvl w:ilvl="8" w:tplc="0EBCBD1E">
      <w:numFmt w:val="bullet"/>
      <w:lvlText w:val="•"/>
      <w:lvlJc w:val="left"/>
      <w:pPr>
        <w:ind w:left="8073" w:hanging="250"/>
      </w:pPr>
      <w:rPr>
        <w:rFonts w:hint="default"/>
        <w:lang w:val="es-ES" w:eastAsia="en-US" w:bidi="ar-SA"/>
      </w:rPr>
    </w:lvl>
  </w:abstractNum>
  <w:abstractNum w:abstractNumId="65" w15:restartNumberingAfterBreak="0">
    <w:nsid w:val="711E5DB1"/>
    <w:multiLevelType w:val="hybridMultilevel"/>
    <w:tmpl w:val="147668AE"/>
    <w:lvl w:ilvl="0" w:tplc="3DF2EF1C">
      <w:start w:val="1"/>
      <w:numFmt w:val="decimal"/>
      <w:lvlText w:val="%1."/>
      <w:lvlJc w:val="left"/>
      <w:pPr>
        <w:ind w:left="1104" w:hanging="43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9E383F2A">
      <w:numFmt w:val="bullet"/>
      <w:lvlText w:val="•"/>
      <w:lvlJc w:val="left"/>
      <w:pPr>
        <w:ind w:left="1978" w:hanging="437"/>
      </w:pPr>
      <w:rPr>
        <w:rFonts w:hint="default"/>
        <w:lang w:val="es-ES" w:eastAsia="en-US" w:bidi="ar-SA"/>
      </w:rPr>
    </w:lvl>
    <w:lvl w:ilvl="2" w:tplc="C2108642">
      <w:numFmt w:val="bullet"/>
      <w:lvlText w:val="•"/>
      <w:lvlJc w:val="left"/>
      <w:pPr>
        <w:ind w:left="2857" w:hanging="437"/>
      </w:pPr>
      <w:rPr>
        <w:rFonts w:hint="default"/>
        <w:lang w:val="es-ES" w:eastAsia="en-US" w:bidi="ar-SA"/>
      </w:rPr>
    </w:lvl>
    <w:lvl w:ilvl="3" w:tplc="31642080">
      <w:numFmt w:val="bullet"/>
      <w:lvlText w:val="•"/>
      <w:lvlJc w:val="left"/>
      <w:pPr>
        <w:ind w:left="3735" w:hanging="437"/>
      </w:pPr>
      <w:rPr>
        <w:rFonts w:hint="default"/>
        <w:lang w:val="es-ES" w:eastAsia="en-US" w:bidi="ar-SA"/>
      </w:rPr>
    </w:lvl>
    <w:lvl w:ilvl="4" w:tplc="573A9E3E">
      <w:numFmt w:val="bullet"/>
      <w:lvlText w:val="•"/>
      <w:lvlJc w:val="left"/>
      <w:pPr>
        <w:ind w:left="4614" w:hanging="437"/>
      </w:pPr>
      <w:rPr>
        <w:rFonts w:hint="default"/>
        <w:lang w:val="es-ES" w:eastAsia="en-US" w:bidi="ar-SA"/>
      </w:rPr>
    </w:lvl>
    <w:lvl w:ilvl="5" w:tplc="44FA8672">
      <w:numFmt w:val="bullet"/>
      <w:lvlText w:val="•"/>
      <w:lvlJc w:val="left"/>
      <w:pPr>
        <w:ind w:left="5493" w:hanging="437"/>
      </w:pPr>
      <w:rPr>
        <w:rFonts w:hint="default"/>
        <w:lang w:val="es-ES" w:eastAsia="en-US" w:bidi="ar-SA"/>
      </w:rPr>
    </w:lvl>
    <w:lvl w:ilvl="6" w:tplc="49EEB9D2">
      <w:numFmt w:val="bullet"/>
      <w:lvlText w:val="•"/>
      <w:lvlJc w:val="left"/>
      <w:pPr>
        <w:ind w:left="6371" w:hanging="437"/>
      </w:pPr>
      <w:rPr>
        <w:rFonts w:hint="default"/>
        <w:lang w:val="es-ES" w:eastAsia="en-US" w:bidi="ar-SA"/>
      </w:rPr>
    </w:lvl>
    <w:lvl w:ilvl="7" w:tplc="2A2A1C72">
      <w:numFmt w:val="bullet"/>
      <w:lvlText w:val="•"/>
      <w:lvlJc w:val="left"/>
      <w:pPr>
        <w:ind w:left="7250" w:hanging="437"/>
      </w:pPr>
      <w:rPr>
        <w:rFonts w:hint="default"/>
        <w:lang w:val="es-ES" w:eastAsia="en-US" w:bidi="ar-SA"/>
      </w:rPr>
    </w:lvl>
    <w:lvl w:ilvl="8" w:tplc="9970E642">
      <w:numFmt w:val="bullet"/>
      <w:lvlText w:val="•"/>
      <w:lvlJc w:val="left"/>
      <w:pPr>
        <w:ind w:left="8129" w:hanging="437"/>
      </w:pPr>
      <w:rPr>
        <w:rFonts w:hint="default"/>
        <w:lang w:val="es-ES" w:eastAsia="en-US" w:bidi="ar-SA"/>
      </w:rPr>
    </w:lvl>
  </w:abstractNum>
  <w:abstractNum w:abstractNumId="66" w15:restartNumberingAfterBreak="0">
    <w:nsid w:val="722E157B"/>
    <w:multiLevelType w:val="hybridMultilevel"/>
    <w:tmpl w:val="880CB7FA"/>
    <w:lvl w:ilvl="0" w:tplc="6368EEEC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87F06F2E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9AEA730A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B7523778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4A52B4A4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72E2A970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E244D5EC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4FBC4360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32FAF38C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67" w15:restartNumberingAfterBreak="0">
    <w:nsid w:val="7512758C"/>
    <w:multiLevelType w:val="hybridMultilevel"/>
    <w:tmpl w:val="9998D28E"/>
    <w:lvl w:ilvl="0" w:tplc="3F92362C">
      <w:start w:val="1"/>
      <w:numFmt w:val="decimal"/>
      <w:lvlText w:val="%1."/>
      <w:lvlJc w:val="left"/>
      <w:pPr>
        <w:ind w:left="1068" w:hanging="24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919EDAF2">
      <w:start w:val="1"/>
      <w:numFmt w:val="lowerLetter"/>
      <w:lvlText w:val="%2)"/>
      <w:lvlJc w:val="left"/>
      <w:pPr>
        <w:ind w:left="1104" w:hanging="27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2" w:tplc="2930629A">
      <w:numFmt w:val="bullet"/>
      <w:lvlText w:val="•"/>
      <w:lvlJc w:val="left"/>
      <w:pPr>
        <w:ind w:left="2076" w:hanging="272"/>
      </w:pPr>
      <w:rPr>
        <w:rFonts w:hint="default"/>
        <w:lang w:val="es-ES" w:eastAsia="en-US" w:bidi="ar-SA"/>
      </w:rPr>
    </w:lvl>
    <w:lvl w:ilvl="3" w:tplc="4B3CC5CE">
      <w:numFmt w:val="bullet"/>
      <w:lvlText w:val="•"/>
      <w:lvlJc w:val="left"/>
      <w:pPr>
        <w:ind w:left="3052" w:hanging="272"/>
      </w:pPr>
      <w:rPr>
        <w:rFonts w:hint="default"/>
        <w:lang w:val="es-ES" w:eastAsia="en-US" w:bidi="ar-SA"/>
      </w:rPr>
    </w:lvl>
    <w:lvl w:ilvl="4" w:tplc="1362FDAE">
      <w:numFmt w:val="bullet"/>
      <w:lvlText w:val="•"/>
      <w:lvlJc w:val="left"/>
      <w:pPr>
        <w:ind w:left="4028" w:hanging="272"/>
      </w:pPr>
      <w:rPr>
        <w:rFonts w:hint="default"/>
        <w:lang w:val="es-ES" w:eastAsia="en-US" w:bidi="ar-SA"/>
      </w:rPr>
    </w:lvl>
    <w:lvl w:ilvl="5" w:tplc="9F10CA72">
      <w:numFmt w:val="bullet"/>
      <w:lvlText w:val="•"/>
      <w:lvlJc w:val="left"/>
      <w:pPr>
        <w:ind w:left="5005" w:hanging="272"/>
      </w:pPr>
      <w:rPr>
        <w:rFonts w:hint="default"/>
        <w:lang w:val="es-ES" w:eastAsia="en-US" w:bidi="ar-SA"/>
      </w:rPr>
    </w:lvl>
    <w:lvl w:ilvl="6" w:tplc="1DE075BC">
      <w:numFmt w:val="bullet"/>
      <w:lvlText w:val="•"/>
      <w:lvlJc w:val="left"/>
      <w:pPr>
        <w:ind w:left="5981" w:hanging="272"/>
      </w:pPr>
      <w:rPr>
        <w:rFonts w:hint="default"/>
        <w:lang w:val="es-ES" w:eastAsia="en-US" w:bidi="ar-SA"/>
      </w:rPr>
    </w:lvl>
    <w:lvl w:ilvl="7" w:tplc="3A789A92">
      <w:numFmt w:val="bullet"/>
      <w:lvlText w:val="•"/>
      <w:lvlJc w:val="left"/>
      <w:pPr>
        <w:ind w:left="6957" w:hanging="272"/>
      </w:pPr>
      <w:rPr>
        <w:rFonts w:hint="default"/>
        <w:lang w:val="es-ES" w:eastAsia="en-US" w:bidi="ar-SA"/>
      </w:rPr>
    </w:lvl>
    <w:lvl w:ilvl="8" w:tplc="47B8C4D2">
      <w:numFmt w:val="bullet"/>
      <w:lvlText w:val="•"/>
      <w:lvlJc w:val="left"/>
      <w:pPr>
        <w:ind w:left="7933" w:hanging="272"/>
      </w:pPr>
      <w:rPr>
        <w:rFonts w:hint="default"/>
        <w:lang w:val="es-ES" w:eastAsia="en-US" w:bidi="ar-SA"/>
      </w:rPr>
    </w:lvl>
  </w:abstractNum>
  <w:abstractNum w:abstractNumId="68" w15:restartNumberingAfterBreak="0">
    <w:nsid w:val="75EE7DC9"/>
    <w:multiLevelType w:val="hybridMultilevel"/>
    <w:tmpl w:val="AA32C52C"/>
    <w:lvl w:ilvl="0" w:tplc="AD087FE4">
      <w:start w:val="1"/>
      <w:numFmt w:val="decimal"/>
      <w:lvlText w:val="%1."/>
      <w:lvlJc w:val="left"/>
      <w:pPr>
        <w:ind w:left="821" w:hanging="186"/>
        <w:jc w:val="left"/>
      </w:pPr>
      <w:rPr>
        <w:rFonts w:ascii="Arial MT" w:eastAsia="Arial MT" w:hAnsi="Arial MT" w:cs="Arial MT" w:hint="default"/>
        <w:spacing w:val="-2"/>
        <w:w w:val="100"/>
        <w:sz w:val="20"/>
        <w:szCs w:val="20"/>
        <w:lang w:val="es-ES" w:eastAsia="en-US" w:bidi="ar-SA"/>
      </w:rPr>
    </w:lvl>
    <w:lvl w:ilvl="1" w:tplc="D794E820">
      <w:numFmt w:val="bullet"/>
      <w:lvlText w:val="•"/>
      <w:lvlJc w:val="left"/>
      <w:pPr>
        <w:ind w:left="1726" w:hanging="186"/>
      </w:pPr>
      <w:rPr>
        <w:rFonts w:hint="default"/>
        <w:lang w:val="es-ES" w:eastAsia="en-US" w:bidi="ar-SA"/>
      </w:rPr>
    </w:lvl>
    <w:lvl w:ilvl="2" w:tplc="DA929760">
      <w:numFmt w:val="bullet"/>
      <w:lvlText w:val="•"/>
      <w:lvlJc w:val="left"/>
      <w:pPr>
        <w:ind w:left="2633" w:hanging="186"/>
      </w:pPr>
      <w:rPr>
        <w:rFonts w:hint="default"/>
        <w:lang w:val="es-ES" w:eastAsia="en-US" w:bidi="ar-SA"/>
      </w:rPr>
    </w:lvl>
    <w:lvl w:ilvl="3" w:tplc="DF60EED4">
      <w:numFmt w:val="bullet"/>
      <w:lvlText w:val="•"/>
      <w:lvlJc w:val="left"/>
      <w:pPr>
        <w:ind w:left="3539" w:hanging="186"/>
      </w:pPr>
      <w:rPr>
        <w:rFonts w:hint="default"/>
        <w:lang w:val="es-ES" w:eastAsia="en-US" w:bidi="ar-SA"/>
      </w:rPr>
    </w:lvl>
    <w:lvl w:ilvl="4" w:tplc="BD2CB812">
      <w:numFmt w:val="bullet"/>
      <w:lvlText w:val="•"/>
      <w:lvlJc w:val="left"/>
      <w:pPr>
        <w:ind w:left="4446" w:hanging="186"/>
      </w:pPr>
      <w:rPr>
        <w:rFonts w:hint="default"/>
        <w:lang w:val="es-ES" w:eastAsia="en-US" w:bidi="ar-SA"/>
      </w:rPr>
    </w:lvl>
    <w:lvl w:ilvl="5" w:tplc="3A60D4CE">
      <w:numFmt w:val="bullet"/>
      <w:lvlText w:val="•"/>
      <w:lvlJc w:val="left"/>
      <w:pPr>
        <w:ind w:left="5353" w:hanging="186"/>
      </w:pPr>
      <w:rPr>
        <w:rFonts w:hint="default"/>
        <w:lang w:val="es-ES" w:eastAsia="en-US" w:bidi="ar-SA"/>
      </w:rPr>
    </w:lvl>
    <w:lvl w:ilvl="6" w:tplc="7F926642">
      <w:numFmt w:val="bullet"/>
      <w:lvlText w:val="•"/>
      <w:lvlJc w:val="left"/>
      <w:pPr>
        <w:ind w:left="6259" w:hanging="186"/>
      </w:pPr>
      <w:rPr>
        <w:rFonts w:hint="default"/>
        <w:lang w:val="es-ES" w:eastAsia="en-US" w:bidi="ar-SA"/>
      </w:rPr>
    </w:lvl>
    <w:lvl w:ilvl="7" w:tplc="7C12437E">
      <w:numFmt w:val="bullet"/>
      <w:lvlText w:val="•"/>
      <w:lvlJc w:val="left"/>
      <w:pPr>
        <w:ind w:left="7166" w:hanging="186"/>
      </w:pPr>
      <w:rPr>
        <w:rFonts w:hint="default"/>
        <w:lang w:val="es-ES" w:eastAsia="en-US" w:bidi="ar-SA"/>
      </w:rPr>
    </w:lvl>
    <w:lvl w:ilvl="8" w:tplc="84FEA55A">
      <w:numFmt w:val="bullet"/>
      <w:lvlText w:val="•"/>
      <w:lvlJc w:val="left"/>
      <w:pPr>
        <w:ind w:left="8073" w:hanging="186"/>
      </w:pPr>
      <w:rPr>
        <w:rFonts w:hint="default"/>
        <w:lang w:val="es-ES" w:eastAsia="en-US" w:bidi="ar-SA"/>
      </w:rPr>
    </w:lvl>
  </w:abstractNum>
  <w:abstractNum w:abstractNumId="69" w15:restartNumberingAfterBreak="0">
    <w:nsid w:val="77CE77FB"/>
    <w:multiLevelType w:val="hybridMultilevel"/>
    <w:tmpl w:val="7270B6F2"/>
    <w:lvl w:ilvl="0" w:tplc="185A73E6">
      <w:start w:val="1"/>
      <w:numFmt w:val="lowerLetter"/>
      <w:lvlText w:val="%1)"/>
      <w:lvlJc w:val="left"/>
      <w:pPr>
        <w:ind w:left="821" w:hanging="261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DCD45906">
      <w:numFmt w:val="bullet"/>
      <w:lvlText w:val="•"/>
      <w:lvlJc w:val="left"/>
      <w:pPr>
        <w:ind w:left="1726" w:hanging="261"/>
      </w:pPr>
      <w:rPr>
        <w:rFonts w:hint="default"/>
        <w:lang w:val="es-ES" w:eastAsia="en-US" w:bidi="ar-SA"/>
      </w:rPr>
    </w:lvl>
    <w:lvl w:ilvl="2" w:tplc="D17879CC">
      <w:numFmt w:val="bullet"/>
      <w:lvlText w:val="•"/>
      <w:lvlJc w:val="left"/>
      <w:pPr>
        <w:ind w:left="2633" w:hanging="261"/>
      </w:pPr>
      <w:rPr>
        <w:rFonts w:hint="default"/>
        <w:lang w:val="es-ES" w:eastAsia="en-US" w:bidi="ar-SA"/>
      </w:rPr>
    </w:lvl>
    <w:lvl w:ilvl="3" w:tplc="257A0746">
      <w:numFmt w:val="bullet"/>
      <w:lvlText w:val="•"/>
      <w:lvlJc w:val="left"/>
      <w:pPr>
        <w:ind w:left="3539" w:hanging="261"/>
      </w:pPr>
      <w:rPr>
        <w:rFonts w:hint="default"/>
        <w:lang w:val="es-ES" w:eastAsia="en-US" w:bidi="ar-SA"/>
      </w:rPr>
    </w:lvl>
    <w:lvl w:ilvl="4" w:tplc="86DAE74C">
      <w:numFmt w:val="bullet"/>
      <w:lvlText w:val="•"/>
      <w:lvlJc w:val="left"/>
      <w:pPr>
        <w:ind w:left="4446" w:hanging="261"/>
      </w:pPr>
      <w:rPr>
        <w:rFonts w:hint="default"/>
        <w:lang w:val="es-ES" w:eastAsia="en-US" w:bidi="ar-SA"/>
      </w:rPr>
    </w:lvl>
    <w:lvl w:ilvl="5" w:tplc="12383346">
      <w:numFmt w:val="bullet"/>
      <w:lvlText w:val="•"/>
      <w:lvlJc w:val="left"/>
      <w:pPr>
        <w:ind w:left="5353" w:hanging="261"/>
      </w:pPr>
      <w:rPr>
        <w:rFonts w:hint="default"/>
        <w:lang w:val="es-ES" w:eastAsia="en-US" w:bidi="ar-SA"/>
      </w:rPr>
    </w:lvl>
    <w:lvl w:ilvl="6" w:tplc="79ECE88C">
      <w:numFmt w:val="bullet"/>
      <w:lvlText w:val="•"/>
      <w:lvlJc w:val="left"/>
      <w:pPr>
        <w:ind w:left="6259" w:hanging="261"/>
      </w:pPr>
      <w:rPr>
        <w:rFonts w:hint="default"/>
        <w:lang w:val="es-ES" w:eastAsia="en-US" w:bidi="ar-SA"/>
      </w:rPr>
    </w:lvl>
    <w:lvl w:ilvl="7" w:tplc="E130B26C">
      <w:numFmt w:val="bullet"/>
      <w:lvlText w:val="•"/>
      <w:lvlJc w:val="left"/>
      <w:pPr>
        <w:ind w:left="7166" w:hanging="261"/>
      </w:pPr>
      <w:rPr>
        <w:rFonts w:hint="default"/>
        <w:lang w:val="es-ES" w:eastAsia="en-US" w:bidi="ar-SA"/>
      </w:rPr>
    </w:lvl>
    <w:lvl w:ilvl="8" w:tplc="727ED4D8">
      <w:numFmt w:val="bullet"/>
      <w:lvlText w:val="•"/>
      <w:lvlJc w:val="left"/>
      <w:pPr>
        <w:ind w:left="8073" w:hanging="261"/>
      </w:pPr>
      <w:rPr>
        <w:rFonts w:hint="default"/>
        <w:lang w:val="es-ES" w:eastAsia="en-US" w:bidi="ar-SA"/>
      </w:rPr>
    </w:lvl>
  </w:abstractNum>
  <w:abstractNum w:abstractNumId="70" w15:restartNumberingAfterBreak="0">
    <w:nsid w:val="789A75DB"/>
    <w:multiLevelType w:val="hybridMultilevel"/>
    <w:tmpl w:val="2F507A72"/>
    <w:lvl w:ilvl="0" w:tplc="030A1706">
      <w:start w:val="1"/>
      <w:numFmt w:val="decimal"/>
      <w:lvlText w:val="%1."/>
      <w:lvlJc w:val="left"/>
      <w:pPr>
        <w:ind w:left="821" w:hanging="261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8B0855A2">
      <w:numFmt w:val="bullet"/>
      <w:lvlText w:val="•"/>
      <w:lvlJc w:val="left"/>
      <w:pPr>
        <w:ind w:left="1726" w:hanging="261"/>
      </w:pPr>
      <w:rPr>
        <w:rFonts w:hint="default"/>
        <w:lang w:val="es-ES" w:eastAsia="en-US" w:bidi="ar-SA"/>
      </w:rPr>
    </w:lvl>
    <w:lvl w:ilvl="2" w:tplc="BDE211AE">
      <w:numFmt w:val="bullet"/>
      <w:lvlText w:val="•"/>
      <w:lvlJc w:val="left"/>
      <w:pPr>
        <w:ind w:left="2633" w:hanging="261"/>
      </w:pPr>
      <w:rPr>
        <w:rFonts w:hint="default"/>
        <w:lang w:val="es-ES" w:eastAsia="en-US" w:bidi="ar-SA"/>
      </w:rPr>
    </w:lvl>
    <w:lvl w:ilvl="3" w:tplc="B6D450AC">
      <w:numFmt w:val="bullet"/>
      <w:lvlText w:val="•"/>
      <w:lvlJc w:val="left"/>
      <w:pPr>
        <w:ind w:left="3539" w:hanging="261"/>
      </w:pPr>
      <w:rPr>
        <w:rFonts w:hint="default"/>
        <w:lang w:val="es-ES" w:eastAsia="en-US" w:bidi="ar-SA"/>
      </w:rPr>
    </w:lvl>
    <w:lvl w:ilvl="4" w:tplc="308CDA94">
      <w:numFmt w:val="bullet"/>
      <w:lvlText w:val="•"/>
      <w:lvlJc w:val="left"/>
      <w:pPr>
        <w:ind w:left="4446" w:hanging="261"/>
      </w:pPr>
      <w:rPr>
        <w:rFonts w:hint="default"/>
        <w:lang w:val="es-ES" w:eastAsia="en-US" w:bidi="ar-SA"/>
      </w:rPr>
    </w:lvl>
    <w:lvl w:ilvl="5" w:tplc="17267B9A">
      <w:numFmt w:val="bullet"/>
      <w:lvlText w:val="•"/>
      <w:lvlJc w:val="left"/>
      <w:pPr>
        <w:ind w:left="5353" w:hanging="261"/>
      </w:pPr>
      <w:rPr>
        <w:rFonts w:hint="default"/>
        <w:lang w:val="es-ES" w:eastAsia="en-US" w:bidi="ar-SA"/>
      </w:rPr>
    </w:lvl>
    <w:lvl w:ilvl="6" w:tplc="67AA4714">
      <w:numFmt w:val="bullet"/>
      <w:lvlText w:val="•"/>
      <w:lvlJc w:val="left"/>
      <w:pPr>
        <w:ind w:left="6259" w:hanging="261"/>
      </w:pPr>
      <w:rPr>
        <w:rFonts w:hint="default"/>
        <w:lang w:val="es-ES" w:eastAsia="en-US" w:bidi="ar-SA"/>
      </w:rPr>
    </w:lvl>
    <w:lvl w:ilvl="7" w:tplc="4386D8E8">
      <w:numFmt w:val="bullet"/>
      <w:lvlText w:val="•"/>
      <w:lvlJc w:val="left"/>
      <w:pPr>
        <w:ind w:left="7166" w:hanging="261"/>
      </w:pPr>
      <w:rPr>
        <w:rFonts w:hint="default"/>
        <w:lang w:val="es-ES" w:eastAsia="en-US" w:bidi="ar-SA"/>
      </w:rPr>
    </w:lvl>
    <w:lvl w:ilvl="8" w:tplc="C6265112">
      <w:numFmt w:val="bullet"/>
      <w:lvlText w:val="•"/>
      <w:lvlJc w:val="left"/>
      <w:pPr>
        <w:ind w:left="8073" w:hanging="261"/>
      </w:pPr>
      <w:rPr>
        <w:rFonts w:hint="default"/>
        <w:lang w:val="es-ES" w:eastAsia="en-US" w:bidi="ar-SA"/>
      </w:rPr>
    </w:lvl>
  </w:abstractNum>
  <w:abstractNum w:abstractNumId="71" w15:restartNumberingAfterBreak="0">
    <w:nsid w:val="7AD34117"/>
    <w:multiLevelType w:val="hybridMultilevel"/>
    <w:tmpl w:val="99D4FA2C"/>
    <w:lvl w:ilvl="0" w:tplc="28FA7024">
      <w:start w:val="1"/>
      <w:numFmt w:val="decimal"/>
      <w:lvlText w:val="%1."/>
      <w:lvlJc w:val="left"/>
      <w:pPr>
        <w:ind w:left="821" w:hanging="257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A2B6975E">
      <w:numFmt w:val="bullet"/>
      <w:lvlText w:val="•"/>
      <w:lvlJc w:val="left"/>
      <w:pPr>
        <w:ind w:left="1726" w:hanging="257"/>
      </w:pPr>
      <w:rPr>
        <w:rFonts w:hint="default"/>
        <w:lang w:val="es-ES" w:eastAsia="en-US" w:bidi="ar-SA"/>
      </w:rPr>
    </w:lvl>
    <w:lvl w:ilvl="2" w:tplc="71B81820">
      <w:numFmt w:val="bullet"/>
      <w:lvlText w:val="•"/>
      <w:lvlJc w:val="left"/>
      <w:pPr>
        <w:ind w:left="2633" w:hanging="257"/>
      </w:pPr>
      <w:rPr>
        <w:rFonts w:hint="default"/>
        <w:lang w:val="es-ES" w:eastAsia="en-US" w:bidi="ar-SA"/>
      </w:rPr>
    </w:lvl>
    <w:lvl w:ilvl="3" w:tplc="E4D0A7C0">
      <w:numFmt w:val="bullet"/>
      <w:lvlText w:val="•"/>
      <w:lvlJc w:val="left"/>
      <w:pPr>
        <w:ind w:left="3539" w:hanging="257"/>
      </w:pPr>
      <w:rPr>
        <w:rFonts w:hint="default"/>
        <w:lang w:val="es-ES" w:eastAsia="en-US" w:bidi="ar-SA"/>
      </w:rPr>
    </w:lvl>
    <w:lvl w:ilvl="4" w:tplc="1E50501A">
      <w:numFmt w:val="bullet"/>
      <w:lvlText w:val="•"/>
      <w:lvlJc w:val="left"/>
      <w:pPr>
        <w:ind w:left="4446" w:hanging="257"/>
      </w:pPr>
      <w:rPr>
        <w:rFonts w:hint="default"/>
        <w:lang w:val="es-ES" w:eastAsia="en-US" w:bidi="ar-SA"/>
      </w:rPr>
    </w:lvl>
    <w:lvl w:ilvl="5" w:tplc="8644615E">
      <w:numFmt w:val="bullet"/>
      <w:lvlText w:val="•"/>
      <w:lvlJc w:val="left"/>
      <w:pPr>
        <w:ind w:left="5353" w:hanging="257"/>
      </w:pPr>
      <w:rPr>
        <w:rFonts w:hint="default"/>
        <w:lang w:val="es-ES" w:eastAsia="en-US" w:bidi="ar-SA"/>
      </w:rPr>
    </w:lvl>
    <w:lvl w:ilvl="6" w:tplc="A69EAA2C">
      <w:numFmt w:val="bullet"/>
      <w:lvlText w:val="•"/>
      <w:lvlJc w:val="left"/>
      <w:pPr>
        <w:ind w:left="6259" w:hanging="257"/>
      </w:pPr>
      <w:rPr>
        <w:rFonts w:hint="default"/>
        <w:lang w:val="es-ES" w:eastAsia="en-US" w:bidi="ar-SA"/>
      </w:rPr>
    </w:lvl>
    <w:lvl w:ilvl="7" w:tplc="FA16D11A">
      <w:numFmt w:val="bullet"/>
      <w:lvlText w:val="•"/>
      <w:lvlJc w:val="left"/>
      <w:pPr>
        <w:ind w:left="7166" w:hanging="257"/>
      </w:pPr>
      <w:rPr>
        <w:rFonts w:hint="default"/>
        <w:lang w:val="es-ES" w:eastAsia="en-US" w:bidi="ar-SA"/>
      </w:rPr>
    </w:lvl>
    <w:lvl w:ilvl="8" w:tplc="8E82867C">
      <w:numFmt w:val="bullet"/>
      <w:lvlText w:val="•"/>
      <w:lvlJc w:val="left"/>
      <w:pPr>
        <w:ind w:left="8073" w:hanging="257"/>
      </w:pPr>
      <w:rPr>
        <w:rFonts w:hint="default"/>
        <w:lang w:val="es-ES" w:eastAsia="en-US" w:bidi="ar-SA"/>
      </w:rPr>
    </w:lvl>
  </w:abstractNum>
  <w:abstractNum w:abstractNumId="72" w15:restartNumberingAfterBreak="0">
    <w:nsid w:val="7FA81F2F"/>
    <w:multiLevelType w:val="hybridMultilevel"/>
    <w:tmpl w:val="E8968188"/>
    <w:lvl w:ilvl="0" w:tplc="E0CEC5F8">
      <w:start w:val="1"/>
      <w:numFmt w:val="decimal"/>
      <w:lvlText w:val="%1."/>
      <w:lvlJc w:val="left"/>
      <w:pPr>
        <w:ind w:left="821" w:hanging="283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4134BDD6">
      <w:numFmt w:val="bullet"/>
      <w:lvlText w:val="•"/>
      <w:lvlJc w:val="left"/>
      <w:pPr>
        <w:ind w:left="1726" w:hanging="283"/>
      </w:pPr>
      <w:rPr>
        <w:rFonts w:hint="default"/>
        <w:lang w:val="es-ES" w:eastAsia="en-US" w:bidi="ar-SA"/>
      </w:rPr>
    </w:lvl>
    <w:lvl w:ilvl="2" w:tplc="62420310">
      <w:numFmt w:val="bullet"/>
      <w:lvlText w:val="•"/>
      <w:lvlJc w:val="left"/>
      <w:pPr>
        <w:ind w:left="2633" w:hanging="283"/>
      </w:pPr>
      <w:rPr>
        <w:rFonts w:hint="default"/>
        <w:lang w:val="es-ES" w:eastAsia="en-US" w:bidi="ar-SA"/>
      </w:rPr>
    </w:lvl>
    <w:lvl w:ilvl="3" w:tplc="F134EFB8">
      <w:numFmt w:val="bullet"/>
      <w:lvlText w:val="•"/>
      <w:lvlJc w:val="left"/>
      <w:pPr>
        <w:ind w:left="3539" w:hanging="283"/>
      </w:pPr>
      <w:rPr>
        <w:rFonts w:hint="default"/>
        <w:lang w:val="es-ES" w:eastAsia="en-US" w:bidi="ar-SA"/>
      </w:rPr>
    </w:lvl>
    <w:lvl w:ilvl="4" w:tplc="ECC836A2">
      <w:numFmt w:val="bullet"/>
      <w:lvlText w:val="•"/>
      <w:lvlJc w:val="left"/>
      <w:pPr>
        <w:ind w:left="4446" w:hanging="283"/>
      </w:pPr>
      <w:rPr>
        <w:rFonts w:hint="default"/>
        <w:lang w:val="es-ES" w:eastAsia="en-US" w:bidi="ar-SA"/>
      </w:rPr>
    </w:lvl>
    <w:lvl w:ilvl="5" w:tplc="43D244DA">
      <w:numFmt w:val="bullet"/>
      <w:lvlText w:val="•"/>
      <w:lvlJc w:val="left"/>
      <w:pPr>
        <w:ind w:left="5353" w:hanging="283"/>
      </w:pPr>
      <w:rPr>
        <w:rFonts w:hint="default"/>
        <w:lang w:val="es-ES" w:eastAsia="en-US" w:bidi="ar-SA"/>
      </w:rPr>
    </w:lvl>
    <w:lvl w:ilvl="6" w:tplc="E24AECEA">
      <w:numFmt w:val="bullet"/>
      <w:lvlText w:val="•"/>
      <w:lvlJc w:val="left"/>
      <w:pPr>
        <w:ind w:left="6259" w:hanging="283"/>
      </w:pPr>
      <w:rPr>
        <w:rFonts w:hint="default"/>
        <w:lang w:val="es-ES" w:eastAsia="en-US" w:bidi="ar-SA"/>
      </w:rPr>
    </w:lvl>
    <w:lvl w:ilvl="7" w:tplc="5C92BBBA">
      <w:numFmt w:val="bullet"/>
      <w:lvlText w:val="•"/>
      <w:lvlJc w:val="left"/>
      <w:pPr>
        <w:ind w:left="7166" w:hanging="283"/>
      </w:pPr>
      <w:rPr>
        <w:rFonts w:hint="default"/>
        <w:lang w:val="es-ES" w:eastAsia="en-US" w:bidi="ar-SA"/>
      </w:rPr>
    </w:lvl>
    <w:lvl w:ilvl="8" w:tplc="4EEAEE50">
      <w:numFmt w:val="bullet"/>
      <w:lvlText w:val="•"/>
      <w:lvlJc w:val="left"/>
      <w:pPr>
        <w:ind w:left="8073" w:hanging="283"/>
      </w:pPr>
      <w:rPr>
        <w:rFonts w:hint="default"/>
        <w:lang w:val="es-ES" w:eastAsia="en-US" w:bidi="ar-SA"/>
      </w:rPr>
    </w:lvl>
  </w:abstractNum>
  <w:abstractNum w:abstractNumId="73" w15:restartNumberingAfterBreak="0">
    <w:nsid w:val="7FC04942"/>
    <w:multiLevelType w:val="hybridMultilevel"/>
    <w:tmpl w:val="34B0D50C"/>
    <w:lvl w:ilvl="0" w:tplc="ACAA9CC0">
      <w:start w:val="1"/>
      <w:numFmt w:val="decimal"/>
      <w:lvlText w:val="%1."/>
      <w:lvlJc w:val="left"/>
      <w:pPr>
        <w:ind w:left="821" w:hanging="254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es-ES" w:eastAsia="en-US" w:bidi="ar-SA"/>
      </w:rPr>
    </w:lvl>
    <w:lvl w:ilvl="1" w:tplc="07883218">
      <w:numFmt w:val="bullet"/>
      <w:lvlText w:val="•"/>
      <w:lvlJc w:val="left"/>
      <w:pPr>
        <w:ind w:left="1726" w:hanging="254"/>
      </w:pPr>
      <w:rPr>
        <w:rFonts w:hint="default"/>
        <w:lang w:val="es-ES" w:eastAsia="en-US" w:bidi="ar-SA"/>
      </w:rPr>
    </w:lvl>
    <w:lvl w:ilvl="2" w:tplc="1EFE5426">
      <w:numFmt w:val="bullet"/>
      <w:lvlText w:val="•"/>
      <w:lvlJc w:val="left"/>
      <w:pPr>
        <w:ind w:left="2633" w:hanging="254"/>
      </w:pPr>
      <w:rPr>
        <w:rFonts w:hint="default"/>
        <w:lang w:val="es-ES" w:eastAsia="en-US" w:bidi="ar-SA"/>
      </w:rPr>
    </w:lvl>
    <w:lvl w:ilvl="3" w:tplc="A5D2F70E">
      <w:numFmt w:val="bullet"/>
      <w:lvlText w:val="•"/>
      <w:lvlJc w:val="left"/>
      <w:pPr>
        <w:ind w:left="3539" w:hanging="254"/>
      </w:pPr>
      <w:rPr>
        <w:rFonts w:hint="default"/>
        <w:lang w:val="es-ES" w:eastAsia="en-US" w:bidi="ar-SA"/>
      </w:rPr>
    </w:lvl>
    <w:lvl w:ilvl="4" w:tplc="9726F690">
      <w:numFmt w:val="bullet"/>
      <w:lvlText w:val="•"/>
      <w:lvlJc w:val="left"/>
      <w:pPr>
        <w:ind w:left="4446" w:hanging="254"/>
      </w:pPr>
      <w:rPr>
        <w:rFonts w:hint="default"/>
        <w:lang w:val="es-ES" w:eastAsia="en-US" w:bidi="ar-SA"/>
      </w:rPr>
    </w:lvl>
    <w:lvl w:ilvl="5" w:tplc="7A50BDE2">
      <w:numFmt w:val="bullet"/>
      <w:lvlText w:val="•"/>
      <w:lvlJc w:val="left"/>
      <w:pPr>
        <w:ind w:left="5353" w:hanging="254"/>
      </w:pPr>
      <w:rPr>
        <w:rFonts w:hint="default"/>
        <w:lang w:val="es-ES" w:eastAsia="en-US" w:bidi="ar-SA"/>
      </w:rPr>
    </w:lvl>
    <w:lvl w:ilvl="6" w:tplc="382C7C0C">
      <w:numFmt w:val="bullet"/>
      <w:lvlText w:val="•"/>
      <w:lvlJc w:val="left"/>
      <w:pPr>
        <w:ind w:left="6259" w:hanging="254"/>
      </w:pPr>
      <w:rPr>
        <w:rFonts w:hint="default"/>
        <w:lang w:val="es-ES" w:eastAsia="en-US" w:bidi="ar-SA"/>
      </w:rPr>
    </w:lvl>
    <w:lvl w:ilvl="7" w:tplc="65BEC1C6">
      <w:numFmt w:val="bullet"/>
      <w:lvlText w:val="•"/>
      <w:lvlJc w:val="left"/>
      <w:pPr>
        <w:ind w:left="7166" w:hanging="254"/>
      </w:pPr>
      <w:rPr>
        <w:rFonts w:hint="default"/>
        <w:lang w:val="es-ES" w:eastAsia="en-US" w:bidi="ar-SA"/>
      </w:rPr>
    </w:lvl>
    <w:lvl w:ilvl="8" w:tplc="498E6058">
      <w:numFmt w:val="bullet"/>
      <w:lvlText w:val="•"/>
      <w:lvlJc w:val="left"/>
      <w:pPr>
        <w:ind w:left="8073" w:hanging="254"/>
      </w:pPr>
      <w:rPr>
        <w:rFonts w:hint="default"/>
        <w:lang w:val="es-ES" w:eastAsia="en-US" w:bidi="ar-SA"/>
      </w:rPr>
    </w:lvl>
  </w:abstractNum>
  <w:num w:numId="1" w16cid:durableId="407651791">
    <w:abstractNumId w:val="68"/>
  </w:num>
  <w:num w:numId="2" w16cid:durableId="2048290552">
    <w:abstractNumId w:val="61"/>
  </w:num>
  <w:num w:numId="3" w16cid:durableId="893539736">
    <w:abstractNumId w:val="38"/>
  </w:num>
  <w:num w:numId="4" w16cid:durableId="1456407242">
    <w:abstractNumId w:val="16"/>
  </w:num>
  <w:num w:numId="5" w16cid:durableId="1122765088">
    <w:abstractNumId w:val="17"/>
  </w:num>
  <w:num w:numId="6" w16cid:durableId="1005278103">
    <w:abstractNumId w:val="37"/>
  </w:num>
  <w:num w:numId="7" w16cid:durableId="315307081">
    <w:abstractNumId w:val="62"/>
  </w:num>
  <w:num w:numId="8" w16cid:durableId="845829270">
    <w:abstractNumId w:val="49"/>
  </w:num>
  <w:num w:numId="9" w16cid:durableId="1913418737">
    <w:abstractNumId w:val="20"/>
  </w:num>
  <w:num w:numId="10" w16cid:durableId="1385641066">
    <w:abstractNumId w:val="7"/>
  </w:num>
  <w:num w:numId="11" w16cid:durableId="1546990407">
    <w:abstractNumId w:val="1"/>
  </w:num>
  <w:num w:numId="12" w16cid:durableId="239796934">
    <w:abstractNumId w:val="34"/>
  </w:num>
  <w:num w:numId="13" w16cid:durableId="418795632">
    <w:abstractNumId w:val="66"/>
  </w:num>
  <w:num w:numId="14" w16cid:durableId="1951204586">
    <w:abstractNumId w:val="26"/>
  </w:num>
  <w:num w:numId="15" w16cid:durableId="733545678">
    <w:abstractNumId w:val="30"/>
  </w:num>
  <w:num w:numId="16" w16cid:durableId="142308636">
    <w:abstractNumId w:val="25"/>
  </w:num>
  <w:num w:numId="17" w16cid:durableId="1156846890">
    <w:abstractNumId w:val="23"/>
  </w:num>
  <w:num w:numId="18" w16cid:durableId="1856115501">
    <w:abstractNumId w:val="69"/>
  </w:num>
  <w:num w:numId="19" w16cid:durableId="361900471">
    <w:abstractNumId w:val="24"/>
  </w:num>
  <w:num w:numId="20" w16cid:durableId="1031538614">
    <w:abstractNumId w:val="45"/>
  </w:num>
  <w:num w:numId="21" w16cid:durableId="222759570">
    <w:abstractNumId w:val="36"/>
  </w:num>
  <w:num w:numId="22" w16cid:durableId="873805631">
    <w:abstractNumId w:val="60"/>
  </w:num>
  <w:num w:numId="23" w16cid:durableId="37240138">
    <w:abstractNumId w:val="54"/>
  </w:num>
  <w:num w:numId="24" w16cid:durableId="52581838">
    <w:abstractNumId w:val="42"/>
  </w:num>
  <w:num w:numId="25" w16cid:durableId="2001542526">
    <w:abstractNumId w:val="71"/>
  </w:num>
  <w:num w:numId="26" w16cid:durableId="978025677">
    <w:abstractNumId w:val="70"/>
  </w:num>
  <w:num w:numId="27" w16cid:durableId="791051510">
    <w:abstractNumId w:val="39"/>
  </w:num>
  <w:num w:numId="28" w16cid:durableId="647395963">
    <w:abstractNumId w:val="14"/>
  </w:num>
  <w:num w:numId="29" w16cid:durableId="1092622772">
    <w:abstractNumId w:val="22"/>
  </w:num>
  <w:num w:numId="30" w16cid:durableId="1946230407">
    <w:abstractNumId w:val="64"/>
  </w:num>
  <w:num w:numId="31" w16cid:durableId="666830905">
    <w:abstractNumId w:val="13"/>
  </w:num>
  <w:num w:numId="32" w16cid:durableId="1549681891">
    <w:abstractNumId w:val="3"/>
  </w:num>
  <w:num w:numId="33" w16cid:durableId="54740686">
    <w:abstractNumId w:val="43"/>
  </w:num>
  <w:num w:numId="34" w16cid:durableId="1496804364">
    <w:abstractNumId w:val="10"/>
  </w:num>
  <w:num w:numId="35" w16cid:durableId="274488971">
    <w:abstractNumId w:val="73"/>
  </w:num>
  <w:num w:numId="36" w16cid:durableId="1092629177">
    <w:abstractNumId w:val="47"/>
  </w:num>
  <w:num w:numId="37" w16cid:durableId="834955700">
    <w:abstractNumId w:val="31"/>
  </w:num>
  <w:num w:numId="38" w16cid:durableId="1923173072">
    <w:abstractNumId w:val="9"/>
  </w:num>
  <w:num w:numId="39" w16cid:durableId="942422863">
    <w:abstractNumId w:val="40"/>
  </w:num>
  <w:num w:numId="40" w16cid:durableId="1924756453">
    <w:abstractNumId w:val="15"/>
  </w:num>
  <w:num w:numId="41" w16cid:durableId="656155376">
    <w:abstractNumId w:val="52"/>
  </w:num>
  <w:num w:numId="42" w16cid:durableId="1156149083">
    <w:abstractNumId w:val="27"/>
  </w:num>
  <w:num w:numId="43" w16cid:durableId="1497454941">
    <w:abstractNumId w:val="21"/>
  </w:num>
  <w:num w:numId="44" w16cid:durableId="1377006544">
    <w:abstractNumId w:val="5"/>
  </w:num>
  <w:num w:numId="45" w16cid:durableId="555892383">
    <w:abstractNumId w:val="41"/>
  </w:num>
  <w:num w:numId="46" w16cid:durableId="1932734664">
    <w:abstractNumId w:val="18"/>
  </w:num>
  <w:num w:numId="47" w16cid:durableId="2028435005">
    <w:abstractNumId w:val="32"/>
  </w:num>
  <w:num w:numId="48" w16cid:durableId="1811940994">
    <w:abstractNumId w:val="0"/>
  </w:num>
  <w:num w:numId="49" w16cid:durableId="628517211">
    <w:abstractNumId w:val="57"/>
  </w:num>
  <w:num w:numId="50" w16cid:durableId="1379353993">
    <w:abstractNumId w:val="19"/>
  </w:num>
  <w:num w:numId="51" w16cid:durableId="2054032857">
    <w:abstractNumId w:val="48"/>
  </w:num>
  <w:num w:numId="52" w16cid:durableId="27295217">
    <w:abstractNumId w:val="51"/>
  </w:num>
  <w:num w:numId="53" w16cid:durableId="1460994064">
    <w:abstractNumId w:val="2"/>
  </w:num>
  <w:num w:numId="54" w16cid:durableId="2036616565">
    <w:abstractNumId w:val="8"/>
  </w:num>
  <w:num w:numId="55" w16cid:durableId="1234000320">
    <w:abstractNumId w:val="44"/>
  </w:num>
  <w:num w:numId="56" w16cid:durableId="1120417857">
    <w:abstractNumId w:val="4"/>
  </w:num>
  <w:num w:numId="57" w16cid:durableId="468324384">
    <w:abstractNumId w:val="53"/>
  </w:num>
  <w:num w:numId="58" w16cid:durableId="447898123">
    <w:abstractNumId w:val="67"/>
  </w:num>
  <w:num w:numId="59" w16cid:durableId="680199449">
    <w:abstractNumId w:val="63"/>
  </w:num>
  <w:num w:numId="60" w16cid:durableId="1771968298">
    <w:abstractNumId w:val="11"/>
  </w:num>
  <w:num w:numId="61" w16cid:durableId="2041471811">
    <w:abstractNumId w:val="28"/>
  </w:num>
  <w:num w:numId="62" w16cid:durableId="1847865760">
    <w:abstractNumId w:val="50"/>
  </w:num>
  <w:num w:numId="63" w16cid:durableId="1085613609">
    <w:abstractNumId w:val="6"/>
  </w:num>
  <w:num w:numId="64" w16cid:durableId="1409426643">
    <w:abstractNumId w:val="65"/>
  </w:num>
  <w:num w:numId="65" w16cid:durableId="1922644364">
    <w:abstractNumId w:val="56"/>
  </w:num>
  <w:num w:numId="66" w16cid:durableId="1646860525">
    <w:abstractNumId w:val="58"/>
  </w:num>
  <w:num w:numId="67" w16cid:durableId="319967241">
    <w:abstractNumId w:val="33"/>
  </w:num>
  <w:num w:numId="68" w16cid:durableId="2110349846">
    <w:abstractNumId w:val="35"/>
  </w:num>
  <w:num w:numId="69" w16cid:durableId="2015498620">
    <w:abstractNumId w:val="29"/>
  </w:num>
  <w:num w:numId="70" w16cid:durableId="748770720">
    <w:abstractNumId w:val="59"/>
  </w:num>
  <w:num w:numId="71" w16cid:durableId="1766656521">
    <w:abstractNumId w:val="46"/>
  </w:num>
  <w:num w:numId="72" w16cid:durableId="1646352353">
    <w:abstractNumId w:val="55"/>
  </w:num>
  <w:num w:numId="73" w16cid:durableId="805700691">
    <w:abstractNumId w:val="72"/>
  </w:num>
  <w:num w:numId="74" w16cid:durableId="17591344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555"/>
    <w:rsid w:val="000B3456"/>
    <w:rsid w:val="00195555"/>
    <w:rsid w:val="00E5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377BECB-D3FC-4C3B-BAC3-0006512A4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821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821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821"/>
    </w:pPr>
    <w:rPr>
      <w:rFonts w:ascii="Arial" w:eastAsia="Arial" w:hAnsi="Arial" w:cs="Arial"/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  <w:pPr>
      <w:ind w:left="821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72"/>
      <w:ind w:left="10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16492</Words>
  <Characters>90706</Characters>
  <Application>Microsoft Office Word</Application>
  <DocSecurity>0</DocSecurity>
  <Lines>755</Lines>
  <Paragraphs>213</Paragraphs>
  <ScaleCrop>false</ScaleCrop>
  <Company/>
  <LinksUpToDate>false</LinksUpToDate>
  <CharactersWithSpaces>106985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ORDENANZA MUNICIPAL DE EDIFICACIÓN DE TIAS</dc:title>
  <dc:creator>emramon</dc:creator>
  <cp:lastModifiedBy>Elsa Maria Ramón Perdomo</cp:lastModifiedBy>
  <cp:revision>2</cp:revision>
  <dcterms:created xsi:type="dcterms:W3CDTF">2023-09-25T11:19:00Z</dcterms:created>
  <dcterms:modified xsi:type="dcterms:W3CDTF">2023-09-25T11:19:00Z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2022-04-04T00:00:00Z</vt:filetime>
  </property>
  <property fmtid="{D5CDD505-2E9C-101B-9397-08002B2CF9AE}" pid="3" name="LastSaved">
    <vt:filetime>2023-09-25T00:00:00Z</vt:filetime>
  </property>
</Properties>
</file>