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4644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ALC/2022/1292</w:t>
        <w:tab/>
        <w:t>de fecha 10/11/2022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 w:before="1"/>
        <w:ind w:left="118" w:right="675" w:firstLine="122"/>
        <w:jc w:val="both"/>
      </w:pPr>
      <w:r>
        <w:rPr/>
        <w:t>En virtud de las atribuciones que me confiere el artículo 21.1.c) de la Ley 7/1985, de 2 de abril y</w:t>
      </w:r>
      <w:r>
        <w:rPr>
          <w:spacing w:val="1"/>
        </w:rPr>
        <w:t> </w:t>
      </w:r>
      <w:r>
        <w:rPr/>
        <w:t>artículos 41.4) y 134.3</w:t>
      </w:r>
      <w:r>
        <w:rPr>
          <w:spacing w:val="55"/>
        </w:rPr>
        <w:t> </w:t>
      </w:r>
      <w:r>
        <w:rPr/>
        <w:t>del RD 2568/1986, de 28 de noviembre, por el que se aprueba el Reglamento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Organización y</w:t>
      </w:r>
      <w:r>
        <w:rPr>
          <w:spacing w:val="-1"/>
        </w:rPr>
        <w:t> </w:t>
      </w:r>
      <w:r>
        <w:rPr/>
        <w:t>Funcionamiento de</w:t>
      </w:r>
      <w:r>
        <w:rPr>
          <w:spacing w:val="-1"/>
        </w:rPr>
        <w:t> </w:t>
      </w:r>
      <w:r>
        <w:rPr/>
        <w:t>las Entidades</w:t>
      </w:r>
      <w:r>
        <w:rPr>
          <w:spacing w:val="-1"/>
        </w:rPr>
        <w:t> </w:t>
      </w:r>
      <w:r>
        <w:rPr/>
        <w:t>Locales, ROF,</w:t>
      </w:r>
      <w:r>
        <w:rPr>
          <w:spacing w:val="-2"/>
        </w:rPr>
        <w:t> </w:t>
      </w:r>
      <w:r>
        <w:rPr/>
        <w:t>por la</w:t>
      </w:r>
      <w:r>
        <w:rPr>
          <w:spacing w:val="-2"/>
        </w:rPr>
        <w:t> </w:t>
      </w:r>
      <w:r>
        <w:rPr/>
        <w:t>presente</w:t>
      </w:r>
    </w:p>
    <w:p>
      <w:pPr>
        <w:pStyle w:val="Heading1"/>
        <w:spacing w:before="200"/>
        <w:ind w:left="3756"/>
      </w:pPr>
      <w:r>
        <w:rPr/>
        <w:t>RESUELVO: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76" w:lineRule="auto" w:before="1" w:after="0"/>
        <w:ind w:left="118" w:right="676" w:firstLine="0"/>
        <w:jc w:val="both"/>
        <w:rPr>
          <w:sz w:val="22"/>
        </w:rPr>
      </w:pPr>
      <w:r>
        <w:rPr>
          <w:b/>
          <w:sz w:val="22"/>
        </w:rPr>
        <w:t>Primero</w:t>
      </w:r>
      <w:r>
        <w:rPr>
          <w:sz w:val="22"/>
        </w:rPr>
        <w:t>.- Convocar a la Junta de Gobierno Local con objeto de celebrar sesión Ordinaria que tendrá</w:t>
      </w:r>
      <w:r>
        <w:rPr>
          <w:spacing w:val="-52"/>
          <w:sz w:val="22"/>
        </w:rPr>
        <w:t> </w:t>
      </w:r>
      <w:r>
        <w:rPr>
          <w:sz w:val="22"/>
        </w:rPr>
        <w:t>lugar en el Salón de Plenos de la Casa Consistorial, el día 14 de noviembre de 2022, a las 08:30 horas,</w:t>
      </w:r>
      <w:r>
        <w:rPr>
          <w:spacing w:val="1"/>
          <w:sz w:val="22"/>
        </w:rPr>
        <w:t> </w:t>
      </w:r>
      <w:r>
        <w:rPr>
          <w:sz w:val="22"/>
        </w:rPr>
        <w:t>con el</w:t>
      </w:r>
      <w:r>
        <w:rPr>
          <w:spacing w:val="-2"/>
          <w:sz w:val="22"/>
        </w:rPr>
        <w:t> </w:t>
      </w:r>
      <w:r>
        <w:rPr>
          <w:sz w:val="22"/>
        </w:rPr>
        <w:t>siguiente,</w:t>
      </w:r>
    </w:p>
    <w:p>
      <w:pPr>
        <w:pStyle w:val="Heading1"/>
        <w:spacing w:before="199"/>
        <w:ind w:left="3757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18" w:right="0" w:firstLine="0"/>
        <w:jc w:val="both"/>
        <w:rPr>
          <w:b/>
          <w:sz w:val="22"/>
        </w:rPr>
      </w:pPr>
      <w:r>
        <w:rPr>
          <w:b/>
          <w:sz w:val="22"/>
        </w:rPr>
        <w:t>Parte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decisoria: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left"/>
        <w:rPr>
          <w:sz w:val="22"/>
        </w:rPr>
      </w:pPr>
      <w:r>
        <w:rPr>
          <w:sz w:val="22"/>
        </w:rPr>
        <w:t>Aprobación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actas</w:t>
      </w:r>
      <w:r>
        <w:rPr>
          <w:spacing w:val="1"/>
          <w:sz w:val="22"/>
        </w:rPr>
        <w:t> </w:t>
      </w:r>
      <w:r>
        <w:rPr>
          <w:sz w:val="22"/>
        </w:rPr>
        <w:t>de las</w:t>
      </w:r>
      <w:r>
        <w:rPr>
          <w:spacing w:val="2"/>
          <w:sz w:val="22"/>
        </w:rPr>
        <w:t> </w:t>
      </w:r>
      <w:r>
        <w:rPr>
          <w:sz w:val="22"/>
        </w:rPr>
        <w:t>sesiones</w:t>
      </w:r>
      <w:r>
        <w:rPr>
          <w:spacing w:val="1"/>
          <w:sz w:val="22"/>
        </w:rPr>
        <w:t> </w:t>
      </w:r>
      <w:r>
        <w:rPr>
          <w:sz w:val="22"/>
        </w:rPr>
        <w:t>anteriores:</w:t>
      </w:r>
      <w:r>
        <w:rPr>
          <w:spacing w:val="53"/>
          <w:sz w:val="22"/>
        </w:rPr>
        <w:t> </w:t>
      </w:r>
      <w:r>
        <w:rPr>
          <w:sz w:val="22"/>
        </w:rPr>
        <w:t>Acta Junta</w:t>
      </w:r>
      <w:r>
        <w:rPr>
          <w:spacing w:val="1"/>
          <w:sz w:val="22"/>
        </w:rPr>
        <w:t> </w:t>
      </w:r>
      <w:r>
        <w:rPr>
          <w:sz w:val="22"/>
        </w:rPr>
        <w:t>de Gobierno</w:t>
      </w:r>
      <w:r>
        <w:rPr>
          <w:spacing w:val="1"/>
          <w:sz w:val="22"/>
        </w:rPr>
        <w:t> </w:t>
      </w:r>
      <w:r>
        <w:rPr>
          <w:sz w:val="22"/>
        </w:rPr>
        <w:t>Local de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1"/>
          <w:sz w:val="22"/>
        </w:rPr>
        <w:t> </w:t>
      </w:r>
      <w:r>
        <w:rPr>
          <w:sz w:val="22"/>
        </w:rPr>
        <w:t>17-</w:t>
      </w:r>
      <w:r>
        <w:rPr>
          <w:spacing w:val="-52"/>
          <w:sz w:val="22"/>
        </w:rPr>
        <w:t> </w:t>
      </w:r>
      <w:r>
        <w:rPr>
          <w:sz w:val="22"/>
        </w:rPr>
        <w:t>10-2022,</w:t>
      </w:r>
      <w:r>
        <w:rPr>
          <w:spacing w:val="-1"/>
          <w:sz w:val="22"/>
        </w:rPr>
        <w:t> </w:t>
      </w:r>
      <w:r>
        <w:rPr>
          <w:sz w:val="22"/>
        </w:rPr>
        <w:t>número de orden 05/2022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4" w:hanging="360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expediente:2022/00009914B.</w:t>
      </w:r>
      <w:r>
        <w:rPr>
          <w:spacing w:val="1"/>
          <w:sz w:val="22"/>
        </w:rPr>
        <w:t> </w:t>
      </w:r>
      <w:r>
        <w:rPr>
          <w:sz w:val="22"/>
        </w:rPr>
        <w:t>Convenio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colaboración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Teguise</w:t>
      </w:r>
      <w:r>
        <w:rPr>
          <w:spacing w:val="-1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de recursos humanos para la</w:t>
      </w:r>
      <w:r>
        <w:rPr>
          <w:spacing w:val="-2"/>
          <w:sz w:val="22"/>
        </w:rPr>
        <w:t> </w:t>
      </w:r>
      <w:r>
        <w:rPr>
          <w:sz w:val="22"/>
        </w:rPr>
        <w:t>utilización recíproca</w:t>
      </w:r>
      <w:r>
        <w:rPr>
          <w:spacing w:val="-1"/>
          <w:sz w:val="22"/>
        </w:rPr>
        <w:t> </w:t>
      </w:r>
      <w:r>
        <w:rPr>
          <w:sz w:val="22"/>
        </w:rPr>
        <w:t>de listas de reserva.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comprendidos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urgencia.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2"/>
        </w:rPr>
      </w:pPr>
      <w:r>
        <w:rPr>
          <w:sz w:val="22"/>
        </w:rPr>
        <w:t>Ruegos y preguntas.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118" w:right="675" w:firstLine="0"/>
        <w:jc w:val="both"/>
        <w:rPr>
          <w:sz w:val="22"/>
        </w:rPr>
      </w:pPr>
      <w:r>
        <w:rPr>
          <w:b/>
          <w:sz w:val="22"/>
        </w:rPr>
        <w:t>Segundo</w:t>
      </w:r>
      <w:r>
        <w:rPr>
          <w:sz w:val="22"/>
        </w:rPr>
        <w:t>.-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0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presente</w:t>
      </w:r>
      <w:r>
        <w:rPr>
          <w:spacing w:val="10"/>
          <w:sz w:val="22"/>
        </w:rPr>
        <w:t> </w:t>
      </w:r>
      <w:r>
        <w:rPr>
          <w:sz w:val="22"/>
        </w:rPr>
        <w:t>convocatoria</w:t>
      </w:r>
      <w:r>
        <w:rPr>
          <w:spacing w:val="10"/>
          <w:sz w:val="22"/>
        </w:rPr>
        <w:t> </w:t>
      </w:r>
      <w:r>
        <w:rPr>
          <w:sz w:val="22"/>
        </w:rPr>
        <w:t>sea</w:t>
      </w:r>
      <w:r>
        <w:rPr>
          <w:spacing w:val="10"/>
          <w:sz w:val="22"/>
        </w:rPr>
        <w:t> </w:t>
      </w:r>
      <w:r>
        <w:rPr>
          <w:sz w:val="22"/>
        </w:rPr>
        <w:t>debidamente</w:t>
      </w:r>
      <w:r>
        <w:rPr>
          <w:spacing w:val="10"/>
          <w:sz w:val="22"/>
        </w:rPr>
        <w:t> </w:t>
      </w:r>
      <w:r>
        <w:rPr>
          <w:sz w:val="22"/>
        </w:rPr>
        <w:t>notificada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miembros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este</w:t>
      </w:r>
      <w:r>
        <w:rPr>
          <w:spacing w:val="10"/>
          <w:sz w:val="22"/>
        </w:rPr>
        <w:t> </w:t>
      </w:r>
      <w:r>
        <w:rPr>
          <w:sz w:val="22"/>
        </w:rPr>
        <w:t>órgano,</w:t>
      </w:r>
      <w:r>
        <w:rPr>
          <w:spacing w:val="-53"/>
          <w:sz w:val="22"/>
        </w:rPr>
        <w:t> </w:t>
      </w:r>
      <w:r>
        <w:rPr>
          <w:sz w:val="22"/>
        </w:rPr>
        <w:t>y a la persona titular de la Intervención General, procediéndose a su publicación en el Tablón de</w:t>
      </w:r>
      <w:r>
        <w:rPr>
          <w:spacing w:val="1"/>
          <w:sz w:val="22"/>
        </w:rPr>
        <w:t> </w:t>
      </w:r>
      <w:r>
        <w:rPr>
          <w:sz w:val="22"/>
        </w:rPr>
        <w:t>Anuncios del Ayuntamiento y en la sede electrónica municipal. La documentación de los asuntos</w:t>
      </w:r>
      <w:r>
        <w:rPr>
          <w:spacing w:val="1"/>
          <w:sz w:val="22"/>
        </w:rPr>
        <w:t> </w:t>
      </w:r>
      <w:r>
        <w:rPr>
          <w:sz w:val="22"/>
        </w:rPr>
        <w:t>incluidos en el orden del día se encuentra para su examen, en la Secretaría General, en horario de 8:30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-1"/>
          <w:sz w:val="22"/>
        </w:rPr>
        <w:t> </w:t>
      </w:r>
      <w:r>
        <w:rPr>
          <w:sz w:val="22"/>
        </w:rPr>
        <w:t>a 14:00 horas, de</w:t>
      </w:r>
      <w:r>
        <w:rPr>
          <w:spacing w:val="-1"/>
          <w:sz w:val="22"/>
        </w:rPr>
        <w:t> </w:t>
      </w:r>
      <w:r>
        <w:rPr>
          <w:sz w:val="22"/>
        </w:rPr>
        <w:t>lunes a viernes (no festivos).</w:t>
      </w:r>
    </w:p>
    <w:p>
      <w:pPr>
        <w:pStyle w:val="BodyText"/>
      </w:pPr>
    </w:p>
    <w:p>
      <w:pPr>
        <w:pStyle w:val="BodyText"/>
        <w:ind w:left="118" w:right="421" w:firstLine="709"/>
      </w:pPr>
      <w:r>
        <w:rPr>
          <w:color w:val="212121"/>
        </w:rPr>
        <w:t>Lo</w:t>
      </w:r>
      <w:r>
        <w:rPr>
          <w:color w:val="212121"/>
          <w:spacing w:val="15"/>
        </w:rPr>
        <w:t> </w:t>
      </w:r>
      <w:r>
        <w:rPr>
          <w:color w:val="212121"/>
        </w:rPr>
        <w:t>manda</w:t>
      </w:r>
      <w:r>
        <w:rPr>
          <w:color w:val="212121"/>
          <w:spacing w:val="15"/>
        </w:rPr>
        <w:t> </w:t>
      </w:r>
      <w:r>
        <w:rPr>
          <w:color w:val="212121"/>
        </w:rPr>
        <w:t>y</w:t>
      </w:r>
      <w:r>
        <w:rPr>
          <w:color w:val="212121"/>
          <w:spacing w:val="14"/>
        </w:rPr>
        <w:t> </w:t>
      </w:r>
      <w:r>
        <w:rPr>
          <w:color w:val="212121"/>
        </w:rPr>
        <w:t>firma</w:t>
      </w:r>
      <w:r>
        <w:rPr>
          <w:color w:val="212121"/>
          <w:spacing w:val="15"/>
        </w:rPr>
        <w:t> </w:t>
      </w:r>
      <w:r>
        <w:rPr>
          <w:color w:val="212121"/>
        </w:rPr>
        <w:t>el</w:t>
      </w:r>
      <w:r>
        <w:rPr>
          <w:color w:val="212121"/>
          <w:spacing w:val="15"/>
        </w:rPr>
        <w:t> </w:t>
      </w:r>
      <w:r>
        <w:rPr>
          <w:color w:val="212121"/>
        </w:rPr>
        <w:t>Alcalde</w:t>
      </w:r>
      <w:r>
        <w:rPr>
          <w:color w:val="212121"/>
          <w:spacing w:val="14"/>
        </w:rPr>
        <w:t> </w:t>
      </w:r>
      <w:r>
        <w:rPr>
          <w:color w:val="212121"/>
        </w:rPr>
        <w:t>del</w:t>
      </w:r>
      <w:r>
        <w:rPr>
          <w:color w:val="212121"/>
          <w:spacing w:val="14"/>
        </w:rPr>
        <w:t> </w:t>
      </w:r>
      <w:r>
        <w:rPr>
          <w:color w:val="212121"/>
        </w:rPr>
        <w:t>Ayuntamiento</w:t>
      </w:r>
      <w:r>
        <w:rPr>
          <w:color w:val="212121"/>
          <w:spacing w:val="16"/>
        </w:rPr>
        <w:t> </w:t>
      </w:r>
      <w:r>
        <w:rPr>
          <w:color w:val="212121"/>
        </w:rPr>
        <w:t>de</w:t>
      </w:r>
      <w:r>
        <w:rPr>
          <w:color w:val="212121"/>
          <w:spacing w:val="15"/>
        </w:rPr>
        <w:t> </w:t>
      </w:r>
      <w:r>
        <w:rPr>
          <w:color w:val="212121"/>
        </w:rPr>
        <w:t>Tías,</w:t>
      </w:r>
      <w:r>
        <w:rPr>
          <w:color w:val="212121"/>
          <w:spacing w:val="15"/>
        </w:rPr>
        <w:t> </w:t>
      </w:r>
      <w:r>
        <w:rPr>
          <w:color w:val="212121"/>
        </w:rPr>
        <w:t>don</w:t>
      </w:r>
      <w:r>
        <w:rPr>
          <w:color w:val="212121"/>
          <w:spacing w:val="14"/>
        </w:rPr>
        <w:t> </w:t>
      </w:r>
      <w:r>
        <w:rPr>
          <w:color w:val="212121"/>
        </w:rPr>
        <w:t>José</w:t>
      </w:r>
      <w:r>
        <w:rPr>
          <w:color w:val="212121"/>
          <w:spacing w:val="16"/>
        </w:rPr>
        <w:t> </w:t>
      </w:r>
      <w:r>
        <w:rPr>
          <w:color w:val="212121"/>
        </w:rPr>
        <w:t>Juan</w:t>
      </w:r>
      <w:r>
        <w:rPr>
          <w:color w:val="212121"/>
          <w:spacing w:val="14"/>
        </w:rPr>
        <w:t> </w:t>
      </w:r>
      <w:r>
        <w:rPr>
          <w:color w:val="212121"/>
        </w:rPr>
        <w:t>Cruz</w:t>
      </w:r>
      <w:r>
        <w:rPr>
          <w:color w:val="212121"/>
          <w:spacing w:val="14"/>
        </w:rPr>
        <w:t> </w:t>
      </w:r>
      <w:r>
        <w:rPr>
          <w:color w:val="212121"/>
        </w:rPr>
        <w:t>Saavedra,</w:t>
      </w:r>
      <w:r>
        <w:rPr>
          <w:color w:val="212121"/>
          <w:spacing w:val="14"/>
        </w:rPr>
        <w:t> </w:t>
      </w:r>
      <w:r>
        <w:rPr>
          <w:color w:val="212121"/>
        </w:rPr>
        <w:t>de</w:t>
      </w:r>
      <w:r>
        <w:rPr>
          <w:color w:val="212121"/>
          <w:spacing w:val="15"/>
        </w:rPr>
        <w:t> </w:t>
      </w:r>
      <w:r>
        <w:rPr>
          <w:color w:val="212121"/>
        </w:rPr>
        <w:t>lo</w:t>
      </w:r>
      <w:r>
        <w:rPr>
          <w:color w:val="212121"/>
          <w:spacing w:val="-52"/>
        </w:rPr>
        <w:t> </w:t>
      </w:r>
      <w:r>
        <w:rPr>
          <w:color w:val="212121"/>
        </w:rPr>
        <w:t>que</w:t>
      </w:r>
      <w:r>
        <w:rPr>
          <w:color w:val="212121"/>
          <w:spacing w:val="-1"/>
        </w:rPr>
        <w:t> </w:t>
      </w:r>
      <w:r>
        <w:rPr>
          <w:color w:val="212121"/>
        </w:rPr>
        <w:t>como Secretario doy 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4"/>
        <w:rPr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10/11/2022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12:18:57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2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08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10/11/2022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12:34:43 por</w:t>
      </w:r>
    </w:p>
    <w:p>
      <w:pPr>
        <w:spacing w:line="166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9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8640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14160026126647637660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6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5"/>
        </w:rPr>
      </w:pPr>
    </w:p>
    <w:p>
      <w:pPr>
        <w:spacing w:after="0"/>
        <w:rPr>
          <w:rFonts w:ascii="Arial MT"/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26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Ayuntamiento de Tías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C/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Libertad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50</w:t>
      </w:r>
    </w:p>
    <w:p>
      <w:pPr>
        <w:spacing w:before="0"/>
        <w:ind w:left="118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35572-Tías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(Las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Palmas)</w:t>
      </w:r>
    </w:p>
    <w:p>
      <w:pPr>
        <w:spacing w:before="95"/>
        <w:ind w:left="982" w:right="0" w:firstLine="0"/>
        <w:jc w:val="lef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Tlf: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928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833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619</w:t>
      </w:r>
    </w:p>
    <w:p>
      <w:pPr>
        <w:spacing w:before="0"/>
        <w:ind w:left="146" w:right="95" w:hanging="29"/>
        <w:jc w:val="left"/>
        <w:rPr>
          <w:rFonts w:ascii="Arial MT"/>
          <w:sz w:val="16"/>
        </w:rPr>
      </w:pPr>
      <w:hyperlink r:id="rId7">
        <w:r>
          <w:rPr>
            <w:rFonts w:ascii="Arial MT"/>
            <w:sz w:val="16"/>
          </w:rPr>
          <w:t>info@ayuntamientodetias.es</w:t>
        </w:r>
      </w:hyperlink>
      <w:r>
        <w:rPr>
          <w:rFonts w:ascii="Arial MT"/>
          <w:spacing w:val="-42"/>
          <w:sz w:val="16"/>
        </w:rPr>
        <w:t> </w:t>
      </w:r>
      <w:r>
        <w:rPr>
          <w:rFonts w:ascii="Arial MT"/>
          <w:spacing w:val="-1"/>
          <w:sz w:val="16"/>
        </w:rPr>
        <w:t>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32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 w:right="431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2023-08-28T12:24:10Z</dcterms:created>
  <dcterms:modified xsi:type="dcterms:W3CDTF">2023-08-28T12:24:10Z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