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0" w:after="1"/>
        <w:rPr>
          <w:rFonts w:ascii="Times New Roman"/>
          <w:sz w:val="20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5"/>
        <w:gridCol w:w="5477"/>
        <w:gridCol w:w="2203"/>
      </w:tblGrid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7680" w:type="dxa"/>
            <w:gridSpan w:val="2"/>
            <w:shd w:val="clear" w:color="auto" w:fill="89C764"/>
          </w:tcPr>
          <w:p>
            <w:pPr>
              <w:pStyle w:val="TableParagraph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PRESUPUESTO</w:t>
            </w:r>
            <w:r>
              <w:rPr>
                <w:rFonts w:ascii="Arial" w:hAnsi="Arial"/>
                <w:b/>
                <w:spacing w:val="-6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INGRESOS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POR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CAPÍTULOS</w:t>
            </w:r>
            <w:r>
              <w:rPr>
                <w:rFonts w:ascii="Arial" w:hAnsi="Arial"/>
                <w:b/>
                <w:spacing w:val="-7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2022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FFF200"/>
          </w:tcPr>
          <w:p>
            <w:pPr>
              <w:pStyle w:val="TableParagraph"/>
              <w:ind w:left="83" w:right="4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Económica</w:t>
            </w:r>
          </w:p>
        </w:tc>
        <w:tc>
          <w:tcPr>
            <w:tcW w:w="5477" w:type="dxa"/>
            <w:shd w:val="clear" w:color="auto" w:fill="FFF200"/>
          </w:tcPr>
          <w:p>
            <w:pPr>
              <w:pStyle w:val="TableParagraph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Denominación</w:t>
            </w:r>
          </w:p>
        </w:tc>
        <w:tc>
          <w:tcPr>
            <w:tcW w:w="2203" w:type="dxa"/>
            <w:shd w:val="clear" w:color="auto" w:fill="FFF200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Previsiones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Iniciales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1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Impuestos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directos)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11200</w:t>
            </w:r>
          </w:p>
        </w:tc>
        <w:tc>
          <w:tcPr>
            <w:tcW w:w="5477" w:type="dxa"/>
          </w:tcPr>
          <w:p>
            <w:pPr>
              <w:pStyle w:val="TableParagraph"/>
              <w:spacing w:line="240" w:lineRule="auto" w:before="29"/>
              <w:ind w:left="33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IBI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 naturaleza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rústica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245.000,00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11300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IBI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naturaleza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7.023.000,00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11400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IBI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Inmuebles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características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244.333,28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11500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Impuesto 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vehículos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tracción mecánica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622.224,00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11600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Impto. sobre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incremento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terrenos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naturaleza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426.000,00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Actividades empresariales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570.000,00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1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9.130.557,28</w:t>
            </w:r>
          </w:p>
        </w:tc>
      </w:tr>
      <w:tr>
        <w:trPr>
          <w:trHeight w:val="339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2</w:t>
            </w:r>
            <w:r>
              <w:rPr>
                <w:rFonts w:ascii="Tahoma"/>
                <w:b/>
                <w:spacing w:val="-7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(Impuestos</w:t>
            </w:r>
            <w:r>
              <w:rPr>
                <w:rFonts w:ascii="Tahoma"/>
                <w:b/>
                <w:spacing w:val="-6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indirectos)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Impuesto sobre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construcciones,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instalaciones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obras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374.000,00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29900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tributos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 IGTE</w:t>
            </w:r>
          </w:p>
        </w:tc>
        <w:tc>
          <w:tcPr>
            <w:tcW w:w="2203" w:type="dxa"/>
          </w:tcPr>
          <w:p>
            <w:pPr>
              <w:pStyle w:val="TableParagraph"/>
              <w:spacing w:line="234" w:lineRule="exact" w:before="0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3486750,44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2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3.860.750,44</w:t>
            </w:r>
          </w:p>
        </w:tc>
      </w:tr>
      <w:tr>
        <w:trPr>
          <w:trHeight w:val="339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3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(Tasas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y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otros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ingresos)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30200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Recogida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basuras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2.163.081,65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32500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Expedición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87.000,00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32600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Retirada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vehículos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vMerge w:val="restart"/>
            <w:shd w:val="clear" w:color="auto" w:fill="CCFFCC"/>
          </w:tcPr>
          <w:p>
            <w:pPr>
              <w:pStyle w:val="TableParagraph"/>
              <w:spacing w:line="240" w:lineRule="auto"/>
              <w:ind w:left="3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32910</w:t>
            </w:r>
          </w:p>
          <w:p>
            <w:pPr>
              <w:pStyle w:val="TableParagraph"/>
              <w:spacing w:before="43"/>
              <w:ind w:left="3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33100</w:t>
            </w:r>
          </w:p>
        </w:tc>
        <w:tc>
          <w:tcPr>
            <w:tcW w:w="5477" w:type="dxa"/>
            <w:vMerge w:val="restart"/>
          </w:tcPr>
          <w:p>
            <w:pPr>
              <w:pStyle w:val="TableParagraph"/>
              <w:spacing w:line="240" w:lineRule="auto" w:before="53"/>
              <w:ind w:left="33"/>
              <w:rPr>
                <w:sz w:val="16"/>
              </w:rPr>
            </w:pPr>
            <w:r>
              <w:rPr>
                <w:sz w:val="16"/>
              </w:rPr>
              <w:t>Cementerios</w:t>
            </w:r>
          </w:p>
          <w:p>
            <w:pPr>
              <w:pStyle w:val="TableParagraph"/>
              <w:spacing w:line="180" w:lineRule="exact" w:before="90"/>
              <w:ind w:left="33"/>
              <w:rPr>
                <w:sz w:val="16"/>
              </w:rPr>
            </w:pPr>
            <w:r>
              <w:rPr>
                <w:sz w:val="16"/>
              </w:rPr>
              <w:t>Entradas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Vehículos (vados)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7.000,00</w:t>
            </w:r>
          </w:p>
        </w:tc>
      </w:tr>
      <w:tr>
        <w:trPr>
          <w:trHeight w:val="253" w:hRule="atLeast"/>
        </w:trPr>
        <w:tc>
          <w:tcPr>
            <w:tcW w:w="125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42.000,00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33210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Ocupación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 empresa distribucion agua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111.000,00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33220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Ocupación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distribuidoras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energia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183.000,00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33300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Ocupación Telefónica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1.300,00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33910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Ocupación Mesas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sillas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44.000,00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33920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Puestos,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Barracas,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Casetas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33940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Tasas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por ocupación de cajeros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automáticos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3.500,00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33950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Ocupación Vía Pública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mercancías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14.000,00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33960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Playas,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campings,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piscinas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280.000,00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34200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Escuela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música,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talleres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cursos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34300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deportivas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34400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Teatros,Festivales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espectáculos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39100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Multas: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174.000,00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39200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Recargo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apremio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238.000,00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39300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demora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112.000,00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39904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Imprevistos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3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3.479.881,65</w:t>
            </w:r>
          </w:p>
        </w:tc>
      </w:tr>
      <w:tr>
        <w:trPr>
          <w:trHeight w:val="354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4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(Transferencias</w:t>
            </w:r>
            <w:r>
              <w:rPr>
                <w:rFonts w:ascii="Tahoma"/>
                <w:b/>
                <w:spacing w:val="-1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corrientes)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los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tributos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del Estado</w:t>
            </w:r>
          </w:p>
        </w:tc>
        <w:tc>
          <w:tcPr>
            <w:tcW w:w="2203" w:type="dxa"/>
          </w:tcPr>
          <w:p>
            <w:pPr>
              <w:pStyle w:val="TableParagraph"/>
              <w:spacing w:line="234" w:lineRule="exact" w:before="0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5.580.061,59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42090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transferencias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Estado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42091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Compensación Telefónica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95.000,00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Canario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Financiación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2.998.297,86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45001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Subvenciones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Comunidad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Autónoma</w:t>
            </w:r>
          </w:p>
        </w:tc>
        <w:tc>
          <w:tcPr>
            <w:tcW w:w="2203" w:type="dxa"/>
          </w:tcPr>
          <w:p>
            <w:pPr>
              <w:pStyle w:val="TableParagraph"/>
              <w:spacing w:line="234" w:lineRule="exact" w:before="0"/>
              <w:ind w:right="18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45050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Convenios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 Servicio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Canario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Empleo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46100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Transferencias del Cabildo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>
      <w:pPr>
        <w:spacing w:after="0"/>
        <w:jc w:val="right"/>
        <w:rPr>
          <w:sz w:val="20"/>
        </w:rPr>
        <w:sectPr>
          <w:type w:val="continuous"/>
          <w:pgSz w:w="11900" w:h="16840"/>
          <w:pgMar w:top="1600" w:bottom="280" w:left="960" w:right="1680"/>
        </w:sectPr>
      </w:pPr>
    </w:p>
    <w:p>
      <w:pPr>
        <w:spacing w:line="240" w:lineRule="auto" w:before="10" w:after="1"/>
        <w:rPr>
          <w:rFonts w:ascii="Times New Roman"/>
          <w:sz w:val="20"/>
        </w:rPr>
      </w:pPr>
      <w:r>
        <w:rPr/>
        <w:pict>
          <v:rect style="position:absolute;margin-left:54.719997pt;margin-top:92.999619pt;width:62.399999pt;height:13.32pt;mso-position-horizontal-relative:page;mso-position-vertical-relative:page;z-index:-16066560" filled="true" fillcolor="#ccffcc" stroked="false">
            <v:fill type="solid"/>
            <w10:wrap type="none"/>
          </v:rect>
        </w:pict>
      </w: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5"/>
        <w:gridCol w:w="5477"/>
        <w:gridCol w:w="2203"/>
      </w:tblGrid>
      <w:tr>
        <w:trPr>
          <w:trHeight w:val="253" w:hRule="atLeast"/>
        </w:trPr>
        <w:tc>
          <w:tcPr>
            <w:tcW w:w="1255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ind w:left="3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46700</w:t>
            </w:r>
          </w:p>
        </w:tc>
        <w:tc>
          <w:tcPr>
            <w:tcW w:w="5477" w:type="dxa"/>
            <w:tcBorders>
              <w:top w:val="nil"/>
            </w:tcBorders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Consorcio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Insular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Aguas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4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8.673.359,45</w:t>
            </w:r>
          </w:p>
        </w:tc>
      </w:tr>
      <w:tr>
        <w:trPr>
          <w:trHeight w:val="325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5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Ingresos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patrimoniales)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52000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depósitos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cuentas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corrientes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53410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sociedades 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dependientes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54100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Producto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arrendamiento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locales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kioscos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107.000,00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55000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Concesiones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administrativas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30.000,00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5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137.300,00</w:t>
            </w:r>
          </w:p>
        </w:tc>
      </w:tr>
      <w:tr>
        <w:trPr>
          <w:trHeight w:val="311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3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Cap.</w:t>
            </w:r>
            <w:r>
              <w:rPr>
                <w:rFonts w:ascii="Tahoma" w:hAnsi="Tahoma"/>
                <w:b/>
                <w:spacing w:val="-8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6</w:t>
            </w:r>
            <w:r>
              <w:rPr>
                <w:rFonts w:ascii="Tahoma" w:hAnsi="Tahoma"/>
                <w:b/>
                <w:spacing w:val="-8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(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Enajenación</w:t>
            </w:r>
            <w:r>
              <w:rPr>
                <w:rFonts w:ascii="Tahoma" w:hAnsi="Tahoma"/>
                <w:b/>
                <w:spacing w:val="-8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Inversiones</w:t>
            </w:r>
            <w:r>
              <w:rPr>
                <w:rFonts w:ascii="Tahoma" w:hAnsi="Tahoma"/>
                <w:b/>
                <w:spacing w:val="-8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Reales)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Solares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6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7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(Transferencias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8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Capital)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72000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capital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75000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Capital de la Comunidad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Autónoma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7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DFCCE4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Cap.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8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(Activos</w:t>
            </w:r>
            <w:r>
              <w:rPr>
                <w:rFonts w:ascii="Tahoma"/>
                <w:b/>
                <w:spacing w:val="-9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financieros)</w:t>
            </w: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255" w:type="dxa"/>
            <w:shd w:val="clear" w:color="auto" w:fill="CCFFCC"/>
          </w:tcPr>
          <w:p>
            <w:pPr>
              <w:pStyle w:val="TableParagraph"/>
              <w:ind w:left="81" w:right="4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83000</w:t>
            </w:r>
          </w:p>
        </w:tc>
        <w:tc>
          <w:tcPr>
            <w:tcW w:w="5477" w:type="dxa"/>
          </w:tcPr>
          <w:p>
            <w:pPr>
              <w:pStyle w:val="TableParagraph"/>
              <w:spacing w:line="180" w:lineRule="exact" w:before="53"/>
              <w:ind w:left="3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anticipos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pagas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 demás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préstamos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  <w:tc>
          <w:tcPr>
            <w:tcW w:w="2203" w:type="dxa"/>
          </w:tcPr>
          <w:p>
            <w:pPr>
              <w:pStyle w:val="TableParagraph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>130.000,00</w:t>
            </w:r>
          </w:p>
        </w:tc>
      </w:tr>
      <w:tr>
        <w:trPr>
          <w:trHeight w:val="253" w:hRule="atLeast"/>
        </w:trPr>
        <w:tc>
          <w:tcPr>
            <w:tcW w:w="125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ADC5E7"/>
          </w:tcPr>
          <w:p>
            <w:pPr>
              <w:pStyle w:val="TableParagraph"/>
              <w:spacing w:line="228" w:lineRule="exact" w:before="6"/>
              <w:ind w:left="42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Total</w:t>
            </w:r>
            <w:r>
              <w:rPr>
                <w:rFonts w:ascii="Tahoma" w:hAnsi="Tahoma"/>
                <w:b/>
                <w:spacing w:val="-7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Capítulo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8</w:t>
            </w:r>
          </w:p>
        </w:tc>
        <w:tc>
          <w:tcPr>
            <w:tcW w:w="2203" w:type="dxa"/>
            <w:shd w:val="clear" w:color="auto" w:fill="ADC5E7"/>
          </w:tcPr>
          <w:p>
            <w:pPr>
              <w:pStyle w:val="TableParagraph"/>
              <w:ind w:right="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130.000,00</w:t>
            </w:r>
          </w:p>
        </w:tc>
      </w:tr>
      <w:tr>
        <w:trPr>
          <w:trHeight w:val="253" w:hRule="atLeast"/>
        </w:trPr>
        <w:tc>
          <w:tcPr>
            <w:tcW w:w="6732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8"/>
              </w:rPr>
            </w:pPr>
          </w:p>
        </w:tc>
        <w:tc>
          <w:tcPr>
            <w:tcW w:w="5477" w:type="dxa"/>
            <w:shd w:val="clear" w:color="auto" w:fill="89C764"/>
          </w:tcPr>
          <w:p>
            <w:pPr>
              <w:pStyle w:val="TableParagraph"/>
              <w:spacing w:line="248" w:lineRule="exact" w:before="0"/>
              <w:ind w:left="4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TOTAL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PRESUPUESTO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DE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INGRESOS</w:t>
            </w:r>
          </w:p>
        </w:tc>
        <w:tc>
          <w:tcPr>
            <w:tcW w:w="2203" w:type="dxa"/>
            <w:shd w:val="clear" w:color="auto" w:fill="89C764"/>
          </w:tcPr>
          <w:p>
            <w:pPr>
              <w:pStyle w:val="TableParagraph"/>
              <w:spacing w:line="248" w:lineRule="exact" w:before="0"/>
              <w:ind w:right="18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25.411.848,82</w:t>
            </w:r>
          </w:p>
        </w:tc>
      </w:tr>
    </w:tbl>
    <w:sectPr>
      <w:pgSz w:w="11900" w:h="16840"/>
      <w:pgMar w:top="1600" w:bottom="280" w:left="9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 w:line="218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maguerra</dc:creator>
  <dc:title>Ingresos por capítulos 2022</dc:title>
  <dcterms:created xsi:type="dcterms:W3CDTF">2023-07-12T08:47:27Z</dcterms:created>
  <dcterms:modified xsi:type="dcterms:W3CDTF">2023-07-12T08:47:27Z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PDFCreator Free 4.2.0</vt:lpwstr>
  </property>
  <property fmtid="{D5CDD505-2E9C-101B-9397-08002B2CF9AE}" pid="4" name="LastSaved">
    <vt:filetime>2023-07-12T00:00:00Z</vt:filetime>
  </property>
</Properties>
</file>