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276" w:lineRule="auto" w:before="93"/>
        <w:ind w:left="116" w:right="1019" w:firstLine="4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DON FERNANDO PÉREZ-UTRILLA PÉREZ, SECRETARIO DEL AYUNTAMIENTO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TÍAS</w:t>
      </w:r>
    </w:p>
    <w:p>
      <w:pPr>
        <w:spacing w:line="276" w:lineRule="auto" w:before="200"/>
        <w:ind w:left="116" w:right="675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CERTIFICO: Que en 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Pleno, en sesión celebrada con carácter extraordinaria el día 3 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julio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2023,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Punto 10º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orden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día,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siguiente:</w:t>
      </w:r>
    </w:p>
    <w:p>
      <w:pPr>
        <w:pStyle w:val="BodyText"/>
        <w:rPr>
          <w:rFonts w:ascii="Arial MT"/>
          <w:sz w:val="26"/>
        </w:rPr>
      </w:pPr>
    </w:p>
    <w:p>
      <w:pPr>
        <w:tabs>
          <w:tab w:pos="1298" w:val="left" w:leader="none"/>
          <w:tab w:pos="2026" w:val="left" w:leader="none"/>
          <w:tab w:pos="3387" w:val="left" w:leader="none"/>
          <w:tab w:pos="3989" w:val="left" w:leader="none"/>
          <w:tab w:pos="5897" w:val="left" w:leader="none"/>
          <w:tab w:pos="7413" w:val="left" w:leader="none"/>
          <w:tab w:pos="8854" w:val="left" w:leader="none"/>
        </w:tabs>
        <w:spacing w:line="276" w:lineRule="auto" w:before="1"/>
        <w:ind w:left="116" w:right="675" w:firstLine="0"/>
        <w:jc w:val="left"/>
        <w:rPr>
          <w:b/>
          <w:sz w:val="24"/>
        </w:rPr>
      </w:pPr>
      <w:r>
        <w:rPr>
          <w:rFonts w:ascii="Arial MT" w:hAnsi="Arial MT"/>
          <w:sz w:val="22"/>
        </w:rPr>
        <w:t>“</w:t>
      </w:r>
      <w:r>
        <w:rPr>
          <w:b/>
          <w:sz w:val="24"/>
          <w:u w:val="thick"/>
        </w:rPr>
        <w:t>PUNTO</w:t>
        <w:tab/>
        <w:t>10º.</w:t>
      </w:r>
      <w:r>
        <w:rPr>
          <w:b/>
          <w:sz w:val="24"/>
        </w:rPr>
        <w:t>-</w:t>
        <w:tab/>
      </w:r>
      <w:r>
        <w:rPr>
          <w:b/>
          <w:sz w:val="24"/>
          <w:u w:val="thick"/>
        </w:rPr>
        <w:t>NÚMERO</w:t>
        <w:tab/>
        <w:t>DE</w:t>
        <w:tab/>
        <w:t>EXPEDIENTE:</w:t>
        <w:tab/>
        <w:t>2023/6734T.</w:t>
        <w:tab/>
        <w:t>RÉGIMEN</w:t>
        <w:tab/>
      </w:r>
      <w:r>
        <w:rPr>
          <w:b/>
          <w:spacing w:val="-1"/>
          <w:sz w:val="24"/>
          <w:u w:val="thick"/>
        </w:rPr>
        <w:t>DE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DEDICACIÓN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Y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RETRIBUCIONES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LOS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MIEMBROS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LA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CORPORACIÓN</w:t>
      </w:r>
      <w:r>
        <w:rPr>
          <w:b/>
          <w:sz w:val="24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before="90"/>
        <w:ind w:left="116" w:right="674"/>
        <w:jc w:val="both"/>
      </w:pPr>
      <w:r>
        <w:rPr/>
        <w:t>Sometida la ratificación del asunto que no ha sido previamente informado por la respectiva</w:t>
      </w:r>
      <w:r>
        <w:rPr>
          <w:spacing w:val="1"/>
        </w:rPr>
        <w:t> </w:t>
      </w:r>
      <w:r>
        <w:rPr/>
        <w:t>Comisión Informativa a votación, el Pleno aprobó la ratificación del mismo, por mayoría</w:t>
      </w:r>
      <w:r>
        <w:rPr>
          <w:spacing w:val="1"/>
        </w:rPr>
        <w:t> </w:t>
      </w:r>
      <w:r>
        <w:rPr/>
        <w:t>simple de los miembros presentes, siendo el resultado de la votación, once (11) votos a favor</w:t>
      </w:r>
      <w:r>
        <w:rPr>
          <w:spacing w:val="1"/>
        </w:rPr>
        <w:t> </w:t>
      </w:r>
      <w:r>
        <w:rPr/>
        <w:t>(PSOE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Mixto</w:t>
      </w:r>
      <w:r>
        <w:rPr>
          <w:spacing w:val="-1"/>
        </w:rPr>
        <w:t> </w:t>
      </w:r>
      <w:r>
        <w:rPr/>
        <w:t>USP);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siete</w:t>
      </w:r>
      <w:r>
        <w:rPr>
          <w:spacing w:val="-1"/>
        </w:rPr>
        <w:t> </w:t>
      </w:r>
      <w:r>
        <w:rPr/>
        <w:t>(7)</w:t>
      </w:r>
      <w:r>
        <w:rPr>
          <w:spacing w:val="-1"/>
        </w:rPr>
        <w:t> </w:t>
      </w:r>
      <w:r>
        <w:rPr/>
        <w:t>abstenciones</w:t>
      </w:r>
      <w:r>
        <w:rPr>
          <w:spacing w:val="-2"/>
        </w:rPr>
        <w:t> </w:t>
      </w:r>
      <w:r>
        <w:rPr/>
        <w:t>(PP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Grupo</w:t>
      </w:r>
      <w:r>
        <w:rPr>
          <w:spacing w:val="-2"/>
        </w:rPr>
        <w:t> </w:t>
      </w:r>
      <w:r>
        <w:rPr/>
        <w:t>Mixto</w:t>
      </w:r>
      <w:r>
        <w:rPr>
          <w:spacing w:val="-2"/>
        </w:rPr>
        <w:t> </w:t>
      </w:r>
      <w:r>
        <w:rPr/>
        <w:t>CCa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VOX).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6" w:right="674"/>
        <w:jc w:val="both"/>
      </w:pPr>
      <w:r>
        <w:rPr/>
        <w:t>Por el Sr. Secretario se procede a dar lectura al asunto, siendo el asunto (que no ha sido</w:t>
      </w:r>
      <w:r>
        <w:rPr>
          <w:spacing w:val="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informado por</w:t>
      </w:r>
      <w:r>
        <w:rPr>
          <w:spacing w:val="-1"/>
        </w:rPr>
        <w:t> </w:t>
      </w:r>
      <w:r>
        <w:rPr/>
        <w:t>la respectiva Comisión</w:t>
      </w:r>
      <w:r>
        <w:rPr>
          <w:spacing w:val="-1"/>
        </w:rPr>
        <w:t> </w:t>
      </w:r>
      <w:r>
        <w:rPr/>
        <w:t>Informativa), el 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9.255916pt;width:493.15pt;height:29.6pt;mso-position-horizontal-relative:page;mso-position-vertical-relative:paragraph;z-index:-15851008" coordorigin="1304,185" coordsize="9863,592">
            <v:rect style="position:absolute;left:1314;top:629;width:9843;height:138" filled="true" fillcolor="#00457a" stroked="false">
              <v:fill type="solid"/>
            </v:rect>
            <v:shape style="position:absolute;left:1304;top:190;width:9863;height:582" coordorigin="1304,190" coordsize="9863,582" path="m1309,195l1309,563m1309,629l1309,767m11162,629l11162,767m1304,624l11167,624m1309,772l11162,772m11162,195l11162,563m11162,629l11162,767m1304,190l11167,190m1309,568l11162,568m1304,624l11167,624m1309,772l11162,772e" filled="false" stroked="true" strokeweight=".5pt" strokecolor="#000000">
              <v:path arrowok="t"/>
              <v:stroke dashstyle="solid"/>
            </v:shape>
            <v:shape style="position:absolute;left:1314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14613763154677142210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5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985" w:footer="97" w:top="2240" w:bottom="280" w:left="1300" w:right="740"/>
          <w:pgNumType w:start="1"/>
        </w:sect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BodyText"/>
        <w:ind w:left="1204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365835" cy="604456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835" cy="604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96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14.055916pt;width:493.15pt;height:29.6pt;mso-position-horizontal-relative:page;mso-position-vertical-relative:paragraph;z-index:15729152" coordorigin="1304,281" coordsize="9863,592">
            <v:rect style="position:absolute;left:1314;top:725;width:9843;height:138" filled="true" fillcolor="#00457a" stroked="false">
              <v:fill type="solid"/>
            </v:rect>
            <v:shape style="position:absolute;left:1304;top:286;width:9863;height:582" coordorigin="1304,286" coordsize="9863,582" path="m1309,291l1309,659m1309,725l1309,863m11162,291l11162,659m11162,725l11162,863m1304,286l11167,286m1309,664l11162,664m1304,720l11167,720m1309,868l11162,868e" filled="false" stroked="true" strokeweight=".5pt" strokecolor="#000000">
              <v:path arrowok="t"/>
              <v:stroke dashstyle="solid"/>
            </v:shape>
            <v:shape style="position:absolute;left:1314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14613763154677142210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985" w:footer="97" w:top="2240" w:bottom="460" w:left="1300" w:right="740"/>
        </w:sect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BodyText"/>
        <w:ind w:left="886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779146" cy="644556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146" cy="644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5"/>
        </w:rPr>
      </w:pPr>
    </w:p>
    <w:p>
      <w:pPr>
        <w:spacing w:before="95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14.005916pt;width:493.15pt;height:29.6pt;mso-position-horizontal-relative:page;mso-position-vertical-relative:paragraph;z-index:15729664" coordorigin="1304,280" coordsize="9863,592">
            <v:rect style="position:absolute;left:1314;top:724;width:9843;height:138" filled="true" fillcolor="#00457a" stroked="false">
              <v:fill type="solid"/>
            </v:rect>
            <v:shape style="position:absolute;left:1304;top:285;width:9863;height:582" coordorigin="1304,285" coordsize="9863,582" path="m1309,290l1309,658m1309,724l1309,862m11162,290l11162,658m11162,724l11162,862m1304,285l11167,285m1309,663l11162,663m1304,719l11167,719m1309,867l11162,867e" filled="false" stroked="true" strokeweight=".5pt" strokecolor="#000000">
              <v:path arrowok="t"/>
              <v:stroke dashstyle="solid"/>
            </v:shape>
            <v:shape style="position:absolute;left:1314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14613763154677142210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985" w:footer="97" w:top="2240" w:bottom="460" w:left="1300" w:right="740"/>
        </w:sectPr>
      </w:pPr>
    </w:p>
    <w:p>
      <w:pPr>
        <w:pStyle w:val="BodyText"/>
        <w:spacing w:before="8"/>
        <w:rPr>
          <w:rFonts w:ascii="Arial MT"/>
          <w:sz w:val="25"/>
        </w:rPr>
      </w:pPr>
    </w:p>
    <w:p>
      <w:pPr>
        <w:pStyle w:val="BodyText"/>
        <w:ind w:left="1498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029189" cy="566642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189" cy="566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pStyle w:val="BodyText"/>
        <w:spacing w:line="288" w:lineRule="auto" w:before="90"/>
        <w:ind w:left="116" w:right="673"/>
        <w:jc w:val="both"/>
      </w:pPr>
      <w:r>
        <w:rPr/>
        <w:t>Interviene el Sr. Alcalde, quien señala que hay una errata donde pone 25% es 23% y hay que</w:t>
      </w:r>
      <w:r>
        <w:rPr>
          <w:spacing w:val="1"/>
        </w:rPr>
        <w:t> </w:t>
      </w:r>
      <w:r>
        <w:rPr/>
        <w:t>enmendarla.</w:t>
      </w:r>
      <w:r>
        <w:rPr>
          <w:spacing w:val="1"/>
        </w:rPr>
        <w:t> </w:t>
      </w:r>
      <w:r>
        <w:rPr/>
        <w:t>Plantea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enmienda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dice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dedicación</w:t>
      </w:r>
      <w:r>
        <w:rPr>
          <w:spacing w:val="-1"/>
        </w:rPr>
        <w:t> </w:t>
      </w:r>
      <w:r>
        <w:rPr/>
        <w:t>mínima es miembro de</w:t>
      </w:r>
      <w:r>
        <w:rPr>
          <w:spacing w:val="-1"/>
        </w:rPr>
        <w:t> </w:t>
      </w:r>
      <w:r>
        <w:rPr/>
        <w:t>la corporación 23% dedicación mínima.</w:t>
      </w:r>
    </w:p>
    <w:p>
      <w:pPr>
        <w:pStyle w:val="BodyText"/>
        <w:spacing w:before="140"/>
        <w:ind w:left="116"/>
        <w:jc w:val="both"/>
      </w:pPr>
      <w:r>
        <w:rPr/>
        <w:t>(Enmienda</w:t>
      </w:r>
      <w:r>
        <w:rPr>
          <w:spacing w:val="-1"/>
        </w:rPr>
        <w:t> </w:t>
      </w:r>
      <w:r>
        <w:rPr/>
        <w:t>in voce)</w:t>
      </w:r>
    </w:p>
    <w:p>
      <w:pPr>
        <w:pStyle w:val="BodyText"/>
        <w:ind w:left="116" w:right="673"/>
        <w:jc w:val="both"/>
      </w:pPr>
      <w:r>
        <w:rPr/>
        <w:t>Sometida la enmienda a votación, el Pleno de la Corporación aprobó la enmienda por mayoría</w:t>
      </w:r>
      <w:r>
        <w:rPr>
          <w:spacing w:val="-5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miembros</w:t>
      </w:r>
      <w:r>
        <w:rPr>
          <w:spacing w:val="7"/>
        </w:rPr>
        <w:t> </w:t>
      </w:r>
      <w:r>
        <w:rPr/>
        <w:t>presentes,</w:t>
      </w:r>
      <w:r>
        <w:rPr>
          <w:spacing w:val="6"/>
        </w:rPr>
        <w:t> </w:t>
      </w:r>
      <w:r>
        <w:rPr/>
        <w:t>siendo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resultado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votación;</w:t>
      </w:r>
      <w:r>
        <w:rPr>
          <w:spacing w:val="7"/>
        </w:rPr>
        <w:t> </w:t>
      </w:r>
      <w:r>
        <w:rPr/>
        <w:t>trece</w:t>
      </w:r>
      <w:r>
        <w:rPr>
          <w:spacing w:val="6"/>
        </w:rPr>
        <w:t> </w:t>
      </w:r>
      <w:r>
        <w:rPr/>
        <w:t>(13)</w:t>
      </w:r>
      <w:r>
        <w:rPr>
          <w:spacing w:val="7"/>
        </w:rPr>
        <w:t> </w:t>
      </w:r>
      <w:r>
        <w:rPr/>
        <w:t>votos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favor</w:t>
      </w:r>
      <w:r>
        <w:rPr>
          <w:spacing w:val="7"/>
        </w:rPr>
        <w:t> </w:t>
      </w:r>
      <w:r>
        <w:rPr/>
        <w:t>(PSOE</w:t>
      </w:r>
      <w:r>
        <w:rPr>
          <w:spacing w:val="-58"/>
        </w:rPr>
        <w:t> </w:t>
      </w:r>
      <w:r>
        <w:rPr/>
        <w:t>y Grupo Mixto USP y CCa); cuatro (4) abstenciones (PP); y un (1) voto en contra (Grupo</w:t>
      </w:r>
      <w:r>
        <w:rPr>
          <w:spacing w:val="1"/>
        </w:rPr>
        <w:t> </w:t>
      </w:r>
      <w:r>
        <w:rPr/>
        <w:t>Mixto</w:t>
      </w:r>
      <w:r>
        <w:rPr>
          <w:spacing w:val="-2"/>
        </w:rPr>
        <w:t> </w:t>
      </w:r>
      <w:r>
        <w:rPr/>
        <w:t>VOX);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95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14.005916pt;width:493.15pt;height:29.6pt;mso-position-horizontal-relative:page;mso-position-vertical-relative:paragraph;z-index:15730176" coordorigin="1304,280" coordsize="9863,592">
            <v:rect style="position:absolute;left:1314;top:724;width:9843;height:138" filled="true" fillcolor="#00457a" stroked="false">
              <v:fill type="solid"/>
            </v:rect>
            <v:shape style="position:absolute;left:1304;top:285;width:9863;height:582" coordorigin="1304,285" coordsize="9863,582" path="m1309,290l1309,658m1309,724l1309,862m11162,290l11162,658m11162,724l11162,862m1304,285l11167,285m1309,663l11162,663m1304,719l11167,719m1309,867l11162,867e" filled="false" stroked="true" strokeweight=".5pt" strokecolor="#000000">
              <v:path arrowok="t"/>
              <v:stroke dashstyle="solid"/>
            </v:shape>
            <v:shape style="position:absolute;left:1314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14613763154677142210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4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5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985" w:footer="97" w:top="2240" w:bottom="460" w:left="1300" w:right="740"/>
        </w:sectPr>
      </w:pPr>
    </w:p>
    <w:p>
      <w:pPr>
        <w:pStyle w:val="BodyText"/>
        <w:spacing w:before="8"/>
        <w:rPr>
          <w:rFonts w:ascii="Arial MT"/>
          <w:sz w:val="9"/>
        </w:rPr>
      </w:pPr>
    </w:p>
    <w:p>
      <w:pPr>
        <w:pStyle w:val="BodyText"/>
        <w:spacing w:line="288" w:lineRule="auto" w:before="90"/>
        <w:ind w:left="116" w:right="674"/>
        <w:jc w:val="both"/>
      </w:pPr>
      <w:r>
        <w:rPr/>
        <w:t>Interviene Dª. María Esther Tamargo Acebal, quien manifiesta que no están de acuerdo con</w:t>
      </w:r>
      <w:r>
        <w:rPr>
          <w:spacing w:val="1"/>
        </w:rPr>
        <w:t> </w:t>
      </w:r>
      <w:r>
        <w:rPr/>
        <w:t>ningún tipo de subida, señala que saben que el cargo de alcalde es un trabajo de 24 horas los 7</w:t>
      </w:r>
      <w:r>
        <w:rPr>
          <w:spacing w:val="-57"/>
        </w:rPr>
        <w:t> </w:t>
      </w:r>
      <w:r>
        <w:rPr/>
        <w:t>días</w:t>
      </w:r>
      <w:r>
        <w:rPr>
          <w:spacing w:val="-1"/>
        </w:rPr>
        <w:t> </w:t>
      </w:r>
      <w:r>
        <w:rPr/>
        <w:t>de la semana,</w:t>
      </w:r>
      <w:r>
        <w:rPr>
          <w:spacing w:val="-1"/>
        </w:rPr>
        <w:t> </w:t>
      </w:r>
      <w:r>
        <w:rPr/>
        <w:t>y que</w:t>
      </w:r>
      <w:r>
        <w:rPr>
          <w:spacing w:val="-1"/>
        </w:rPr>
        <w:t> </w:t>
      </w:r>
      <w:r>
        <w:rPr/>
        <w:t>creen que el dinero está</w:t>
      </w:r>
      <w:r>
        <w:rPr>
          <w:spacing w:val="-1"/>
        </w:rPr>
        <w:t> </w:t>
      </w:r>
      <w:r>
        <w:rPr/>
        <w:t>mejor en los vecinos.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116" w:right="674"/>
        <w:jc w:val="both"/>
      </w:pPr>
      <w:r>
        <w:rPr/>
        <w:t>Sometido el asunto a votación, el Pleno de la Corporación,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once (11) votos a favor</w:t>
      </w:r>
      <w:r>
        <w:rPr>
          <w:spacing w:val="1"/>
        </w:rPr>
        <w:t> </w:t>
      </w:r>
      <w:r>
        <w:rPr/>
        <w:t>(PSOE y Grupo Mixto USP); seis (6) abstenciones (PP y Grupo Mixto CCa); y un (1) voto en</w:t>
      </w:r>
      <w:r>
        <w:rPr>
          <w:spacing w:val="1"/>
        </w:rPr>
        <w:t> </w:t>
      </w:r>
      <w:r>
        <w:rPr/>
        <w:t>contra</w:t>
      </w:r>
      <w:r>
        <w:rPr>
          <w:spacing w:val="-2"/>
        </w:rPr>
        <w:t> </w:t>
      </w:r>
      <w:r>
        <w:rPr/>
        <w:t>(Grupo</w:t>
      </w:r>
      <w:r>
        <w:rPr>
          <w:spacing w:val="-1"/>
        </w:rPr>
        <w:t> </w:t>
      </w:r>
      <w:r>
        <w:rPr/>
        <w:t>Mixto VOX)”.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18"/>
        <w:ind w:left="116" w:right="673"/>
        <w:jc w:val="both"/>
      </w:pPr>
      <w:r>
        <w:rPr/>
        <w:t>De conformidad con el artículo 206 del Real Decreto 2568/1986, de 28 de noviembre, por el</w:t>
      </w:r>
      <w:r>
        <w:rPr>
          <w:spacing w:val="1"/>
        </w:rPr>
        <w:t> </w:t>
      </w:r>
      <w:r>
        <w:rPr/>
        <w:t>que se aprueba el Reglamento de Organización, Funcionamiento y Régimen Jurídico de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advierte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aprobada el acta que la contiene y a reserva de los términos que resulten de la aprobación del</w:t>
      </w:r>
      <w:r>
        <w:rPr>
          <w:spacing w:val="1"/>
        </w:rPr>
        <w:t> </w:t>
      </w:r>
      <w:r>
        <w:rPr/>
        <w:t>acta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line="276" w:lineRule="auto" w:before="200"/>
        <w:ind w:left="116" w:right="709"/>
        <w:jc w:val="both"/>
      </w:pPr>
      <w:r>
        <w:rPr/>
        <w:t>Y para que conste y a los efectos que procedan, se expide la presente certificación por orden y</w:t>
      </w:r>
      <w:r>
        <w:rPr>
          <w:spacing w:val="-57"/>
        </w:rPr>
        <w:t> </w:t>
      </w:r>
      <w:r>
        <w:rPr/>
        <w:t>con</w:t>
      </w:r>
      <w:r>
        <w:rPr>
          <w:spacing w:val="-1"/>
        </w:rPr>
        <w:t> </w:t>
      </w:r>
      <w:r>
        <w:rPr/>
        <w:t>el visto</w:t>
      </w:r>
      <w:r>
        <w:rPr>
          <w:spacing w:val="-1"/>
        </w:rPr>
        <w:t> </w:t>
      </w:r>
      <w:r>
        <w:rPr/>
        <w:t>bueno de la Presidencia.</w:t>
      </w:r>
    </w:p>
    <w:p>
      <w:pPr>
        <w:pStyle w:val="BodyText"/>
        <w:spacing w:before="200"/>
        <w:ind w:left="116"/>
        <w:jc w:val="both"/>
      </w:pPr>
      <w:r>
        <w:rPr/>
        <w:t>En</w:t>
      </w:r>
      <w:r>
        <w:rPr>
          <w:spacing w:val="-1"/>
        </w:rPr>
        <w:t> </w:t>
      </w:r>
      <w:r>
        <w:rPr/>
        <w:t>Tías</w:t>
      </w:r>
      <w:r>
        <w:rPr>
          <w:spacing w:val="-2"/>
        </w:rPr>
        <w:t> </w:t>
      </w:r>
      <w:r>
        <w:rPr/>
        <w:t>(Lanzarote).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985" w:footer="97" w:top="2240" w:bottom="280" w:left="1300" w:right="740"/>
        </w:sectPr>
      </w:pPr>
    </w:p>
    <w:p>
      <w:pPr>
        <w:spacing w:line="213" w:lineRule="auto" w:before="116"/>
        <w:ind w:left="2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7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8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8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06/07/2023 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13:40:17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por</w:t>
      </w:r>
    </w:p>
    <w:p>
      <w:pPr>
        <w:spacing w:line="176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4"/>
          <w:sz w:val="18"/>
        </w:rPr>
        <w:t> </w:t>
      </w:r>
      <w:r>
        <w:rPr>
          <w:rFonts w:ascii="Arial MT"/>
          <w:sz w:val="18"/>
        </w:rPr>
        <w:t>Secretario</w:t>
      </w:r>
    </w:p>
    <w:p>
      <w:pPr>
        <w:spacing w:line="195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Fdo.:FERNANDO</w:t>
      </w:r>
      <w:r>
        <w:rPr>
          <w:rFonts w:ascii="Arial MT"/>
          <w:spacing w:val="13"/>
          <w:sz w:val="18"/>
        </w:rPr>
        <w:t> </w:t>
      </w:r>
      <w:r>
        <w:rPr>
          <w:rFonts w:ascii="Arial MT"/>
          <w:sz w:val="18"/>
        </w:rPr>
        <w:t>PEREZ-UTRILLA</w:t>
      </w:r>
      <w:r>
        <w:rPr>
          <w:rFonts w:ascii="Arial MT"/>
          <w:spacing w:val="14"/>
          <w:sz w:val="18"/>
        </w:rPr>
        <w:t> </w:t>
      </w:r>
      <w:r>
        <w:rPr>
          <w:rFonts w:ascii="Arial MT"/>
          <w:sz w:val="18"/>
        </w:rPr>
        <w:t>PEREZ</w:t>
      </w:r>
    </w:p>
    <w:p>
      <w:pPr>
        <w:spacing w:line="211" w:lineRule="auto" w:before="123"/>
        <w:ind w:left="200" w:right="1479" w:firstLine="0"/>
        <w:jc w:val="left"/>
        <w:rPr>
          <w:rFonts w:ascii="Arial MT" w:hAnsi="Arial MT"/>
          <w:sz w:val="21"/>
        </w:rPr>
      </w:pPr>
      <w:r>
        <w:rPr/>
        <w:br w:type="column"/>
      </w:r>
      <w:r>
        <w:rPr>
          <w:rFonts w:ascii="Arial MT" w:hAnsi="Arial MT"/>
          <w:sz w:val="21"/>
        </w:rPr>
        <w:t>Documento</w:t>
      </w:r>
      <w:r>
        <w:rPr>
          <w:rFonts w:ascii="Arial MT" w:hAnsi="Arial MT"/>
          <w:spacing w:val="11"/>
          <w:sz w:val="21"/>
        </w:rPr>
        <w:t> </w:t>
      </w:r>
      <w:r>
        <w:rPr>
          <w:rFonts w:ascii="Arial MT" w:hAnsi="Arial MT"/>
          <w:sz w:val="21"/>
        </w:rPr>
        <w:t>firmado</w:t>
      </w:r>
      <w:r>
        <w:rPr>
          <w:rFonts w:ascii="Arial MT" w:hAnsi="Arial MT"/>
          <w:spacing w:val="12"/>
          <w:sz w:val="21"/>
        </w:rPr>
        <w:t> </w:t>
      </w:r>
      <w:r>
        <w:rPr>
          <w:rFonts w:ascii="Arial MT" w:hAnsi="Arial MT"/>
          <w:sz w:val="21"/>
        </w:rPr>
        <w:t>electrónicamente</w:t>
      </w:r>
      <w:r>
        <w:rPr>
          <w:rFonts w:ascii="Arial MT" w:hAnsi="Arial MT"/>
          <w:spacing w:val="-55"/>
          <w:sz w:val="21"/>
        </w:rPr>
        <w:t> </w:t>
      </w:r>
      <w:r>
        <w:rPr>
          <w:rFonts w:ascii="Arial MT" w:hAnsi="Arial MT"/>
          <w:sz w:val="21"/>
        </w:rPr>
        <w:t>el</w:t>
      </w:r>
      <w:r>
        <w:rPr>
          <w:rFonts w:ascii="Arial MT" w:hAnsi="Arial MT"/>
          <w:spacing w:val="3"/>
          <w:sz w:val="21"/>
        </w:rPr>
        <w:t> </w:t>
      </w:r>
      <w:r>
        <w:rPr>
          <w:rFonts w:ascii="Arial MT" w:hAnsi="Arial MT"/>
          <w:sz w:val="21"/>
        </w:rPr>
        <w:t>día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06/07/2023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las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13:45:46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por:</w:t>
      </w:r>
      <w:r>
        <w:rPr>
          <w:rFonts w:ascii="Arial MT" w:hAnsi="Arial MT"/>
          <w:spacing w:val="1"/>
          <w:sz w:val="21"/>
        </w:rPr>
        <w:t> </w:t>
      </w:r>
      <w:r>
        <w:rPr>
          <w:rFonts w:ascii="Arial MT" w:hAnsi="Arial MT"/>
          <w:sz w:val="21"/>
        </w:rPr>
        <w:t>El Alcalde</w:t>
      </w:r>
    </w:p>
    <w:p>
      <w:pPr>
        <w:spacing w:line="222" w:lineRule="exact" w:before="0"/>
        <w:ind w:left="200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Fdo.:</w:t>
      </w:r>
      <w:r>
        <w:rPr>
          <w:rFonts w:ascii="Arial MT"/>
          <w:spacing w:val="8"/>
          <w:sz w:val="21"/>
        </w:rPr>
        <w:t> </w:t>
      </w:r>
      <w:r>
        <w:rPr>
          <w:rFonts w:ascii="Arial MT"/>
          <w:sz w:val="21"/>
        </w:rPr>
        <w:t>JOSE</w:t>
      </w:r>
      <w:r>
        <w:rPr>
          <w:rFonts w:ascii="Arial MT"/>
          <w:spacing w:val="9"/>
          <w:sz w:val="21"/>
        </w:rPr>
        <w:t> </w:t>
      </w:r>
      <w:r>
        <w:rPr>
          <w:rFonts w:ascii="Arial MT"/>
          <w:sz w:val="21"/>
        </w:rPr>
        <w:t>JUAN</w:t>
      </w:r>
      <w:r>
        <w:rPr>
          <w:rFonts w:ascii="Arial MT"/>
          <w:spacing w:val="8"/>
          <w:sz w:val="21"/>
        </w:rPr>
        <w:t> </w:t>
      </w:r>
      <w:r>
        <w:rPr>
          <w:rFonts w:ascii="Arial MT"/>
          <w:sz w:val="21"/>
        </w:rPr>
        <w:t>CRUZ</w:t>
      </w:r>
      <w:r>
        <w:rPr>
          <w:rFonts w:ascii="Arial MT"/>
          <w:spacing w:val="9"/>
          <w:sz w:val="21"/>
        </w:rPr>
        <w:t> </w:t>
      </w:r>
      <w:r>
        <w:rPr>
          <w:rFonts w:ascii="Arial MT"/>
          <w:sz w:val="21"/>
        </w:rPr>
        <w:t>SAAVEDRA</w:t>
      </w:r>
    </w:p>
    <w:p>
      <w:pPr>
        <w:spacing w:after="0" w:line="222" w:lineRule="exact"/>
        <w:jc w:val="left"/>
        <w:rPr>
          <w:rFonts w:ascii="Arial MT"/>
          <w:sz w:val="21"/>
        </w:rPr>
        <w:sectPr>
          <w:type w:val="continuous"/>
          <w:pgSz w:w="11910" w:h="16840"/>
          <w:pgMar w:top="2240" w:bottom="280" w:left="1300" w:right="740"/>
          <w:cols w:num="2" w:equalWidth="0">
            <w:col w:w="3825" w:space="755"/>
            <w:col w:w="529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before="95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14.005916pt;width:493.15pt;height:29.6pt;mso-position-horizontal-relative:page;mso-position-vertical-relative:paragraph;z-index:15730688" coordorigin="1304,280" coordsize="9863,592">
            <v:rect style="position:absolute;left:1314;top:724;width:9843;height:138" filled="true" fillcolor="#00457a" stroked="false">
              <v:fill type="solid"/>
            </v:rect>
            <v:shape style="position:absolute;left:1304;top:285;width:9863;height:582" coordorigin="1304,285" coordsize="9863,582" path="m1309,290l1309,658m1309,724l1309,862m11162,290l11162,658m11162,724l11162,862m1304,285l11167,285m1309,663l11162,663m1304,719l11167,719m1309,867l11162,867e" filled="false" stroked="true" strokeweight=".5pt" strokecolor="#000000">
              <v:path arrowok="t"/>
              <v:stroke dashstyle="solid"/>
            </v:shape>
            <v:shape style="position:absolute;left:1314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14613763154677142210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5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5</w:t>
      </w:r>
    </w:p>
    <w:sectPr>
      <w:type w:val="continuous"/>
      <w:pgSz w:w="11910" w:h="16840"/>
      <w:pgMar w:top="224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199997pt;margin-top:806.403992pt;width:493.15pt;height:7.9pt;mso-position-horizontal-relative:page;mso-position-vertical-relative:page;z-index:-15849984" coordorigin="1304,16128" coordsize="9863,158">
          <v:rect style="position:absolute;left:1314;top:16138;width:9843;height:138" filled="true" fillcolor="#00457a" stroked="false">
            <v:fill type="solid"/>
          </v:rect>
          <v:shape style="position:absolute;left:1304;top:16133;width:9863;height:148" coordorigin="1304,16133" coordsize="9863,148" path="m1309,16138l1309,16276m11162,16138l11162,16276m1304,16133l11167,16133m1309,16281l11162,1628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849998pt;margin-top:813.564819pt;width:91.85pt;height:29.35pt;mso-position-horizontal-relative:page;mso-position-vertical-relative:page;z-index:-15849472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30005pt;margin-top:813.564819pt;width:103.1pt;height:29.35pt;mso-position-horizontal-relative:page;mso-position-vertical-relative:page;z-index:-15848960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5472">
          <wp:simplePos x="0" y="0"/>
          <wp:positionH relativeFrom="page">
            <wp:posOffset>916654</wp:posOffset>
          </wp:positionH>
          <wp:positionV relativeFrom="page">
            <wp:posOffset>625462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899994pt;margin-top:72.532173pt;width:173.9pt;height:17.650pt;mso-position-horizontal-relative:page;mso-position-vertical-relative:page;z-index:-158504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2023-07-24T09:02:05Z</dcterms:created>
  <dcterms:modified xsi:type="dcterms:W3CDTF">2023-07-24T09:02:05Z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2023-07-24T00:00:00Z</vt:filetime>
  </property>
</Properties>
</file>