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Default Extension="png" ContentType="image/png"/>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rFonts w:ascii="Times New Roman"/>
          <w:sz w:val="15"/>
        </w:rPr>
      </w:pPr>
      <w:r>
        <w:rPr/>
        <w:drawing>
          <wp:anchor distT="0" distB="0" distL="0" distR="0" allowOverlap="1" layoutInCell="1" locked="0" behindDoc="1" simplePos="0" relativeHeight="487282688">
            <wp:simplePos x="0" y="0"/>
            <wp:positionH relativeFrom="page">
              <wp:posOffset>3839705</wp:posOffset>
            </wp:positionH>
            <wp:positionV relativeFrom="page">
              <wp:posOffset>5042734</wp:posOffset>
            </wp:positionV>
            <wp:extent cx="3720857" cy="564621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720857" cy="5646216"/>
                    </a:xfrm>
                    <a:prstGeom prst="rect">
                      <a:avLst/>
                    </a:prstGeom>
                  </pic:spPr>
                </pic:pic>
              </a:graphicData>
            </a:graphic>
          </wp:anchor>
        </w:drawing>
      </w:r>
    </w:p>
    <w:p>
      <w:pPr>
        <w:spacing w:before="84"/>
        <w:ind w:left="2043" w:right="2040" w:firstLine="0"/>
        <w:jc w:val="center"/>
        <w:rPr>
          <w:rFonts w:ascii="Times New Roman" w:hAnsi="Times New Roman"/>
          <w:sz w:val="40"/>
        </w:rPr>
      </w:pPr>
      <w:r>
        <w:rPr>
          <w:rFonts w:ascii="Times New Roman" w:hAnsi="Times New Roman"/>
          <w:sz w:val="40"/>
        </w:rPr>
        <w:t>AYUNTAMIENTO</w:t>
      </w:r>
      <w:r>
        <w:rPr>
          <w:rFonts w:ascii="Times New Roman" w:hAnsi="Times New Roman"/>
          <w:spacing w:val="-4"/>
          <w:sz w:val="40"/>
        </w:rPr>
        <w:t> </w:t>
      </w:r>
      <w:r>
        <w:rPr>
          <w:rFonts w:ascii="Times New Roman" w:hAnsi="Times New Roman"/>
          <w:sz w:val="40"/>
        </w:rPr>
        <w:t>DE</w:t>
      </w:r>
      <w:r>
        <w:rPr>
          <w:rFonts w:ascii="Times New Roman" w:hAnsi="Times New Roman"/>
          <w:spacing w:val="-4"/>
          <w:sz w:val="40"/>
        </w:rPr>
        <w:t> TÍAS</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17"/>
        </w:rPr>
      </w:pPr>
      <w:r>
        <w:rPr/>
        <w:drawing>
          <wp:anchor distT="0" distB="0" distL="0" distR="0" allowOverlap="1" layoutInCell="1" locked="0" behindDoc="1" simplePos="0" relativeHeight="487587840">
            <wp:simplePos x="0" y="0"/>
            <wp:positionH relativeFrom="page">
              <wp:posOffset>3020060</wp:posOffset>
            </wp:positionH>
            <wp:positionV relativeFrom="paragraph">
              <wp:posOffset>143047</wp:posOffset>
            </wp:positionV>
            <wp:extent cx="1517026" cy="2286000"/>
            <wp:effectExtent l="0" t="0" r="0" b="0"/>
            <wp:wrapTopAndBottom/>
            <wp:docPr id="2" name="Image 2" descr="Escudo solo Imagen corporativa del Ayuntamiento de Tías 2020.jpg"/>
            <wp:cNvGraphicFramePr>
              <a:graphicFrameLocks/>
            </wp:cNvGraphicFramePr>
            <a:graphic>
              <a:graphicData uri="http://schemas.openxmlformats.org/drawingml/2006/picture">
                <pic:pic>
                  <pic:nvPicPr>
                    <pic:cNvPr id="2" name="Image 2" descr="Escudo solo Imagen corporativa del Ayuntamiento de Tías 2020.jpg"/>
                    <pic:cNvPicPr/>
                  </pic:nvPicPr>
                  <pic:blipFill>
                    <a:blip r:embed="rId6" cstate="print"/>
                    <a:stretch>
                      <a:fillRect/>
                    </a:stretch>
                  </pic:blipFill>
                  <pic:spPr>
                    <a:xfrm>
                      <a:off x="0" y="0"/>
                      <a:ext cx="1517026" cy="2286000"/>
                    </a:xfrm>
                    <a:prstGeom prst="rect">
                      <a:avLst/>
                    </a:prstGeom>
                  </pic:spPr>
                </pic:pic>
              </a:graphicData>
            </a:graphic>
          </wp:anchor>
        </w:drawing>
      </w: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Title"/>
      </w:pPr>
      <w:r>
        <w:rPr/>
        <w:t>PRESUPUESTO</w:t>
      </w:r>
      <w:r>
        <w:rPr>
          <w:spacing w:val="-6"/>
        </w:rPr>
        <w:t> </w:t>
      </w:r>
      <w:r>
        <w:rPr/>
        <w:t>GENERAL</w:t>
      </w:r>
      <w:r>
        <w:rPr>
          <w:spacing w:val="-5"/>
        </w:rPr>
        <w:t> </w:t>
      </w:r>
      <w:r>
        <w:rPr>
          <w:spacing w:val="-4"/>
        </w:rPr>
        <w:t>2022</w:t>
      </w:r>
    </w:p>
    <w:p>
      <w:pPr>
        <w:pStyle w:val="BodyText"/>
        <w:spacing w:before="11"/>
        <w:rPr>
          <w:rFonts w:ascii="Times New Roman"/>
          <w:b/>
          <w:sz w:val="59"/>
        </w:rPr>
      </w:pPr>
    </w:p>
    <w:p>
      <w:pPr>
        <w:spacing w:before="0"/>
        <w:ind w:left="194" w:right="189" w:hanging="7"/>
        <w:jc w:val="center"/>
        <w:rPr>
          <w:rFonts w:ascii="Times New Roman" w:hAnsi="Times New Roman"/>
          <w:sz w:val="30"/>
        </w:rPr>
      </w:pPr>
      <w:r>
        <w:rPr>
          <w:rFonts w:ascii="Times New Roman" w:hAnsi="Times New Roman"/>
          <w:sz w:val="30"/>
        </w:rPr>
        <w:t>MEMORIA EXPLICATIVA DE SU CONTENIDO Y DE LAS</w:t>
      </w:r>
      <w:r>
        <w:rPr>
          <w:rFonts w:ascii="Times New Roman" w:hAnsi="Times New Roman"/>
          <w:spacing w:val="40"/>
          <w:sz w:val="30"/>
        </w:rPr>
        <w:t> </w:t>
      </w:r>
      <w:r>
        <w:rPr>
          <w:rFonts w:ascii="Times New Roman" w:hAnsi="Times New Roman"/>
          <w:sz w:val="30"/>
        </w:rPr>
        <w:t>PRINCIPALES</w:t>
      </w:r>
      <w:r>
        <w:rPr>
          <w:rFonts w:ascii="Times New Roman" w:hAnsi="Times New Roman"/>
          <w:spacing w:val="-6"/>
          <w:sz w:val="30"/>
        </w:rPr>
        <w:t> </w:t>
      </w:r>
      <w:r>
        <w:rPr>
          <w:rFonts w:ascii="Times New Roman" w:hAnsi="Times New Roman"/>
          <w:sz w:val="30"/>
        </w:rPr>
        <w:t>MODIFICACIONES</w:t>
      </w:r>
      <w:r>
        <w:rPr>
          <w:rFonts w:ascii="Times New Roman" w:hAnsi="Times New Roman"/>
          <w:spacing w:val="-5"/>
          <w:sz w:val="30"/>
        </w:rPr>
        <w:t> </w:t>
      </w:r>
      <w:r>
        <w:rPr>
          <w:rFonts w:ascii="Times New Roman" w:hAnsi="Times New Roman"/>
          <w:sz w:val="30"/>
        </w:rPr>
        <w:t>QUE</w:t>
      </w:r>
      <w:r>
        <w:rPr>
          <w:rFonts w:ascii="Times New Roman" w:hAnsi="Times New Roman"/>
          <w:spacing w:val="-7"/>
          <w:sz w:val="30"/>
        </w:rPr>
        <w:t> </w:t>
      </w:r>
      <w:r>
        <w:rPr>
          <w:rFonts w:ascii="Times New Roman" w:hAnsi="Times New Roman"/>
          <w:sz w:val="30"/>
        </w:rPr>
        <w:t>PRESENTA</w:t>
      </w:r>
      <w:r>
        <w:rPr>
          <w:rFonts w:ascii="Times New Roman" w:hAnsi="Times New Roman"/>
          <w:spacing w:val="-6"/>
          <w:sz w:val="30"/>
        </w:rPr>
        <w:t> </w:t>
      </w:r>
      <w:r>
        <w:rPr>
          <w:rFonts w:ascii="Times New Roman" w:hAnsi="Times New Roman"/>
          <w:sz w:val="30"/>
        </w:rPr>
        <w:t>EN</w:t>
      </w:r>
      <w:r>
        <w:rPr>
          <w:rFonts w:ascii="Times New Roman" w:hAnsi="Times New Roman"/>
          <w:spacing w:val="-8"/>
          <w:sz w:val="30"/>
        </w:rPr>
        <w:t> </w:t>
      </w:r>
      <w:r>
        <w:rPr>
          <w:rFonts w:ascii="Times New Roman" w:hAnsi="Times New Roman"/>
          <w:sz w:val="30"/>
        </w:rPr>
        <w:t>RELACIÓN</w:t>
      </w:r>
      <w:r>
        <w:rPr>
          <w:rFonts w:ascii="Times New Roman" w:hAnsi="Times New Roman"/>
          <w:spacing w:val="-4"/>
          <w:sz w:val="30"/>
        </w:rPr>
        <w:t> </w:t>
      </w:r>
      <w:r>
        <w:rPr>
          <w:rFonts w:ascii="Times New Roman" w:hAnsi="Times New Roman"/>
          <w:sz w:val="30"/>
        </w:rPr>
        <w:t>CON EL ANTERIOR</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9"/>
        </w:rPr>
      </w:pPr>
    </w:p>
    <w:p>
      <w:pPr>
        <w:spacing w:before="56"/>
        <w:ind w:left="0" w:right="112" w:firstLine="0"/>
        <w:jc w:val="right"/>
        <w:rPr>
          <w:rFonts w:ascii="Calibri"/>
          <w:sz w:val="22"/>
        </w:rPr>
      </w:pPr>
      <w:r>
        <w:rPr>
          <w:rFonts w:ascii="Calibri"/>
          <w:w w:val="100"/>
          <w:sz w:val="22"/>
        </w:rPr>
        <w:t>1</w:t>
      </w:r>
    </w:p>
    <w:p>
      <w:pPr>
        <w:spacing w:after="0"/>
        <w:jc w:val="right"/>
        <w:rPr>
          <w:rFonts w:ascii="Calibri"/>
          <w:sz w:val="22"/>
        </w:rPr>
        <w:sectPr>
          <w:type w:val="continuous"/>
          <w:pgSz w:w="11910" w:h="16840"/>
          <w:pgMar w:top="1920" w:bottom="0" w:left="960" w:right="960"/>
        </w:sectPr>
      </w:pPr>
    </w:p>
    <w:p>
      <w:pPr>
        <w:pStyle w:val="BodyText"/>
        <w:spacing w:before="10"/>
        <w:rPr>
          <w:rFonts w:ascii="Calibri"/>
          <w:sz w:val="24"/>
        </w:rPr>
      </w:pPr>
      <w:r>
        <w:rPr/>
        <w:drawing>
          <wp:anchor distT="0" distB="0" distL="0" distR="0" allowOverlap="1" layoutInCell="1" locked="0" behindDoc="1" simplePos="0" relativeHeight="487283200">
            <wp:simplePos x="0" y="0"/>
            <wp:positionH relativeFrom="page">
              <wp:posOffset>3839705</wp:posOffset>
            </wp:positionH>
            <wp:positionV relativeFrom="page">
              <wp:posOffset>5042734</wp:posOffset>
            </wp:positionV>
            <wp:extent cx="3720857" cy="5646216"/>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3720857" cy="5646216"/>
                    </a:xfrm>
                    <a:prstGeom prst="rect">
                      <a:avLst/>
                    </a:prstGeom>
                  </pic:spPr>
                </pic:pic>
              </a:graphicData>
            </a:graphic>
          </wp:anchor>
        </w:drawing>
      </w:r>
    </w:p>
    <w:p>
      <w:pPr>
        <w:pStyle w:val="BodyText"/>
        <w:spacing w:before="44"/>
        <w:ind w:left="117" w:right="112" w:firstLine="708"/>
        <w:jc w:val="both"/>
      </w:pPr>
      <w:r>
        <w:rPr/>
        <w:t>El grupo de gobierno que conforman el Partido Socialista PSOE, Lanzarote Avanza LAVA, y Lanzarote en pie si se puede-PODEMOS, en este Ayuntamiento presentan los terceros presupuestos de la legislatura 2019-2023. Un presupuesto que intenta reflejar todas y cada una de las necesidades de los servicios y obras necesarias para el funcionamiento ordinario del municipio. Pero, sobre todo, presenta un presupuesto realista que, con rigor y prudencia contable, junto con la eficiencia en el gasto público y un marcado carácter social, pretende llevar a cabo los acuerdos del programa de Gobierno.</w:t>
      </w:r>
    </w:p>
    <w:p>
      <w:pPr>
        <w:pStyle w:val="BodyText"/>
        <w:spacing w:before="1"/>
      </w:pPr>
    </w:p>
    <w:p>
      <w:pPr>
        <w:pStyle w:val="BodyText"/>
        <w:ind w:left="117" w:right="114"/>
        <w:jc w:val="both"/>
      </w:pPr>
      <w:r>
        <w:rPr/>
        <w:t>El presupuesto del año 2022 es un documento clave para el progreso y el futuro del municipio, como elemento de planificación que, en la actual coyuntura económica, debe estar dirigido a la dinamización económica, fomento del empleo, recuperación</w:t>
      </w:r>
      <w:r>
        <w:rPr>
          <w:spacing w:val="40"/>
        </w:rPr>
        <w:t> </w:t>
      </w:r>
      <w:r>
        <w:rPr/>
        <w:t>de la industria turística y comercial, así como las políticas de acción social.</w:t>
      </w:r>
    </w:p>
    <w:p>
      <w:pPr>
        <w:pStyle w:val="BodyText"/>
      </w:pPr>
    </w:p>
    <w:p>
      <w:pPr>
        <w:pStyle w:val="BodyText"/>
        <w:spacing w:before="11"/>
        <w:rPr>
          <w:sz w:val="27"/>
        </w:rPr>
      </w:pPr>
    </w:p>
    <w:p>
      <w:pPr>
        <w:pStyle w:val="BodyText"/>
        <w:ind w:left="117" w:right="113"/>
        <w:jc w:val="both"/>
      </w:pPr>
      <w:r>
        <w:rPr/>
        <w:t>El significado de la aprobación de unos nuevos presupuestos es que la administración pueda iniciar un nuevo ejercicio económico con cada una de las partidas presupuestadas acorde a la necesidad de cada área de este Ayuntamiento adaptándose a la nueva normalidad y a la realidad actual socio económica.</w:t>
      </w:r>
    </w:p>
    <w:p>
      <w:pPr>
        <w:pStyle w:val="BodyText"/>
      </w:pPr>
    </w:p>
    <w:p>
      <w:pPr>
        <w:pStyle w:val="BodyText"/>
        <w:ind w:left="117" w:right="113"/>
        <w:jc w:val="both"/>
      </w:pPr>
      <w:r>
        <w:rPr/>
        <w:t>Este grupo de gobierno trabaja con determinación avanzando en la prestación de servicios públicos básicos en el municipio y en propiciar que la economía local siga recuperándose para conseguir que nuestros vecinos y vecinas, puedan optar a una mejora en su situación económica y en su calidad de vida.</w:t>
      </w:r>
    </w:p>
    <w:p>
      <w:pPr>
        <w:pStyle w:val="BodyText"/>
      </w:pPr>
    </w:p>
    <w:p>
      <w:pPr>
        <w:pStyle w:val="BodyText"/>
        <w:ind w:left="117" w:right="114"/>
        <w:jc w:val="both"/>
      </w:pPr>
      <w:r>
        <w:rPr/>
        <w:t>Los Presupuestos del Ayuntamiento de Tías para el ejercicio 2022 se confeccionan desde una óptica que condiciona su proceso de elaboración a un período post pandemia de la COVID-19, y de recuperación económica.</w:t>
      </w:r>
    </w:p>
    <w:p>
      <w:pPr>
        <w:pStyle w:val="BodyText"/>
        <w:spacing w:before="3"/>
        <w:ind w:left="117" w:right="111"/>
        <w:jc w:val="both"/>
      </w:pPr>
      <w:r>
        <w:rPr/>
        <w:t>Los avances en el control de la pandemia en nuestro país y en los principales</w:t>
      </w:r>
      <w:r>
        <w:rPr>
          <w:spacing w:val="80"/>
        </w:rPr>
        <w:t> </w:t>
      </w:r>
      <w:r>
        <w:rPr/>
        <w:t>mercados emisores hacen prever la continuación de la recuperación económica en nuestro motor turístico y económico, Puerto del Carmen, a lo largo de 2022, avalada por</w:t>
      </w:r>
      <w:r>
        <w:rPr>
          <w:spacing w:val="-1"/>
        </w:rPr>
        <w:t> </w:t>
      </w:r>
      <w:r>
        <w:rPr/>
        <w:t>las</w:t>
      </w:r>
      <w:r>
        <w:rPr>
          <w:spacing w:val="-1"/>
        </w:rPr>
        <w:t> </w:t>
      </w:r>
      <w:r>
        <w:rPr/>
        <w:t>buenas</w:t>
      </w:r>
      <w:r>
        <w:rPr>
          <w:spacing w:val="-1"/>
        </w:rPr>
        <w:t> </w:t>
      </w:r>
      <w:r>
        <w:rPr/>
        <w:t>expectativas</w:t>
      </w:r>
      <w:r>
        <w:rPr>
          <w:spacing w:val="-1"/>
        </w:rPr>
        <w:t> </w:t>
      </w:r>
      <w:r>
        <w:rPr/>
        <w:t>turísticas</w:t>
      </w:r>
      <w:r>
        <w:rPr>
          <w:spacing w:val="-1"/>
        </w:rPr>
        <w:t> </w:t>
      </w:r>
      <w:r>
        <w:rPr/>
        <w:t>para</w:t>
      </w:r>
      <w:r>
        <w:rPr>
          <w:spacing w:val="-1"/>
        </w:rPr>
        <w:t> </w:t>
      </w:r>
      <w:r>
        <w:rPr/>
        <w:t>la temporada</w:t>
      </w:r>
      <w:r>
        <w:rPr>
          <w:spacing w:val="-1"/>
        </w:rPr>
        <w:t> </w:t>
      </w:r>
      <w:r>
        <w:rPr/>
        <w:t>de invierno 2021-2022 con su impacto</w:t>
      </w:r>
      <w:r>
        <w:rPr>
          <w:spacing w:val="27"/>
        </w:rPr>
        <w:t> </w:t>
      </w:r>
      <w:r>
        <w:rPr/>
        <w:t>positivo</w:t>
      </w:r>
      <w:r>
        <w:rPr>
          <w:spacing w:val="28"/>
        </w:rPr>
        <w:t> </w:t>
      </w:r>
      <w:r>
        <w:rPr/>
        <w:t>sobre</w:t>
      </w:r>
      <w:r>
        <w:rPr>
          <w:spacing w:val="28"/>
        </w:rPr>
        <w:t> </w:t>
      </w:r>
      <w:r>
        <w:rPr/>
        <w:t>la</w:t>
      </w:r>
      <w:r>
        <w:rPr>
          <w:spacing w:val="28"/>
        </w:rPr>
        <w:t> </w:t>
      </w:r>
      <w:r>
        <w:rPr/>
        <w:t>demanda</w:t>
      </w:r>
      <w:r>
        <w:rPr>
          <w:spacing w:val="27"/>
        </w:rPr>
        <w:t> </w:t>
      </w:r>
      <w:r>
        <w:rPr/>
        <w:t>interna</w:t>
      </w:r>
      <w:r>
        <w:rPr>
          <w:spacing w:val="27"/>
        </w:rPr>
        <w:t> </w:t>
      </w:r>
      <w:r>
        <w:rPr/>
        <w:t>y</w:t>
      </w:r>
      <w:r>
        <w:rPr>
          <w:spacing w:val="29"/>
        </w:rPr>
        <w:t> </w:t>
      </w:r>
      <w:r>
        <w:rPr/>
        <w:t>el</w:t>
      </w:r>
      <w:r>
        <w:rPr>
          <w:spacing w:val="28"/>
        </w:rPr>
        <w:t> </w:t>
      </w:r>
      <w:r>
        <w:rPr/>
        <w:t>empleo.</w:t>
      </w:r>
      <w:r>
        <w:rPr>
          <w:spacing w:val="28"/>
        </w:rPr>
        <w:t> </w:t>
      </w:r>
      <w:r>
        <w:rPr/>
        <w:t>No</w:t>
      </w:r>
      <w:r>
        <w:rPr>
          <w:spacing w:val="28"/>
        </w:rPr>
        <w:t> </w:t>
      </w:r>
      <w:r>
        <w:rPr/>
        <w:t>obstante,</w:t>
      </w:r>
      <w:r>
        <w:rPr>
          <w:spacing w:val="29"/>
        </w:rPr>
        <w:t> </w:t>
      </w:r>
      <w:r>
        <w:rPr/>
        <w:t>los</w:t>
      </w:r>
      <w:r>
        <w:rPr>
          <w:spacing w:val="28"/>
        </w:rPr>
        <w:t> </w:t>
      </w:r>
      <w:r>
        <w:rPr/>
        <w:t>niveles</w:t>
      </w:r>
      <w:r>
        <w:rPr>
          <w:spacing w:val="29"/>
        </w:rPr>
        <w:t> </w:t>
      </w:r>
      <w:r>
        <w:rPr>
          <w:spacing w:val="-5"/>
        </w:rPr>
        <w:t>de</w:t>
      </w:r>
    </w:p>
    <w:p>
      <w:pPr>
        <w:pStyle w:val="BodyText"/>
        <w:rPr>
          <w:sz w:val="20"/>
        </w:rPr>
      </w:pPr>
    </w:p>
    <w:p>
      <w:pPr>
        <w:pStyle w:val="BodyText"/>
        <w:spacing w:before="3"/>
        <w:rPr>
          <w:sz w:val="19"/>
        </w:rPr>
      </w:pPr>
    </w:p>
    <w:p>
      <w:pPr>
        <w:spacing w:before="0"/>
        <w:ind w:left="0" w:right="112" w:firstLine="0"/>
        <w:jc w:val="right"/>
        <w:rPr>
          <w:rFonts w:ascii="Calibri"/>
          <w:sz w:val="22"/>
        </w:rPr>
      </w:pPr>
      <w:r>
        <w:rPr>
          <w:rFonts w:ascii="Calibri"/>
          <w:w w:val="100"/>
          <w:sz w:val="22"/>
        </w:rPr>
        <w:t>2</w:t>
      </w:r>
    </w:p>
    <w:p>
      <w:pPr>
        <w:spacing w:after="0"/>
        <w:jc w:val="right"/>
        <w:rPr>
          <w:rFonts w:ascii="Calibri"/>
          <w:sz w:val="22"/>
        </w:rPr>
        <w:sectPr>
          <w:headerReference w:type="default" r:id="rId7"/>
          <w:pgSz w:w="11910" w:h="16840"/>
          <w:pgMar w:header="1496" w:footer="0" w:top="3480" w:bottom="0" w:left="960" w:right="960"/>
        </w:sectPr>
      </w:pPr>
    </w:p>
    <w:p>
      <w:pPr>
        <w:pStyle w:val="BodyText"/>
        <w:spacing w:before="7"/>
        <w:rPr>
          <w:rFonts w:ascii="Calibri"/>
          <w:sz w:val="24"/>
        </w:rPr>
      </w:pPr>
      <w:r>
        <w:rPr/>
        <w:drawing>
          <wp:anchor distT="0" distB="0" distL="0" distR="0" allowOverlap="1" layoutInCell="1" locked="0" behindDoc="1" simplePos="0" relativeHeight="487283712">
            <wp:simplePos x="0" y="0"/>
            <wp:positionH relativeFrom="page">
              <wp:posOffset>3839705</wp:posOffset>
            </wp:positionH>
            <wp:positionV relativeFrom="page">
              <wp:posOffset>5042734</wp:posOffset>
            </wp:positionV>
            <wp:extent cx="3720857" cy="5646216"/>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3720857" cy="5646216"/>
                    </a:xfrm>
                    <a:prstGeom prst="rect">
                      <a:avLst/>
                    </a:prstGeom>
                  </pic:spPr>
                </pic:pic>
              </a:graphicData>
            </a:graphic>
          </wp:anchor>
        </w:drawing>
      </w:r>
    </w:p>
    <w:p>
      <w:pPr>
        <w:pStyle w:val="BodyText"/>
        <w:spacing w:before="45"/>
        <w:ind w:left="117" w:right="112"/>
        <w:jc w:val="both"/>
      </w:pPr>
      <w:r>
        <w:rPr/>
        <w:t>En cualquier caso, es necesario tener en cuenta que persiste el entorno de incertidumbre, si bien atenuado en lo que respecta a la crisis sanitaria, al aparecer nuevos elementos distorsionadores en las variables macroeconómicas, como el incremento de los precios de las materias primas, y en particular las energéticas, con su correspondiente impacto en términos de presiones inflacionistas, así como los problemas generados en las cadenas de suministro globales, que de manera directa o indirecta puedan incidir en la económica local.</w:t>
      </w:r>
    </w:p>
    <w:p>
      <w:pPr>
        <w:pStyle w:val="BodyText"/>
      </w:pPr>
    </w:p>
    <w:p>
      <w:pPr>
        <w:pStyle w:val="BodyText"/>
        <w:spacing w:before="1"/>
      </w:pPr>
    </w:p>
    <w:p>
      <w:pPr>
        <w:pStyle w:val="BodyText"/>
        <w:ind w:left="117" w:right="114"/>
        <w:jc w:val="both"/>
      </w:pPr>
      <w:r>
        <w:rPr/>
        <w:t>Sin duda ha tenido un impacto positivo en las arcas municipales y en su recaudación efectiva, el Decreto Ley 10/2021 de 22 de julio se estableció la concesión de subvenciones dirigidas a cubrir el coste del Impuesto de Bienes Inmuebles soportado por empresas titulares de la explotación de establecimientos turísticos de alojamiento de Canarias, afectadas por la crisis derivada de la pandemia, por importe de 63 millones de euros en la Comunidad Autónoma y al cual se acogieron multitud de complejos turísticos del municipio.</w:t>
      </w:r>
    </w:p>
    <w:p>
      <w:pPr>
        <w:pStyle w:val="BodyText"/>
        <w:spacing w:before="2"/>
      </w:pPr>
    </w:p>
    <w:p>
      <w:pPr>
        <w:pStyle w:val="BodyText"/>
        <w:ind w:left="117" w:right="112"/>
        <w:jc w:val="both"/>
      </w:pPr>
      <w:r>
        <w:rPr/>
        <w:t>No hay que perder de vista que de cara al ejercicio 2022 desde el Ayuntamiento de Tías se han presentado en total unos </w:t>
      </w:r>
      <w:r>
        <w:rPr>
          <w:u w:val="single"/>
        </w:rPr>
        <w:t>128 proyectos</w:t>
      </w:r>
      <w:r>
        <w:rPr/>
        <w:t>, en relación con los fondos europeos, fondos Next Generación EU (NGEU) y de los que contamos con poder tener acceso a los máximos posibles, viendo así una inversión en infraestructuras histórica para el municipio de Tías.</w:t>
      </w:r>
    </w:p>
    <w:p>
      <w:pPr>
        <w:pStyle w:val="BodyText"/>
        <w:spacing w:before="11"/>
        <w:rPr>
          <w:sz w:val="27"/>
        </w:rPr>
      </w:pPr>
    </w:p>
    <w:p>
      <w:pPr>
        <w:pStyle w:val="BodyText"/>
        <w:ind w:left="117" w:right="110"/>
        <w:jc w:val="both"/>
      </w:pPr>
      <w:r>
        <w:rPr/>
        <w:t>El otro instrumento aprobado, cuyo objetivo es reactivar la economía, dotado a nivel nacional por importe de 12.436 millones de euros, es el Fondo de Ayuda a la Recuperación para la Cohesión y los Territorios de Europa “REACT-EU” de los que se han asignado fondos a la Comunidad Autónoma de Canarias por importe de 630 millones de euros. De esta</w:t>
      </w:r>
      <w:r>
        <w:rPr>
          <w:spacing w:val="40"/>
        </w:rPr>
        <w:t> </w:t>
      </w:r>
      <w:r>
        <w:rPr/>
        <w:t>cantidad, la mayoría de los fondos (casi 350 millones de euros) se destinarán a los servicios públicos esenciales: sanidad, educación, servicios sociales y empleo, mientras que el resto (260 millones de euros) se utilizarán para sufragar las ayudas directas a las empresas y autónomos y mejoras en el sector turístico, quedando finalmente algunas partidas (20 millones de euros) para</w:t>
      </w:r>
      <w:r>
        <w:rPr>
          <w:spacing w:val="40"/>
        </w:rPr>
        <w:t> </w:t>
      </w:r>
      <w:r>
        <w:rPr/>
        <w:t>asistencias técnicas y apoyo a la puesta en marcha de los proyectos, y de los que contamos con que algunos también tengan cabida en el término municipal de Tías.</w:t>
      </w:r>
    </w:p>
    <w:p>
      <w:pPr>
        <w:pStyle w:val="BodyText"/>
        <w:rPr>
          <w:sz w:val="20"/>
        </w:rPr>
      </w:pPr>
    </w:p>
    <w:p>
      <w:pPr>
        <w:pStyle w:val="BodyText"/>
        <w:spacing w:before="10"/>
        <w:rPr>
          <w:sz w:val="14"/>
        </w:rPr>
      </w:pPr>
    </w:p>
    <w:p>
      <w:pPr>
        <w:spacing w:before="56"/>
        <w:ind w:left="0" w:right="112" w:firstLine="0"/>
        <w:jc w:val="right"/>
        <w:rPr>
          <w:rFonts w:ascii="Calibri"/>
          <w:sz w:val="22"/>
        </w:rPr>
      </w:pPr>
      <w:r>
        <w:rPr>
          <w:rFonts w:ascii="Calibri"/>
          <w:w w:val="100"/>
          <w:sz w:val="22"/>
        </w:rPr>
        <w:t>3</w:t>
      </w:r>
    </w:p>
    <w:p>
      <w:pPr>
        <w:spacing w:after="0"/>
        <w:jc w:val="right"/>
        <w:rPr>
          <w:rFonts w:ascii="Calibri"/>
          <w:sz w:val="22"/>
        </w:rPr>
        <w:sectPr>
          <w:headerReference w:type="default" r:id="rId8"/>
          <w:pgSz w:w="11910" w:h="16840"/>
          <w:pgMar w:header="1496" w:footer="0" w:top="3140" w:bottom="0" w:left="960" w:right="960"/>
        </w:sectPr>
      </w:pPr>
    </w:p>
    <w:p>
      <w:pPr>
        <w:pStyle w:val="BodyText"/>
        <w:spacing w:before="6"/>
        <w:ind w:left="117" w:right="112"/>
        <w:jc w:val="both"/>
      </w:pPr>
      <w:r>
        <w:rPr/>
        <w:drawing>
          <wp:anchor distT="0" distB="0" distL="0" distR="0" allowOverlap="1" layoutInCell="1" locked="0" behindDoc="1" simplePos="0" relativeHeight="487284224">
            <wp:simplePos x="0" y="0"/>
            <wp:positionH relativeFrom="page">
              <wp:posOffset>3839705</wp:posOffset>
            </wp:positionH>
            <wp:positionV relativeFrom="page">
              <wp:posOffset>5042734</wp:posOffset>
            </wp:positionV>
            <wp:extent cx="3720857" cy="5646216"/>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3720857" cy="5646216"/>
                    </a:xfrm>
                    <a:prstGeom prst="rect">
                      <a:avLst/>
                    </a:prstGeom>
                  </pic:spPr>
                </pic:pic>
              </a:graphicData>
            </a:graphic>
          </wp:anchor>
        </w:drawing>
      </w:r>
      <w:r>
        <w:rPr/>
        <w:t>incremento rápido de los precios de consumo, que pueden provocar desajustes en las licitaciones, pero desde el Gobierno municipal y la concejalía de</w:t>
      </w:r>
      <w:r>
        <w:rPr>
          <w:spacing w:val="-1"/>
        </w:rPr>
        <w:t> </w:t>
      </w:r>
      <w:r>
        <w:rPr/>
        <w:t>Economía Hacienda, y Contratación se está intentando suavizar para que no afecte, o lo haga lo menos posibles, a las licitaciones en curso.</w:t>
      </w:r>
    </w:p>
    <w:p>
      <w:pPr>
        <w:pStyle w:val="BodyText"/>
      </w:pPr>
    </w:p>
    <w:p>
      <w:pPr>
        <w:pStyle w:val="BodyText"/>
        <w:spacing w:before="1"/>
        <w:ind w:left="117" w:right="112"/>
        <w:jc w:val="both"/>
      </w:pPr>
      <w:r>
        <w:rPr/>
        <w:t>De acuerdo con el escenario macroeconómico 2020-2022 del Gobierno de España, las previsiones para 2021 apuntan un incremento del PIB real del 6,5%. Para 2022 se prevé que la economía española presente un crecimiento del 7,0% y una tasa de paro del 14,1%. En lo que respecta al escenario insular, las previsiones del Gobierno</w:t>
      </w:r>
      <w:r>
        <w:rPr>
          <w:spacing w:val="80"/>
        </w:rPr>
        <w:t> </w:t>
      </w:r>
      <w:r>
        <w:rPr/>
        <w:t>señalan en su escenario central una subida del 8,1% del PIB real, lo que supondría el inicio de la recuperación en V después de tocar fondo en 2020 y con una expectativa de</w:t>
      </w:r>
      <w:r>
        <w:rPr>
          <w:spacing w:val="-1"/>
        </w:rPr>
        <w:t> </w:t>
      </w:r>
      <w:r>
        <w:rPr/>
        <w:t>crecimiento</w:t>
      </w:r>
      <w:r>
        <w:rPr>
          <w:spacing w:val="-3"/>
        </w:rPr>
        <w:t> </w:t>
      </w:r>
      <w:r>
        <w:rPr/>
        <w:t>moderado</w:t>
      </w:r>
      <w:r>
        <w:rPr>
          <w:spacing w:val="-1"/>
        </w:rPr>
        <w:t> </w:t>
      </w:r>
      <w:r>
        <w:rPr/>
        <w:t>para</w:t>
      </w:r>
      <w:r>
        <w:rPr>
          <w:spacing w:val="-2"/>
        </w:rPr>
        <w:t> </w:t>
      </w:r>
      <w:r>
        <w:rPr/>
        <w:t>el futuro.</w:t>
      </w:r>
      <w:r>
        <w:rPr>
          <w:spacing w:val="-1"/>
        </w:rPr>
        <w:t> </w:t>
      </w:r>
      <w:r>
        <w:rPr/>
        <w:t>Así,</w:t>
      </w:r>
      <w:r>
        <w:rPr>
          <w:spacing w:val="-1"/>
        </w:rPr>
        <w:t> </w:t>
      </w:r>
      <w:r>
        <w:rPr/>
        <w:t>para</w:t>
      </w:r>
      <w:r>
        <w:rPr>
          <w:spacing w:val="-2"/>
        </w:rPr>
        <w:t> </w:t>
      </w:r>
      <w:r>
        <w:rPr/>
        <w:t>2022</w:t>
      </w:r>
      <w:r>
        <w:rPr>
          <w:spacing w:val="-3"/>
        </w:rPr>
        <w:t> </w:t>
      </w:r>
      <w:r>
        <w:rPr/>
        <w:t>se</w:t>
      </w:r>
      <w:r>
        <w:rPr>
          <w:spacing w:val="-2"/>
        </w:rPr>
        <w:t> </w:t>
      </w:r>
      <w:r>
        <w:rPr/>
        <w:t>prevé</w:t>
      </w:r>
      <w:r>
        <w:rPr>
          <w:spacing w:val="-1"/>
        </w:rPr>
        <w:t> </w:t>
      </w:r>
      <w:r>
        <w:rPr/>
        <w:t>un crecimiento</w:t>
      </w:r>
      <w:r>
        <w:rPr>
          <w:spacing w:val="-2"/>
        </w:rPr>
        <w:t> </w:t>
      </w:r>
      <w:r>
        <w:rPr/>
        <w:t>en</w:t>
      </w:r>
      <w:r>
        <w:rPr>
          <w:spacing w:val="-2"/>
        </w:rPr>
        <w:t> </w:t>
      </w:r>
      <w:r>
        <w:rPr/>
        <w:t>un escenario central hasta un nivel del 13,9% que supondría recuperar los niveles anteriores a la crisis sanitaria. En términos de evolución de PIB nominal, estas previsiones suponen, en el escenario central, que el producto interior bruto de Canarias que en 2020 fue de 38.159 millones de euros, ascendería en 2021 a 42.129 millones para luego alcanzar los 48.955 millones de euros en el año 2022.</w:t>
      </w:r>
    </w:p>
    <w:p>
      <w:pPr>
        <w:pStyle w:val="BodyText"/>
        <w:spacing w:before="11"/>
        <w:rPr>
          <w:sz w:val="27"/>
        </w:rPr>
      </w:pPr>
    </w:p>
    <w:p>
      <w:pPr>
        <w:pStyle w:val="BodyText"/>
        <w:ind w:left="117" w:right="112"/>
        <w:jc w:val="both"/>
      </w:pPr>
      <w:r>
        <w:rPr/>
        <w:t>Asimismo, el artículo 11.3 de la Ley Orgánica de Estabilidad Presupuestaria y Sostenibilidad Financiera dispone que “excepcionalmente, el Estado y las</w:t>
      </w:r>
      <w:r>
        <w:rPr>
          <w:spacing w:val="40"/>
        </w:rPr>
        <w:t> </w:t>
      </w:r>
      <w:r>
        <w:rPr/>
        <w:t>Comunidades Autónomas podrán incurrir en déficit estructural en caso de catástrofes naturales, recesión económica grave o situaciones de emergencia extraordinaria que escapen al control de las Administraciones Públicas y perjudiquen considerablemente su situación financiera o su sostenibilidad económica o social, apreciadas por la mayoría absoluta de los miembros del Congreso de los Diputados. Esta desviación temporal no puede poner en peligro la sostenibilidad fiscal a medio plazo”.</w:t>
      </w:r>
    </w:p>
    <w:p>
      <w:pPr>
        <w:pStyle w:val="BodyText"/>
        <w:spacing w:before="1"/>
      </w:pPr>
    </w:p>
    <w:p>
      <w:pPr>
        <w:pStyle w:val="BodyText"/>
        <w:ind w:left="117" w:right="112"/>
        <w:jc w:val="both"/>
      </w:pPr>
      <w:r>
        <w:rPr/>
        <w:t>Como consecuencia del impacto de la pandemia de la COVID-19 en el conjunto de la economía en general y en las cuentas del sector público en particular, el Consejo de Ministros celebrado el 6 de octubre de 2020 acordó, entre otros aspectos, la suspensión</w:t>
      </w:r>
      <w:r>
        <w:rPr>
          <w:spacing w:val="30"/>
        </w:rPr>
        <w:t> </w:t>
      </w:r>
      <w:r>
        <w:rPr/>
        <w:t>de</w:t>
      </w:r>
      <w:r>
        <w:rPr>
          <w:spacing w:val="29"/>
        </w:rPr>
        <w:t> </w:t>
      </w:r>
      <w:r>
        <w:rPr/>
        <w:t>las</w:t>
      </w:r>
      <w:r>
        <w:rPr>
          <w:spacing w:val="29"/>
        </w:rPr>
        <w:t> </w:t>
      </w:r>
      <w:r>
        <w:rPr/>
        <w:t>reglas</w:t>
      </w:r>
      <w:r>
        <w:rPr>
          <w:spacing w:val="29"/>
        </w:rPr>
        <w:t> </w:t>
      </w:r>
      <w:r>
        <w:rPr/>
        <w:t>fiscales</w:t>
      </w:r>
      <w:r>
        <w:rPr>
          <w:spacing w:val="31"/>
        </w:rPr>
        <w:t> </w:t>
      </w:r>
      <w:r>
        <w:rPr/>
        <w:t>para</w:t>
      </w:r>
      <w:r>
        <w:rPr>
          <w:spacing w:val="29"/>
        </w:rPr>
        <w:t> </w:t>
      </w:r>
      <w:r>
        <w:rPr/>
        <w:t>2020</w:t>
      </w:r>
      <w:r>
        <w:rPr>
          <w:spacing w:val="29"/>
        </w:rPr>
        <w:t> </w:t>
      </w:r>
      <w:r>
        <w:rPr/>
        <w:t>y</w:t>
      </w:r>
      <w:r>
        <w:rPr>
          <w:spacing w:val="31"/>
        </w:rPr>
        <w:t> </w:t>
      </w:r>
      <w:r>
        <w:rPr/>
        <w:t>2021,</w:t>
      </w:r>
      <w:r>
        <w:rPr>
          <w:spacing w:val="31"/>
        </w:rPr>
        <w:t> </w:t>
      </w:r>
      <w:r>
        <w:rPr/>
        <w:t>al</w:t>
      </w:r>
      <w:r>
        <w:rPr>
          <w:spacing w:val="30"/>
        </w:rPr>
        <w:t> </w:t>
      </w:r>
      <w:r>
        <w:rPr/>
        <w:t>amparo</w:t>
      </w:r>
      <w:r>
        <w:rPr>
          <w:spacing w:val="30"/>
        </w:rPr>
        <w:t> </w:t>
      </w:r>
      <w:r>
        <w:rPr/>
        <w:t>de</w:t>
      </w:r>
      <w:r>
        <w:rPr>
          <w:spacing w:val="30"/>
        </w:rPr>
        <w:t> </w:t>
      </w:r>
      <w:r>
        <w:rPr/>
        <w:t>la</w:t>
      </w:r>
      <w:r>
        <w:rPr>
          <w:spacing w:val="30"/>
        </w:rPr>
        <w:t> </w:t>
      </w:r>
      <w:r>
        <w:rPr/>
        <w:t>activación</w:t>
      </w:r>
      <w:r>
        <w:rPr>
          <w:spacing w:val="30"/>
        </w:rPr>
        <w:t> </w:t>
      </w:r>
      <w:r>
        <w:rPr/>
        <w:t>de</w:t>
      </w:r>
      <w:r>
        <w:rPr>
          <w:spacing w:val="29"/>
        </w:rPr>
        <w:t> </w:t>
      </w:r>
      <w:r>
        <w:rPr>
          <w:spacing w:val="-5"/>
        </w:rPr>
        <w:t>la</w:t>
      </w:r>
    </w:p>
    <w:p>
      <w:pPr>
        <w:pStyle w:val="BodyText"/>
        <w:rPr>
          <w:sz w:val="20"/>
        </w:rPr>
      </w:pPr>
    </w:p>
    <w:p>
      <w:pPr>
        <w:pStyle w:val="BodyText"/>
        <w:spacing w:before="9"/>
        <w:rPr>
          <w:sz w:val="14"/>
        </w:rPr>
      </w:pPr>
    </w:p>
    <w:p>
      <w:pPr>
        <w:spacing w:before="57"/>
        <w:ind w:left="0" w:right="112" w:firstLine="0"/>
        <w:jc w:val="right"/>
        <w:rPr>
          <w:rFonts w:ascii="Calibri"/>
          <w:sz w:val="22"/>
        </w:rPr>
      </w:pPr>
      <w:r>
        <w:rPr>
          <w:rFonts w:ascii="Calibri"/>
          <w:w w:val="100"/>
          <w:sz w:val="22"/>
        </w:rPr>
        <w:t>4</w:t>
      </w:r>
    </w:p>
    <w:p>
      <w:pPr>
        <w:spacing w:after="0"/>
        <w:jc w:val="right"/>
        <w:rPr>
          <w:rFonts w:ascii="Calibri"/>
          <w:sz w:val="22"/>
        </w:rPr>
        <w:sectPr>
          <w:headerReference w:type="default" r:id="rId9"/>
          <w:pgSz w:w="11910" w:h="16840"/>
          <w:pgMar w:header="1837" w:footer="0" w:top="4500" w:bottom="0" w:left="960" w:right="960"/>
        </w:sectPr>
      </w:pPr>
    </w:p>
    <w:p>
      <w:pPr>
        <w:pStyle w:val="BodyText"/>
        <w:spacing w:before="10"/>
        <w:rPr>
          <w:rFonts w:ascii="Calibri"/>
          <w:sz w:val="24"/>
        </w:rPr>
      </w:pPr>
      <w:r>
        <w:rPr/>
        <w:drawing>
          <wp:anchor distT="0" distB="0" distL="0" distR="0" allowOverlap="1" layoutInCell="1" locked="0" behindDoc="1" simplePos="0" relativeHeight="487284736">
            <wp:simplePos x="0" y="0"/>
            <wp:positionH relativeFrom="page">
              <wp:posOffset>3839705</wp:posOffset>
            </wp:positionH>
            <wp:positionV relativeFrom="page">
              <wp:posOffset>5042734</wp:posOffset>
            </wp:positionV>
            <wp:extent cx="3720857" cy="5646216"/>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3720857" cy="5646216"/>
                    </a:xfrm>
                    <a:prstGeom prst="rect">
                      <a:avLst/>
                    </a:prstGeom>
                  </pic:spPr>
                </pic:pic>
              </a:graphicData>
            </a:graphic>
          </wp:anchor>
        </w:drawing>
      </w:r>
    </w:p>
    <w:p>
      <w:pPr>
        <w:pStyle w:val="BodyText"/>
        <w:spacing w:before="44"/>
        <w:ind w:left="117" w:right="114"/>
        <w:jc w:val="both"/>
      </w:pPr>
      <w:r>
        <w:rPr/>
        <w:t>En cualquier caso, aunque quedan suspendidas todas las limitaciones en materia de cumplimiento de reglas fiscales, deberán mantenerse las medidas de seguimiento y supervisión, imprescindibles para el reequilibro de las finanzas públicas.</w:t>
      </w:r>
    </w:p>
    <w:p>
      <w:pPr>
        <w:pStyle w:val="BodyText"/>
        <w:spacing w:before="1"/>
      </w:pPr>
    </w:p>
    <w:p>
      <w:pPr>
        <w:pStyle w:val="BodyText"/>
        <w:ind w:left="117" w:right="111"/>
        <w:jc w:val="both"/>
      </w:pPr>
      <w:r>
        <w:rPr/>
        <w:t>No menos importante, hay que tener en cuenta en la elaboración de los presupuestos la Agenda Canaria 2030 de Desarrollo Sostenible, y el pacto de los Alcaldes, que en sintonía con la lucha contra el cambio climático deberá tener su reflejo también en los presupuestos venideros.</w:t>
      </w:r>
    </w:p>
    <w:p>
      <w:pPr>
        <w:pStyle w:val="BodyText"/>
      </w:pPr>
    </w:p>
    <w:p>
      <w:pPr>
        <w:pStyle w:val="BodyText"/>
        <w:ind w:left="117" w:right="111" w:firstLine="62"/>
        <w:jc w:val="both"/>
      </w:pPr>
      <w:r>
        <w:rPr/>
        <w:t>La declaración del estado de alarma hizo que nos encontráramos ante una situación, sanitaria, social y económica, excepcional e inédita. La declaración conllevó, entre otros, la adopción de medidas en la restricción de la circulación de las personas, así como el cierre de la mayoría de establecimientos comerciales.</w:t>
      </w:r>
    </w:p>
    <w:p>
      <w:pPr>
        <w:pStyle w:val="BodyText"/>
        <w:spacing w:before="1"/>
        <w:ind w:left="117" w:right="113"/>
        <w:jc w:val="both"/>
      </w:pPr>
      <w:r>
        <w:rPr/>
        <w:t>La economía se vio afectada, pero tras casi un año de la desescalada podemos hablar de un rebote de la actividad económica, y de una reactivación del turismo y de la economía municipal.</w:t>
      </w:r>
    </w:p>
    <w:p>
      <w:pPr>
        <w:pStyle w:val="BodyText"/>
        <w:spacing w:before="11"/>
        <w:rPr>
          <w:sz w:val="27"/>
        </w:rPr>
      </w:pPr>
    </w:p>
    <w:p>
      <w:pPr>
        <w:pStyle w:val="BodyText"/>
        <w:ind w:left="117" w:right="113"/>
        <w:jc w:val="both"/>
      </w:pPr>
      <w:r>
        <w:rPr/>
        <w:t>No debemos dejar de mencionar otro aspecto, como es la oferta de empleo público del Ayuntamiento que saldrá adelante el año 2022 para cubrir las plazas vacantes y de nueva</w:t>
      </w:r>
      <w:r>
        <w:rPr>
          <w:spacing w:val="-3"/>
        </w:rPr>
        <w:t> </w:t>
      </w:r>
      <w:r>
        <w:rPr/>
        <w:t>creación</w:t>
      </w:r>
      <w:r>
        <w:rPr>
          <w:spacing w:val="-1"/>
        </w:rPr>
        <w:t> </w:t>
      </w:r>
      <w:r>
        <w:rPr/>
        <w:t>de</w:t>
      </w:r>
      <w:r>
        <w:rPr>
          <w:spacing w:val="-1"/>
        </w:rPr>
        <w:t> </w:t>
      </w:r>
      <w:r>
        <w:rPr/>
        <w:t>la</w:t>
      </w:r>
      <w:r>
        <w:rPr>
          <w:spacing w:val="-3"/>
        </w:rPr>
        <w:t> </w:t>
      </w:r>
      <w:r>
        <w:rPr/>
        <w:t>policía</w:t>
      </w:r>
      <w:r>
        <w:rPr>
          <w:spacing w:val="-2"/>
        </w:rPr>
        <w:t> </w:t>
      </w:r>
      <w:r>
        <w:rPr/>
        <w:t>local,</w:t>
      </w:r>
      <w:r>
        <w:rPr>
          <w:spacing w:val="-1"/>
        </w:rPr>
        <w:t> </w:t>
      </w:r>
      <w:r>
        <w:rPr/>
        <w:t>ya</w:t>
      </w:r>
      <w:r>
        <w:rPr>
          <w:spacing w:val="-1"/>
        </w:rPr>
        <w:t> </w:t>
      </w:r>
      <w:r>
        <w:rPr/>
        <w:t>que</w:t>
      </w:r>
      <w:r>
        <w:rPr>
          <w:spacing w:val="-1"/>
        </w:rPr>
        <w:t> </w:t>
      </w:r>
      <w:r>
        <w:rPr/>
        <w:t>la</w:t>
      </w:r>
      <w:r>
        <w:rPr>
          <w:spacing w:val="-5"/>
        </w:rPr>
        <w:t> </w:t>
      </w:r>
      <w:r>
        <w:rPr/>
        <w:t>seguridad</w:t>
      </w:r>
      <w:r>
        <w:rPr>
          <w:spacing w:val="-1"/>
        </w:rPr>
        <w:t> </w:t>
      </w:r>
      <w:r>
        <w:rPr/>
        <w:t>del</w:t>
      </w:r>
      <w:r>
        <w:rPr>
          <w:spacing w:val="-4"/>
        </w:rPr>
        <w:t> </w:t>
      </w:r>
      <w:r>
        <w:rPr/>
        <w:t>municipio</w:t>
      </w:r>
      <w:r>
        <w:rPr>
          <w:spacing w:val="-1"/>
        </w:rPr>
        <w:t> </w:t>
      </w:r>
      <w:r>
        <w:rPr/>
        <w:t>es</w:t>
      </w:r>
      <w:r>
        <w:rPr>
          <w:spacing w:val="-3"/>
        </w:rPr>
        <w:t> </w:t>
      </w:r>
      <w:r>
        <w:rPr/>
        <w:t>una</w:t>
      </w:r>
      <w:r>
        <w:rPr>
          <w:spacing w:val="-1"/>
        </w:rPr>
        <w:t> </w:t>
      </w:r>
      <w:r>
        <w:rPr/>
        <w:t>de</w:t>
      </w:r>
      <w:r>
        <w:rPr>
          <w:spacing w:val="-1"/>
        </w:rPr>
        <w:t> </w:t>
      </w:r>
      <w:r>
        <w:rPr/>
        <w:t>nuestras máximas prioridades.</w:t>
      </w:r>
    </w:p>
    <w:p>
      <w:pPr>
        <w:pStyle w:val="BodyText"/>
      </w:pPr>
    </w:p>
    <w:p>
      <w:pPr>
        <w:pStyle w:val="BodyText"/>
        <w:ind w:left="117" w:right="112"/>
        <w:jc w:val="both"/>
      </w:pPr>
      <w:r>
        <w:rPr/>
        <w:t>Tenemos en cuenta del análisis del número de pernoctaciones en materia turística y</w:t>
      </w:r>
      <w:r>
        <w:rPr>
          <w:spacing w:val="40"/>
        </w:rPr>
        <w:t> </w:t>
      </w:r>
      <w:r>
        <w:rPr/>
        <w:t>se desprende claramente el despegue del principal motor económico del Municipio y del cual dependen muchas familias, quedando actualmente la situación de vulnerabilidad por la masiva destrucción de empleo en vías de una clara recuperación</w:t>
      </w:r>
      <w:r>
        <w:rPr>
          <w:spacing w:val="40"/>
        </w:rPr>
        <w:t> </w:t>
      </w:r>
      <w:r>
        <w:rPr/>
        <w:t>y vuelta a la normalidad.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56"/>
        <w:ind w:left="0" w:right="112" w:firstLine="0"/>
        <w:jc w:val="right"/>
        <w:rPr>
          <w:rFonts w:ascii="Calibri"/>
          <w:sz w:val="22"/>
        </w:rPr>
      </w:pPr>
      <w:r>
        <w:rPr>
          <w:rFonts w:ascii="Calibri"/>
          <w:w w:val="100"/>
          <w:sz w:val="22"/>
        </w:rPr>
        <w:t>5</w:t>
      </w:r>
    </w:p>
    <w:p>
      <w:pPr>
        <w:spacing w:after="0"/>
        <w:jc w:val="right"/>
        <w:rPr>
          <w:rFonts w:ascii="Calibri"/>
          <w:sz w:val="22"/>
        </w:rPr>
        <w:sectPr>
          <w:headerReference w:type="default" r:id="rId10"/>
          <w:pgSz w:w="11910" w:h="16840"/>
          <w:pgMar w:header="1496" w:footer="0" w:top="4500" w:bottom="0" w:left="960" w:right="960"/>
        </w:sectPr>
      </w:pPr>
    </w:p>
    <w:p>
      <w:pPr>
        <w:pStyle w:val="BodyText"/>
        <w:spacing w:before="6"/>
        <w:ind w:left="117" w:right="118"/>
        <w:jc w:val="both"/>
      </w:pPr>
      <w:r>
        <w:rPr/>
        <w:drawing>
          <wp:anchor distT="0" distB="0" distL="0" distR="0" allowOverlap="1" layoutInCell="1" locked="0" behindDoc="1" simplePos="0" relativeHeight="487285248">
            <wp:simplePos x="0" y="0"/>
            <wp:positionH relativeFrom="page">
              <wp:posOffset>3839705</wp:posOffset>
            </wp:positionH>
            <wp:positionV relativeFrom="page">
              <wp:posOffset>5042734</wp:posOffset>
            </wp:positionV>
            <wp:extent cx="3720857" cy="5646216"/>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5" cstate="print"/>
                    <a:stretch>
                      <a:fillRect/>
                    </a:stretch>
                  </pic:blipFill>
                  <pic:spPr>
                    <a:xfrm>
                      <a:off x="0" y="0"/>
                      <a:ext cx="3720857" cy="5646216"/>
                    </a:xfrm>
                    <a:prstGeom prst="rect">
                      <a:avLst/>
                    </a:prstGeom>
                  </pic:spPr>
                </pic:pic>
              </a:graphicData>
            </a:graphic>
          </wp:anchor>
        </w:drawing>
      </w:r>
      <w:r>
        <w:rPr/>
        <w:t>social como la actual las respuestas meramente individualistas y vinculadas a prestaciones, por sí solas, son incapaces de dar respuesta a problemáticas sociales complejas, por lo que es necesario dar un salto cualitativo desde lo particular a lo grupal y/o lo comunitario,</w:t>
      </w:r>
    </w:p>
    <w:p>
      <w:pPr>
        <w:pStyle w:val="BodyText"/>
      </w:pPr>
    </w:p>
    <w:p>
      <w:pPr>
        <w:pStyle w:val="BodyText"/>
        <w:spacing w:before="1"/>
        <w:ind w:left="117" w:right="112"/>
        <w:jc w:val="both"/>
      </w:pPr>
      <w:r>
        <w:rPr/>
        <w:t>Se plantea la necesidad de consolidar e impulsar proyectos en materia de exclusión social, igualdad, familia, envejecimiento activo, menores en situación de riesgo, colectivos LGTBI, etc., desde un modelo de intervención comunitaria y transversal a través de la ejecución de acciones preventivas y de asistencia, cuya naturaleza se basa en reducir las probabilidades de que ocurra un problema potencial. Se busca la construcción de redes de promoción y protección que den respuestas colectivas a objetivos comunes.</w:t>
      </w:r>
    </w:p>
    <w:p>
      <w:pPr>
        <w:pStyle w:val="BodyText"/>
        <w:spacing w:before="11"/>
        <w:rPr>
          <w:sz w:val="27"/>
        </w:rPr>
      </w:pPr>
    </w:p>
    <w:p>
      <w:pPr>
        <w:pStyle w:val="BodyText"/>
        <w:ind w:left="117" w:right="112"/>
        <w:jc w:val="both"/>
      </w:pPr>
      <w:r>
        <w:rPr/>
        <w:t>Además, se están propiciando espacios de información, coordinación y colaboración entre los diferentes agentes sociales de la comunidad (ejemplo: Mesa de Promoción de la Salud, Mesa Municipal contra la Violencia de Género, Plan de Formación Educativa para Madres y Padres, etc.) que mejoren el conocimiento y la atención a las necesidades sociales.</w:t>
      </w:r>
    </w:p>
    <w:p>
      <w:pPr>
        <w:pStyle w:val="BodyText"/>
        <w:spacing w:before="1"/>
      </w:pPr>
    </w:p>
    <w:p>
      <w:pPr>
        <w:pStyle w:val="BodyText"/>
        <w:spacing w:before="1"/>
        <w:ind w:left="117" w:right="111"/>
        <w:jc w:val="both"/>
      </w:pPr>
      <w:r>
        <w:rPr/>
        <w:t>El</w:t>
      </w:r>
      <w:r>
        <w:rPr>
          <w:spacing w:val="-1"/>
        </w:rPr>
        <w:t> </w:t>
      </w:r>
      <w:r>
        <w:rPr/>
        <w:t>Ayuntamiento</w:t>
      </w:r>
      <w:r>
        <w:rPr>
          <w:spacing w:val="-1"/>
        </w:rPr>
        <w:t> </w:t>
      </w:r>
      <w:r>
        <w:rPr/>
        <w:t>de</w:t>
      </w:r>
      <w:r>
        <w:rPr>
          <w:spacing w:val="-1"/>
        </w:rPr>
        <w:t> </w:t>
      </w:r>
      <w:r>
        <w:rPr/>
        <w:t>Tías</w:t>
      </w:r>
      <w:r>
        <w:rPr>
          <w:spacing w:val="-1"/>
        </w:rPr>
        <w:t> </w:t>
      </w:r>
      <w:r>
        <w:rPr/>
        <w:t>continuará</w:t>
      </w:r>
      <w:r>
        <w:rPr>
          <w:spacing w:val="-1"/>
        </w:rPr>
        <w:t> </w:t>
      </w:r>
      <w:r>
        <w:rPr/>
        <w:t>especialmente</w:t>
      </w:r>
      <w:r>
        <w:rPr>
          <w:spacing w:val="-1"/>
        </w:rPr>
        <w:t> </w:t>
      </w:r>
      <w:r>
        <w:rPr/>
        <w:t>con</w:t>
      </w:r>
      <w:r>
        <w:rPr>
          <w:spacing w:val="-1"/>
        </w:rPr>
        <w:t> </w:t>
      </w:r>
      <w:r>
        <w:rPr/>
        <w:t>los</w:t>
      </w:r>
      <w:r>
        <w:rPr>
          <w:spacing w:val="-1"/>
        </w:rPr>
        <w:t> </w:t>
      </w:r>
      <w:r>
        <w:rPr/>
        <w:t>Proyectos</w:t>
      </w:r>
      <w:r>
        <w:rPr>
          <w:spacing w:val="-2"/>
        </w:rPr>
        <w:t> </w:t>
      </w:r>
      <w:r>
        <w:rPr/>
        <w:t>de</w:t>
      </w:r>
      <w:r>
        <w:rPr>
          <w:spacing w:val="-1"/>
        </w:rPr>
        <w:t> </w:t>
      </w:r>
      <w:r>
        <w:rPr/>
        <w:t>intervención</w:t>
      </w:r>
      <w:r>
        <w:rPr>
          <w:spacing w:val="-3"/>
        </w:rPr>
        <w:t> </w:t>
      </w:r>
      <w:r>
        <w:rPr/>
        <w:t>y orientación a personas en situación de exclusión social, ofreciendo un servicio de acogida, orientación, acompañamiento, formación e inclusión de personas en</w:t>
      </w:r>
      <w:r>
        <w:rPr>
          <w:spacing w:val="40"/>
        </w:rPr>
        <w:t> </w:t>
      </w:r>
      <w:r>
        <w:rPr/>
        <w:t>situación de exclusión social dirigido especialmente a colectivos como las personas desahuciadas o en riesgo de desahucio y las personas sin hogar, entre otras.</w:t>
      </w:r>
    </w:p>
    <w:p>
      <w:pPr>
        <w:pStyle w:val="BodyText"/>
        <w:spacing w:before="11"/>
        <w:rPr>
          <w:sz w:val="27"/>
        </w:rPr>
      </w:pPr>
    </w:p>
    <w:p>
      <w:pPr>
        <w:pStyle w:val="BodyText"/>
        <w:ind w:left="117" w:right="111"/>
        <w:jc w:val="both"/>
      </w:pPr>
      <w:r>
        <w:rPr/>
        <w:t>Continuaremos apoyando lucha contra la violencia de género, como el proyecto Mascarilla-19 que volverá a contar una partida específica para desarrollar en el municipio de Tías.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56"/>
        <w:ind w:left="0" w:right="112" w:firstLine="0"/>
        <w:jc w:val="right"/>
        <w:rPr>
          <w:rFonts w:ascii="Calibri"/>
          <w:sz w:val="22"/>
        </w:rPr>
      </w:pPr>
      <w:r>
        <w:rPr>
          <w:rFonts w:ascii="Calibri"/>
          <w:w w:val="100"/>
          <w:sz w:val="22"/>
        </w:rPr>
        <w:t>6</w:t>
      </w:r>
    </w:p>
    <w:p>
      <w:pPr>
        <w:spacing w:after="0"/>
        <w:jc w:val="right"/>
        <w:rPr>
          <w:rFonts w:ascii="Calibri"/>
          <w:sz w:val="22"/>
        </w:rPr>
        <w:sectPr>
          <w:headerReference w:type="default" r:id="rId11"/>
          <w:pgSz w:w="11910" w:h="16840"/>
          <w:pgMar w:header="1496" w:footer="0" w:top="4500" w:bottom="0" w:left="960" w:right="960"/>
        </w:sectPr>
      </w:pPr>
    </w:p>
    <w:p>
      <w:pPr>
        <w:pStyle w:val="BodyText"/>
        <w:spacing w:before="10"/>
        <w:rPr>
          <w:rFonts w:ascii="Calibri"/>
          <w:sz w:val="24"/>
        </w:rPr>
      </w:pPr>
      <w:r>
        <w:rPr/>
        <w:drawing>
          <wp:anchor distT="0" distB="0" distL="0" distR="0" allowOverlap="1" layoutInCell="1" locked="0" behindDoc="1" simplePos="0" relativeHeight="487285760">
            <wp:simplePos x="0" y="0"/>
            <wp:positionH relativeFrom="page">
              <wp:posOffset>3839705</wp:posOffset>
            </wp:positionH>
            <wp:positionV relativeFrom="page">
              <wp:posOffset>5042734</wp:posOffset>
            </wp:positionV>
            <wp:extent cx="3720857" cy="5646216"/>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5" cstate="print"/>
                    <a:stretch>
                      <a:fillRect/>
                    </a:stretch>
                  </pic:blipFill>
                  <pic:spPr>
                    <a:xfrm>
                      <a:off x="0" y="0"/>
                      <a:ext cx="3720857" cy="5646216"/>
                    </a:xfrm>
                    <a:prstGeom prst="rect">
                      <a:avLst/>
                    </a:prstGeom>
                  </pic:spPr>
                </pic:pic>
              </a:graphicData>
            </a:graphic>
          </wp:anchor>
        </w:drawing>
      </w:r>
    </w:p>
    <w:p>
      <w:pPr>
        <w:pStyle w:val="BodyText"/>
        <w:spacing w:before="44"/>
        <w:ind w:left="117" w:right="111"/>
        <w:jc w:val="both"/>
      </w:pPr>
      <w:r>
        <w:rPr>
          <w:u w:val="single"/>
        </w:rPr>
        <w:t>OBRA</w:t>
      </w:r>
      <w:r>
        <w:rPr>
          <w:spacing w:val="-3"/>
          <w:u w:val="single"/>
        </w:rPr>
        <w:t> </w:t>
      </w:r>
      <w:r>
        <w:rPr>
          <w:u w:val="single"/>
        </w:rPr>
        <w:t>PÚBLICA:</w:t>
      </w:r>
      <w:r>
        <w:rPr>
          <w:spacing w:val="-2"/>
        </w:rPr>
        <w:t> </w:t>
      </w:r>
      <w:r>
        <w:rPr/>
        <w:t>La</w:t>
      </w:r>
      <w:r>
        <w:rPr>
          <w:spacing w:val="-3"/>
        </w:rPr>
        <w:t> </w:t>
      </w:r>
      <w:r>
        <w:rPr/>
        <w:t>obra</w:t>
      </w:r>
      <w:r>
        <w:rPr>
          <w:spacing w:val="-3"/>
        </w:rPr>
        <w:t> </w:t>
      </w:r>
      <w:r>
        <w:rPr/>
        <w:t>pública</w:t>
      </w:r>
      <w:r>
        <w:rPr>
          <w:spacing w:val="-1"/>
        </w:rPr>
        <w:t> </w:t>
      </w:r>
      <w:r>
        <w:rPr/>
        <w:t>través</w:t>
      </w:r>
      <w:r>
        <w:rPr>
          <w:spacing w:val="-3"/>
        </w:rPr>
        <w:t> </w:t>
      </w:r>
      <w:r>
        <w:rPr/>
        <w:t>de</w:t>
      </w:r>
      <w:r>
        <w:rPr>
          <w:spacing w:val="-2"/>
        </w:rPr>
        <w:t> </w:t>
      </w:r>
      <w:r>
        <w:rPr/>
        <w:t>la</w:t>
      </w:r>
      <w:r>
        <w:rPr>
          <w:spacing w:val="-3"/>
        </w:rPr>
        <w:t> </w:t>
      </w:r>
      <w:r>
        <w:rPr/>
        <w:t>inversión es</w:t>
      </w:r>
      <w:r>
        <w:rPr>
          <w:spacing w:val="-2"/>
        </w:rPr>
        <w:t> </w:t>
      </w:r>
      <w:r>
        <w:rPr/>
        <w:t>otro</w:t>
      </w:r>
      <w:r>
        <w:rPr>
          <w:spacing w:val="-2"/>
        </w:rPr>
        <w:t> </w:t>
      </w:r>
      <w:r>
        <w:rPr/>
        <w:t>mecanismo</w:t>
      </w:r>
      <w:r>
        <w:rPr>
          <w:spacing w:val="-2"/>
        </w:rPr>
        <w:t> </w:t>
      </w:r>
      <w:r>
        <w:rPr/>
        <w:t>generador</w:t>
      </w:r>
      <w:r>
        <w:rPr>
          <w:spacing w:val="-3"/>
        </w:rPr>
        <w:t> </w:t>
      </w:r>
      <w:r>
        <w:rPr/>
        <w:t>de empleo de forma directa o indirecta. Continuamos con los grandes proyectos municipales y ejecutando nuevos proyectos con una inversión total entre recursos propios de 6.972.617 € millones de euros, y también con financiación y subvenciones provenientes de otras administraciones.</w:t>
      </w:r>
    </w:p>
    <w:p>
      <w:pPr>
        <w:pStyle w:val="BodyText"/>
      </w:pPr>
    </w:p>
    <w:p>
      <w:pPr>
        <w:pStyle w:val="BodyText"/>
        <w:spacing w:before="1"/>
      </w:pPr>
    </w:p>
    <w:p>
      <w:pPr>
        <w:pStyle w:val="BodyText"/>
        <w:ind w:left="117" w:right="112"/>
        <w:jc w:val="both"/>
      </w:pPr>
      <w:r>
        <w:rPr>
          <w:u w:val="single"/>
        </w:rPr>
        <w:t>TURISMO:</w:t>
      </w:r>
      <w:r>
        <w:rPr/>
        <w:t> No podemos dejar de lado el motor económico que mueve todo el engranaje económico social del municipio como principal actividad generadora de </w:t>
      </w:r>
      <w:r>
        <w:rPr>
          <w:spacing w:val="-2"/>
        </w:rPr>
        <w:t>economía.</w:t>
      </w:r>
    </w:p>
    <w:p>
      <w:pPr>
        <w:pStyle w:val="BodyText"/>
        <w:ind w:left="117" w:right="116"/>
        <w:jc w:val="both"/>
      </w:pPr>
      <w:r>
        <w:rPr>
          <w:u w:val="single"/>
        </w:rPr>
        <w:t>Contamos con el proyecto Plan de sostenibilidad Turística, Lanzarote la energía de la</w:t>
      </w:r>
      <w:r>
        <w:rPr/>
        <w:t> </w:t>
      </w:r>
      <w:r>
        <w:rPr>
          <w:u w:val="single"/>
        </w:rPr>
        <w:t>Tierra 4.950.000,00</w:t>
      </w:r>
      <w:r>
        <w:rPr/>
        <w:t> € ( Tramitado por el Cabildo Insular de Lanzarote ).</w:t>
      </w:r>
    </w:p>
    <w:p>
      <w:pPr>
        <w:pStyle w:val="BodyText"/>
        <w:ind w:left="117" w:right="111"/>
        <w:jc w:val="both"/>
      </w:pPr>
      <w:r>
        <w:rPr/>
        <w:t>Se está tramitando en el III Plan de Modernización de Puerto del Carmen, así como en el Plan de Dinamización para la Innovación y Calidad de la Oferta Complementaria de Puerto del Carmen, el Sistema de Inteligencia Turística y la Estrategia de Plástico Cero, proyectos que seguirán posicionando a Puerto del Carmen como destino turístico seguro</w:t>
      </w:r>
      <w:r>
        <w:rPr>
          <w:spacing w:val="-1"/>
        </w:rPr>
        <w:t> </w:t>
      </w:r>
      <w:r>
        <w:rPr/>
        <w:t>de la mayor</w:t>
      </w:r>
      <w:r>
        <w:rPr>
          <w:spacing w:val="-1"/>
        </w:rPr>
        <w:t> </w:t>
      </w:r>
      <w:r>
        <w:rPr/>
        <w:t>calidad y excelencia y con una clara</w:t>
      </w:r>
      <w:r>
        <w:rPr>
          <w:spacing w:val="-3"/>
        </w:rPr>
        <w:t> </w:t>
      </w:r>
      <w:r>
        <w:rPr/>
        <w:t>ventaja</w:t>
      </w:r>
      <w:r>
        <w:rPr>
          <w:spacing w:val="-2"/>
        </w:rPr>
        <w:t> </w:t>
      </w:r>
      <w:r>
        <w:rPr/>
        <w:t>competitiva respecto</w:t>
      </w:r>
      <w:r>
        <w:rPr>
          <w:spacing w:val="-1"/>
        </w:rPr>
        <w:t> </w:t>
      </w:r>
      <w:r>
        <w:rPr/>
        <w:t>a nuestros competidores del entorno.</w:t>
      </w:r>
    </w:p>
    <w:p>
      <w:pPr>
        <w:pStyle w:val="BodyText"/>
        <w:spacing w:before="1"/>
        <w:ind w:left="117" w:right="111"/>
        <w:jc w:val="both"/>
      </w:pPr>
      <w:r>
        <w:rPr/>
        <w:t>Por otro lado, y no menos importante, debemos tener en cuenta al sector deportivo y cultural, manteniendo partidas específicas como la celebración del Ironman. Queremos llevar a cabo pruebas deportivas y actos culturales concretos y de la envergadura suficiente para que el municipio de Tías siga estando en las preferencias de deportistas y artistas del ámbito nacional e internacional que con su llegada también influyen en la actividad económica de los sectores de servicios, restauración</w:t>
      </w:r>
      <w:r>
        <w:rPr>
          <w:spacing w:val="-2"/>
        </w:rPr>
        <w:t> </w:t>
      </w:r>
      <w:r>
        <w:rPr/>
        <w:t>y </w:t>
      </w:r>
      <w:r>
        <w:rPr>
          <w:spacing w:val="-2"/>
        </w:rPr>
        <w:t>hostelería.</w:t>
      </w:r>
    </w:p>
    <w:p>
      <w:pPr>
        <w:pStyle w:val="BodyText"/>
      </w:pPr>
    </w:p>
    <w:p>
      <w:pPr>
        <w:pStyle w:val="BodyText"/>
        <w:spacing w:before="11"/>
        <w:rPr>
          <w:sz w:val="27"/>
        </w:rPr>
      </w:pPr>
    </w:p>
    <w:p>
      <w:pPr>
        <w:pStyle w:val="BodyText"/>
        <w:ind w:left="177"/>
        <w:jc w:val="both"/>
      </w:pPr>
      <w:r>
        <w:rPr>
          <w:u w:val="single"/>
        </w:rPr>
        <w:t>DETALLE</w:t>
      </w:r>
      <w:r>
        <w:rPr>
          <w:spacing w:val="-7"/>
          <w:u w:val="single"/>
        </w:rPr>
        <w:t> </w:t>
      </w:r>
      <w:r>
        <w:rPr>
          <w:u w:val="single"/>
        </w:rPr>
        <w:t>DE</w:t>
      </w:r>
      <w:r>
        <w:rPr>
          <w:spacing w:val="-3"/>
          <w:u w:val="single"/>
        </w:rPr>
        <w:t> </w:t>
      </w:r>
      <w:r>
        <w:rPr>
          <w:u w:val="single"/>
        </w:rPr>
        <w:t>INGRESOS</w:t>
      </w:r>
      <w:r>
        <w:rPr>
          <w:spacing w:val="-3"/>
          <w:u w:val="single"/>
        </w:rPr>
        <w:t> </w:t>
      </w:r>
      <w:r>
        <w:rPr>
          <w:u w:val="single"/>
        </w:rPr>
        <w:t>Y</w:t>
      </w:r>
      <w:r>
        <w:rPr>
          <w:spacing w:val="-1"/>
          <w:u w:val="single"/>
        </w:rPr>
        <w:t> </w:t>
      </w:r>
      <w:r>
        <w:rPr>
          <w:u w:val="single"/>
        </w:rPr>
        <w:t>GASTOS</w:t>
      </w:r>
      <w:r>
        <w:rPr>
          <w:spacing w:val="-3"/>
          <w:u w:val="single"/>
        </w:rPr>
        <w:t> </w:t>
      </w:r>
      <w:r>
        <w:rPr>
          <w:u w:val="single"/>
        </w:rPr>
        <w:t>DEL</w:t>
      </w:r>
      <w:r>
        <w:rPr>
          <w:spacing w:val="-4"/>
          <w:u w:val="single"/>
        </w:rPr>
        <w:t> </w:t>
      </w:r>
      <w:r>
        <w:rPr>
          <w:u w:val="single"/>
        </w:rPr>
        <w:t>PRESUPUESTO</w:t>
      </w:r>
      <w:r>
        <w:rPr>
          <w:spacing w:val="-1"/>
          <w:u w:val="single"/>
        </w:rPr>
        <w:t> </w:t>
      </w:r>
      <w:r>
        <w:rPr>
          <w:u w:val="single"/>
        </w:rPr>
        <w:t>DEL</w:t>
      </w:r>
      <w:r>
        <w:rPr>
          <w:spacing w:val="-4"/>
          <w:u w:val="single"/>
        </w:rPr>
        <w:t> </w:t>
      </w:r>
      <w:r>
        <w:rPr>
          <w:u w:val="single"/>
        </w:rPr>
        <w:t>AÑO</w:t>
      </w:r>
      <w:r>
        <w:rPr>
          <w:spacing w:val="-2"/>
          <w:u w:val="single"/>
        </w:rPr>
        <w:t> </w:t>
      </w:r>
      <w:r>
        <w:rPr>
          <w:u w:val="single"/>
        </w:rPr>
        <w:t>2021</w:t>
      </w:r>
      <w:r>
        <w:rPr>
          <w:spacing w:val="-4"/>
          <w:u w:val="single"/>
        </w:rPr>
        <w:t> </w:t>
      </w:r>
      <w:r>
        <w:rPr>
          <w:u w:val="single"/>
        </w:rPr>
        <w:t>Y</w:t>
      </w:r>
      <w:r>
        <w:rPr>
          <w:spacing w:val="-2"/>
          <w:u w:val="single"/>
        </w:rPr>
        <w:t> COMPARATIVA.</w:t>
      </w:r>
    </w:p>
    <w:p>
      <w:pPr>
        <w:pStyle w:val="BodyText"/>
        <w:rPr>
          <w:sz w:val="20"/>
        </w:rPr>
      </w:pPr>
    </w:p>
    <w:p>
      <w:pPr>
        <w:pStyle w:val="BodyText"/>
        <w:rPr>
          <w:sz w:val="20"/>
        </w:rPr>
      </w:pPr>
    </w:p>
    <w:p>
      <w:pPr>
        <w:pStyle w:val="BodyText"/>
        <w:rPr>
          <w:sz w:val="20"/>
        </w:rPr>
      </w:pPr>
    </w:p>
    <w:p>
      <w:pPr>
        <w:pStyle w:val="BodyText"/>
        <w:rPr>
          <w:sz w:val="20"/>
        </w:rPr>
      </w:pPr>
    </w:p>
    <w:p>
      <w:pPr>
        <w:spacing w:before="189"/>
        <w:ind w:left="0" w:right="112" w:firstLine="0"/>
        <w:jc w:val="right"/>
        <w:rPr>
          <w:rFonts w:ascii="Calibri"/>
          <w:sz w:val="22"/>
        </w:rPr>
      </w:pPr>
      <w:r>
        <w:rPr>
          <w:rFonts w:ascii="Calibri"/>
          <w:w w:val="100"/>
          <w:sz w:val="22"/>
        </w:rPr>
        <w:t>7</w:t>
      </w:r>
    </w:p>
    <w:p>
      <w:pPr>
        <w:spacing w:after="0"/>
        <w:jc w:val="right"/>
        <w:rPr>
          <w:rFonts w:ascii="Calibri"/>
          <w:sz w:val="22"/>
        </w:rPr>
        <w:sectPr>
          <w:headerReference w:type="default" r:id="rId12"/>
          <w:pgSz w:w="11910" w:h="16840"/>
          <w:pgMar w:header="1496" w:footer="0" w:top="4500" w:bottom="0" w:left="960" w:right="960"/>
        </w:sectPr>
      </w:pPr>
    </w:p>
    <w:p>
      <w:pPr>
        <w:pStyle w:val="BodyText"/>
        <w:spacing w:before="6"/>
        <w:ind w:left="117"/>
        <w:jc w:val="both"/>
      </w:pPr>
      <w:r>
        <w:rPr/>
        <w:drawing>
          <wp:anchor distT="0" distB="0" distL="0" distR="0" allowOverlap="1" layoutInCell="1" locked="0" behindDoc="1" simplePos="0" relativeHeight="487286272">
            <wp:simplePos x="0" y="0"/>
            <wp:positionH relativeFrom="page">
              <wp:posOffset>3839705</wp:posOffset>
            </wp:positionH>
            <wp:positionV relativeFrom="page">
              <wp:posOffset>5042734</wp:posOffset>
            </wp:positionV>
            <wp:extent cx="3720857" cy="5646216"/>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5" cstate="print"/>
                    <a:stretch>
                      <a:fillRect/>
                    </a:stretch>
                  </pic:blipFill>
                  <pic:spPr>
                    <a:xfrm>
                      <a:off x="0" y="0"/>
                      <a:ext cx="3720857" cy="5646216"/>
                    </a:xfrm>
                    <a:prstGeom prst="rect">
                      <a:avLst/>
                    </a:prstGeom>
                  </pic:spPr>
                </pic:pic>
              </a:graphicData>
            </a:graphic>
          </wp:anchor>
        </w:drawing>
      </w:r>
      <w:r>
        <w:rPr/>
        <w:t>importantes</w:t>
      </w:r>
      <w:r>
        <w:rPr>
          <w:spacing w:val="-6"/>
        </w:rPr>
        <w:t> </w:t>
      </w:r>
      <w:r>
        <w:rPr/>
        <w:t>gracias</w:t>
      </w:r>
      <w:r>
        <w:rPr>
          <w:spacing w:val="-5"/>
        </w:rPr>
        <w:t> </w:t>
      </w:r>
      <w:r>
        <w:rPr/>
        <w:t>a</w:t>
      </w:r>
      <w:r>
        <w:rPr>
          <w:spacing w:val="-5"/>
        </w:rPr>
        <w:t> </w:t>
      </w:r>
      <w:r>
        <w:rPr/>
        <w:t>los</w:t>
      </w:r>
      <w:r>
        <w:rPr>
          <w:spacing w:val="-4"/>
        </w:rPr>
        <w:t> </w:t>
      </w:r>
      <w:r>
        <w:rPr/>
        <w:t>Gobiernos</w:t>
      </w:r>
      <w:r>
        <w:rPr>
          <w:spacing w:val="-5"/>
        </w:rPr>
        <w:t> </w:t>
      </w:r>
      <w:r>
        <w:rPr/>
        <w:t>Nacional</w:t>
      </w:r>
      <w:r>
        <w:rPr>
          <w:spacing w:val="-4"/>
        </w:rPr>
        <w:t> </w:t>
      </w:r>
      <w:r>
        <w:rPr/>
        <w:t>y</w:t>
      </w:r>
      <w:r>
        <w:rPr>
          <w:spacing w:val="-2"/>
        </w:rPr>
        <w:t> Regional.</w:t>
      </w:r>
    </w:p>
    <w:p>
      <w:pPr>
        <w:pStyle w:val="BodyText"/>
      </w:pPr>
    </w:p>
    <w:p>
      <w:pPr>
        <w:pStyle w:val="BodyText"/>
        <w:spacing w:before="1"/>
        <w:ind w:left="117" w:right="110"/>
        <w:jc w:val="both"/>
      </w:pPr>
      <w:r>
        <w:rPr/>
        <w:t>Cabe destacar que, en los presupuestos del año 2022 como dato positivo contaremos con ingresos derivados de la política de armonización fiscal llevadas a cabo en el año 2021 que gracias a las numerosas reformas de Ordenanzas fiscales nos permitirán aumentar la recaudación con un sistema tributario más justo y proporcionado.</w:t>
      </w:r>
    </w:p>
    <w:p>
      <w:pPr>
        <w:pStyle w:val="BodyText"/>
      </w:pPr>
    </w:p>
    <w:p>
      <w:pPr>
        <w:pStyle w:val="BodyText"/>
      </w:pPr>
    </w:p>
    <w:p>
      <w:pPr>
        <w:pStyle w:val="BodyText"/>
        <w:spacing w:before="10"/>
        <w:rPr>
          <w:sz w:val="27"/>
        </w:rPr>
      </w:pPr>
    </w:p>
    <w:p>
      <w:pPr>
        <w:pStyle w:val="BodyText"/>
        <w:ind w:left="2043" w:right="2043"/>
        <w:jc w:val="center"/>
      </w:pPr>
      <w:r>
        <w:rPr>
          <w:spacing w:val="-2"/>
          <w:u w:val="single"/>
        </w:rPr>
        <w:t>INGRESOS</w:t>
      </w:r>
    </w:p>
    <w:p>
      <w:pPr>
        <w:pStyle w:val="BodyText"/>
        <w:spacing w:before="5"/>
        <w:rPr>
          <w:sz w:val="24"/>
        </w:rPr>
      </w:pPr>
    </w:p>
    <w:p>
      <w:pPr>
        <w:pStyle w:val="BodyText"/>
        <w:spacing w:before="44"/>
        <w:ind w:left="117" w:right="112" w:firstLine="708"/>
        <w:jc w:val="both"/>
      </w:pPr>
      <w:r>
        <w:rPr/>
        <w:t>El cómputo total de los ingresos previsto para el ejercicio 2022 apuntan a un total de 25.411.848,82 € euros.</w:t>
      </w:r>
    </w:p>
    <w:p>
      <w:pPr>
        <w:pStyle w:val="BodyText"/>
        <w:spacing w:before="1"/>
        <w:ind w:left="117" w:right="110"/>
        <w:jc w:val="both"/>
      </w:pPr>
      <w:r>
        <w:rPr/>
        <w:t>Siguiendo con la línea y decisión tomada en el ejercicio anterior, nos regiremos según la Instrucción del Ministerio de Hacienda, conforme a la Directiva de la Comunidad Europea 2516/2000 la cual indica que los ingresos correspondientes a impuestos (capítulos 1 y 2) han de ajustarse por un coeficiente que permita tener en cuenta las dificultades de recaudación o bien computarse por lo recaudado efectivo, a tenor del espíritu que recoge el reglamento CE 2516/2000.</w:t>
      </w:r>
    </w:p>
    <w:p>
      <w:pPr>
        <w:pStyle w:val="BodyText"/>
        <w:spacing w:before="1"/>
        <w:ind w:left="117" w:right="110"/>
        <w:jc w:val="both"/>
      </w:pPr>
      <w:r>
        <w:rPr/>
        <w:t>Por tanto, conforme a la normativa europea los criterios para la previsión de ingresos se ha tenido que hacer conforme a lo efectivamente recaudado en el año anterior, es decir con un criterio de caja y no meramente estimativo, y haciendo las previsiones mucho más reales y rigurosas.</w:t>
      </w:r>
    </w:p>
    <w:p>
      <w:pPr>
        <w:pStyle w:val="BodyText"/>
      </w:pPr>
    </w:p>
    <w:p>
      <w:pPr>
        <w:pStyle w:val="BodyText"/>
        <w:ind w:left="117" w:right="112"/>
        <w:jc w:val="both"/>
      </w:pPr>
      <w:r>
        <w:rPr/>
        <w:t>A continuación, se</w:t>
      </w:r>
      <w:r>
        <w:rPr>
          <w:spacing w:val="-1"/>
        </w:rPr>
        <w:t> </w:t>
      </w:r>
      <w:r>
        <w:rPr/>
        <w:t>analizan los</w:t>
      </w:r>
      <w:r>
        <w:rPr>
          <w:spacing w:val="-1"/>
        </w:rPr>
        <w:t> </w:t>
      </w:r>
      <w:r>
        <w:rPr/>
        <w:t>aspectos</w:t>
      </w:r>
      <w:r>
        <w:rPr>
          <w:spacing w:val="-4"/>
        </w:rPr>
        <w:t> </w:t>
      </w:r>
      <w:r>
        <w:rPr/>
        <w:t>más</w:t>
      </w:r>
      <w:r>
        <w:rPr>
          <w:spacing w:val="-2"/>
        </w:rPr>
        <w:t> </w:t>
      </w:r>
      <w:r>
        <w:rPr/>
        <w:t>destacables</w:t>
      </w:r>
      <w:r>
        <w:rPr>
          <w:spacing w:val="-1"/>
        </w:rPr>
        <w:t> </w:t>
      </w:r>
      <w:r>
        <w:rPr/>
        <w:t>de</w:t>
      </w:r>
      <w:r>
        <w:rPr>
          <w:spacing w:val="-1"/>
        </w:rPr>
        <w:t> </w:t>
      </w:r>
      <w:r>
        <w:rPr/>
        <w:t>los</w:t>
      </w:r>
      <w:r>
        <w:rPr>
          <w:spacing w:val="-4"/>
        </w:rPr>
        <w:t> </w:t>
      </w:r>
      <w:r>
        <w:rPr/>
        <w:t>recursos</w:t>
      </w:r>
      <w:r>
        <w:rPr>
          <w:spacing w:val="-2"/>
        </w:rPr>
        <w:t> </w:t>
      </w:r>
      <w:r>
        <w:rPr/>
        <w:t>a que se hace </w:t>
      </w:r>
      <w:r>
        <w:rPr>
          <w:spacing w:val="-2"/>
        </w:rPr>
        <w:t>referencia:</w:t>
      </w:r>
    </w:p>
    <w:p>
      <w:pPr>
        <w:pStyle w:val="BodyText"/>
      </w:pPr>
    </w:p>
    <w:p>
      <w:pPr>
        <w:pStyle w:val="BodyText"/>
        <w:spacing w:line="341" w:lineRule="exact"/>
        <w:ind w:left="117"/>
        <w:jc w:val="both"/>
      </w:pPr>
      <w:r>
        <w:rPr>
          <w:u w:val="single"/>
        </w:rPr>
        <w:t>OPERACIONES</w:t>
      </w:r>
      <w:r>
        <w:rPr>
          <w:spacing w:val="-7"/>
          <w:u w:val="single"/>
        </w:rPr>
        <w:t> </w:t>
      </w:r>
      <w:r>
        <w:rPr>
          <w:spacing w:val="-2"/>
          <w:u w:val="single"/>
        </w:rPr>
        <w:t>CORRIENTES.</w:t>
      </w:r>
    </w:p>
    <w:p>
      <w:pPr>
        <w:pStyle w:val="BodyText"/>
        <w:spacing w:line="341" w:lineRule="exact"/>
        <w:ind w:left="117"/>
        <w:jc w:val="both"/>
      </w:pPr>
      <w:r>
        <w:rPr/>
        <w:t>CAPITULO</w:t>
      </w:r>
      <w:r>
        <w:rPr>
          <w:spacing w:val="-6"/>
        </w:rPr>
        <w:t> </w:t>
      </w:r>
      <w:r>
        <w:rPr/>
        <w:t>I</w:t>
      </w:r>
      <w:r>
        <w:rPr>
          <w:spacing w:val="-6"/>
        </w:rPr>
        <w:t> </w:t>
      </w:r>
      <w:r>
        <w:rPr/>
        <w:t>(Impuestos</w:t>
      </w:r>
      <w:r>
        <w:rPr>
          <w:spacing w:val="-4"/>
        </w:rPr>
        <w:t> </w:t>
      </w:r>
      <w:r>
        <w:rPr>
          <w:spacing w:val="-2"/>
        </w:rPr>
        <w:t>directos)</w:t>
      </w:r>
    </w:p>
    <w:p>
      <w:pPr>
        <w:pStyle w:val="BodyText"/>
        <w:rPr>
          <w:sz w:val="20"/>
        </w:rPr>
      </w:pPr>
    </w:p>
    <w:p>
      <w:pPr>
        <w:pStyle w:val="BodyText"/>
        <w:rPr>
          <w:sz w:val="20"/>
        </w:rPr>
      </w:pPr>
    </w:p>
    <w:p>
      <w:pPr>
        <w:pStyle w:val="BodyText"/>
        <w:rPr>
          <w:sz w:val="20"/>
        </w:rPr>
      </w:pPr>
    </w:p>
    <w:p>
      <w:pPr>
        <w:pStyle w:val="BodyText"/>
        <w:rPr>
          <w:sz w:val="20"/>
        </w:rPr>
      </w:pPr>
    </w:p>
    <w:p>
      <w:pPr>
        <w:spacing w:before="189"/>
        <w:ind w:left="0" w:right="112" w:firstLine="0"/>
        <w:jc w:val="right"/>
        <w:rPr>
          <w:rFonts w:ascii="Calibri"/>
          <w:sz w:val="22"/>
        </w:rPr>
      </w:pPr>
      <w:r>
        <w:rPr>
          <w:rFonts w:ascii="Calibri"/>
          <w:w w:val="100"/>
          <w:sz w:val="22"/>
        </w:rPr>
        <w:t>8</w:t>
      </w:r>
    </w:p>
    <w:p>
      <w:pPr>
        <w:spacing w:after="0"/>
        <w:jc w:val="right"/>
        <w:rPr>
          <w:rFonts w:ascii="Calibri"/>
          <w:sz w:val="22"/>
        </w:rPr>
        <w:sectPr>
          <w:headerReference w:type="default" r:id="rId13"/>
          <w:pgSz w:w="11910" w:h="16840"/>
          <w:pgMar w:header="1496" w:footer="0" w:top="4500" w:bottom="0" w:left="960" w:right="960"/>
        </w:sectPr>
      </w:pPr>
    </w:p>
    <w:p>
      <w:pPr>
        <w:pStyle w:val="BodyText"/>
        <w:spacing w:before="5"/>
        <w:rPr>
          <w:rFonts w:ascii="Calibri"/>
        </w:rPr>
      </w:pPr>
      <w:r>
        <w:rPr/>
        <w:drawing>
          <wp:anchor distT="0" distB="0" distL="0" distR="0" allowOverlap="1" layoutInCell="1" locked="0" behindDoc="1" simplePos="0" relativeHeight="487287296">
            <wp:simplePos x="0" y="0"/>
            <wp:positionH relativeFrom="page">
              <wp:posOffset>3839705</wp:posOffset>
            </wp:positionH>
            <wp:positionV relativeFrom="page">
              <wp:posOffset>5042734</wp:posOffset>
            </wp:positionV>
            <wp:extent cx="3720857" cy="5646216"/>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5" cstate="print"/>
                    <a:stretch>
                      <a:fillRect/>
                    </a:stretch>
                  </pic:blipFill>
                  <pic:spPr>
                    <a:xfrm>
                      <a:off x="0" y="0"/>
                      <a:ext cx="3720857" cy="5646216"/>
                    </a:xfrm>
                    <a:prstGeom prst="rect">
                      <a:avLst/>
                    </a:prstGeom>
                  </pic:spPr>
                </pic:pic>
              </a:graphicData>
            </a:graphic>
          </wp:anchor>
        </w:drawing>
      </w:r>
    </w:p>
    <w:p>
      <w:pPr>
        <w:pStyle w:val="BodyText"/>
        <w:ind w:left="117"/>
        <w:rPr>
          <w:rFonts w:ascii="Calibri"/>
          <w:sz w:val="20"/>
        </w:rPr>
      </w:pPr>
      <w:r>
        <w:rPr>
          <w:rFonts w:ascii="Calibri"/>
          <w:sz w:val="20"/>
        </w:rPr>
        <w:drawing>
          <wp:inline distT="0" distB="0" distL="0" distR="0">
            <wp:extent cx="4772025" cy="1381125"/>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5" cstate="print"/>
                    <a:stretch>
                      <a:fillRect/>
                    </a:stretch>
                  </pic:blipFill>
                  <pic:spPr>
                    <a:xfrm>
                      <a:off x="0" y="0"/>
                      <a:ext cx="4772025" cy="1381125"/>
                    </a:xfrm>
                    <a:prstGeom prst="rect">
                      <a:avLst/>
                    </a:prstGeom>
                  </pic:spPr>
                </pic:pic>
              </a:graphicData>
            </a:graphic>
          </wp:inline>
        </w:drawing>
      </w:r>
      <w:r>
        <w:rPr>
          <w:rFonts w:ascii="Calibri"/>
          <w:sz w:val="20"/>
        </w:rPr>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0"/>
        <w:rPr>
          <w:rFonts w:ascii="Calibri"/>
          <w:sz w:val="22"/>
        </w:rPr>
      </w:pPr>
    </w:p>
    <w:p>
      <w:pPr>
        <w:pStyle w:val="BodyText"/>
        <w:spacing w:before="45"/>
        <w:ind w:left="117"/>
      </w:pPr>
      <w:r>
        <w:rPr/>
        <w:t>CAPITULO</w:t>
      </w:r>
      <w:r>
        <w:rPr>
          <w:spacing w:val="-4"/>
        </w:rPr>
        <w:t> </w:t>
      </w:r>
      <w:r>
        <w:rPr/>
        <w:t>II</w:t>
      </w:r>
      <w:r>
        <w:rPr>
          <w:spacing w:val="-6"/>
        </w:rPr>
        <w:t> </w:t>
      </w:r>
      <w:r>
        <w:rPr/>
        <w:t>(Impuestos</w:t>
      </w:r>
      <w:r>
        <w:rPr>
          <w:spacing w:val="-4"/>
        </w:rPr>
        <w:t> </w:t>
      </w:r>
      <w:r>
        <w:rPr>
          <w:spacing w:val="-2"/>
        </w:rPr>
        <w:t>indirectos)</w:t>
      </w:r>
    </w:p>
    <w:p>
      <w:pPr>
        <w:pStyle w:val="BodyText"/>
        <w:spacing w:before="1"/>
        <w:ind w:left="117"/>
      </w:pPr>
      <w:r>
        <w:rPr/>
        <w:t>Los</w:t>
      </w:r>
      <w:r>
        <w:rPr>
          <w:spacing w:val="31"/>
        </w:rPr>
        <w:t> </w:t>
      </w:r>
      <w:r>
        <w:rPr/>
        <w:t>ingresos</w:t>
      </w:r>
      <w:r>
        <w:rPr>
          <w:spacing w:val="31"/>
        </w:rPr>
        <w:t> </w:t>
      </w:r>
      <w:r>
        <w:rPr/>
        <w:t>previstos</w:t>
      </w:r>
      <w:r>
        <w:rPr>
          <w:spacing w:val="31"/>
        </w:rPr>
        <w:t> </w:t>
      </w:r>
      <w:r>
        <w:rPr/>
        <w:t>en</w:t>
      </w:r>
      <w:r>
        <w:rPr>
          <w:spacing w:val="33"/>
        </w:rPr>
        <w:t> </w:t>
      </w:r>
      <w:r>
        <w:rPr/>
        <w:t>este</w:t>
      </w:r>
      <w:r>
        <w:rPr>
          <w:spacing w:val="35"/>
        </w:rPr>
        <w:t> </w:t>
      </w:r>
      <w:r>
        <w:rPr/>
        <w:t>capítulo</w:t>
      </w:r>
      <w:r>
        <w:rPr>
          <w:spacing w:val="33"/>
        </w:rPr>
        <w:t> </w:t>
      </w:r>
      <w:r>
        <w:rPr/>
        <w:t>son</w:t>
      </w:r>
      <w:r>
        <w:rPr>
          <w:spacing w:val="33"/>
        </w:rPr>
        <w:t> </w:t>
      </w:r>
      <w:r>
        <w:rPr/>
        <w:t>3.860.750,44</w:t>
      </w:r>
      <w:r>
        <w:rPr>
          <w:spacing w:val="31"/>
        </w:rPr>
        <w:t> </w:t>
      </w:r>
      <w:r>
        <w:rPr/>
        <w:t>un</w:t>
      </w:r>
      <w:r>
        <w:rPr>
          <w:spacing w:val="33"/>
        </w:rPr>
        <w:t> </w:t>
      </w:r>
      <w:r>
        <w:rPr/>
        <w:t>5,69</w:t>
      </w:r>
      <w:r>
        <w:rPr>
          <w:spacing w:val="31"/>
        </w:rPr>
        <w:t> </w:t>
      </w:r>
      <w:r>
        <w:rPr/>
        <w:t>%</w:t>
      </w:r>
      <w:r>
        <w:rPr>
          <w:spacing w:val="33"/>
        </w:rPr>
        <w:t> </w:t>
      </w:r>
      <w:r>
        <w:rPr/>
        <w:t>más</w:t>
      </w:r>
      <w:r>
        <w:rPr>
          <w:spacing w:val="32"/>
        </w:rPr>
        <w:t> </w:t>
      </w:r>
      <w:r>
        <w:rPr/>
        <w:t>que</w:t>
      </w:r>
      <w:r>
        <w:rPr>
          <w:spacing w:val="32"/>
        </w:rPr>
        <w:t> </w:t>
      </w:r>
      <w:r>
        <w:rPr/>
        <w:t>el</w:t>
      </w:r>
      <w:r>
        <w:rPr>
          <w:spacing w:val="33"/>
        </w:rPr>
        <w:t> </w:t>
      </w:r>
      <w:r>
        <w:rPr/>
        <w:t>año </w:t>
      </w:r>
      <w:r>
        <w:rPr>
          <w:spacing w:val="-2"/>
        </w:rPr>
        <w:t>anterior.</w:t>
      </w:r>
    </w:p>
    <w:p>
      <w:pPr>
        <w:pStyle w:val="BodyText"/>
      </w:pPr>
    </w:p>
    <w:p>
      <w:pPr>
        <w:pStyle w:val="BodyText"/>
        <w:ind w:left="117"/>
      </w:pPr>
      <w:r>
        <w:rPr/>
        <w:t>Los</w:t>
      </w:r>
      <w:r>
        <w:rPr>
          <w:spacing w:val="-5"/>
        </w:rPr>
        <w:t> </w:t>
      </w:r>
      <w:r>
        <w:rPr/>
        <w:t>ingresos</w:t>
      </w:r>
      <w:r>
        <w:rPr>
          <w:spacing w:val="-5"/>
        </w:rPr>
        <w:t> </w:t>
      </w:r>
      <w:r>
        <w:rPr/>
        <w:t>que</w:t>
      </w:r>
      <w:r>
        <w:rPr>
          <w:spacing w:val="-3"/>
        </w:rPr>
        <w:t> </w:t>
      </w:r>
      <w:r>
        <w:rPr/>
        <w:t>componen</w:t>
      </w:r>
      <w:r>
        <w:rPr>
          <w:spacing w:val="-2"/>
        </w:rPr>
        <w:t> </w:t>
      </w:r>
      <w:r>
        <w:rPr/>
        <w:t>este</w:t>
      </w:r>
      <w:r>
        <w:rPr>
          <w:spacing w:val="-3"/>
        </w:rPr>
        <w:t> </w:t>
      </w:r>
      <w:r>
        <w:rPr/>
        <w:t>Capítulo</w:t>
      </w:r>
      <w:r>
        <w:rPr>
          <w:spacing w:val="-2"/>
        </w:rPr>
        <w:t> </w:t>
      </w:r>
      <w:r>
        <w:rPr/>
        <w:t>son</w:t>
      </w:r>
      <w:r>
        <w:rPr>
          <w:spacing w:val="-2"/>
        </w:rPr>
        <w:t> </w:t>
      </w:r>
      <w:r>
        <w:rPr/>
        <w:t>los</w:t>
      </w:r>
      <w:r>
        <w:rPr>
          <w:spacing w:val="-4"/>
        </w:rPr>
        <w:t> </w:t>
      </w:r>
      <w:r>
        <w:rPr>
          <w:spacing w:val="-2"/>
        </w:rPr>
        <w:t>siguientes:</w:t>
      </w:r>
    </w:p>
    <w:p>
      <w:pPr>
        <w:pStyle w:val="BodyText"/>
        <w:spacing w:before="10"/>
        <w:rPr>
          <w:sz w:val="25"/>
        </w:rPr>
      </w:pPr>
      <w:r>
        <w:rPr/>
        <w:drawing>
          <wp:anchor distT="0" distB="0" distL="0" distR="0" allowOverlap="1" layoutInCell="1" locked="0" behindDoc="1" simplePos="0" relativeHeight="487592448">
            <wp:simplePos x="0" y="0"/>
            <wp:positionH relativeFrom="page">
              <wp:posOffset>683894</wp:posOffset>
            </wp:positionH>
            <wp:positionV relativeFrom="paragraph">
              <wp:posOffset>215924</wp:posOffset>
            </wp:positionV>
            <wp:extent cx="5562600" cy="704850"/>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6" cstate="print"/>
                    <a:stretch>
                      <a:fillRect/>
                    </a:stretch>
                  </pic:blipFill>
                  <pic:spPr>
                    <a:xfrm>
                      <a:off x="0" y="0"/>
                      <a:ext cx="5562600" cy="704850"/>
                    </a:xfrm>
                    <a:prstGeom prst="rect">
                      <a:avLst/>
                    </a:prstGeom>
                  </pic:spPr>
                </pic:pic>
              </a:graphicData>
            </a:graphic>
          </wp:anchor>
        </w:drawing>
      </w:r>
    </w:p>
    <w:p>
      <w:pPr>
        <w:pStyle w:val="BodyText"/>
      </w:pPr>
    </w:p>
    <w:p>
      <w:pPr>
        <w:pStyle w:val="BodyText"/>
        <w:spacing w:before="1"/>
      </w:pPr>
    </w:p>
    <w:p>
      <w:pPr>
        <w:pStyle w:val="BodyText"/>
        <w:ind w:left="117"/>
      </w:pPr>
      <w:r>
        <w:rPr>
          <w:u w:val="single"/>
        </w:rPr>
        <w:t>CAPITULO</w:t>
      </w:r>
      <w:r>
        <w:rPr>
          <w:spacing w:val="-4"/>
          <w:u w:val="single"/>
        </w:rPr>
        <w:t> </w:t>
      </w:r>
      <w:r>
        <w:rPr>
          <w:u w:val="single"/>
        </w:rPr>
        <w:t>III</w:t>
      </w:r>
      <w:r>
        <w:rPr>
          <w:spacing w:val="-3"/>
          <w:u w:val="single"/>
        </w:rPr>
        <w:t> </w:t>
      </w:r>
      <w:r>
        <w:rPr>
          <w:u w:val="single"/>
        </w:rPr>
        <w:t>(Tasas</w:t>
      </w:r>
      <w:r>
        <w:rPr>
          <w:spacing w:val="-4"/>
          <w:u w:val="single"/>
        </w:rPr>
        <w:t> </w:t>
      </w:r>
      <w:r>
        <w:rPr>
          <w:u w:val="single"/>
        </w:rPr>
        <w:t>y</w:t>
      </w:r>
      <w:r>
        <w:rPr>
          <w:spacing w:val="-3"/>
          <w:u w:val="single"/>
        </w:rPr>
        <w:t> </w:t>
      </w:r>
      <w:r>
        <w:rPr>
          <w:u w:val="single"/>
        </w:rPr>
        <w:t>otros</w:t>
      </w:r>
      <w:r>
        <w:rPr>
          <w:spacing w:val="-4"/>
          <w:u w:val="single"/>
        </w:rPr>
        <w:t> </w:t>
      </w:r>
      <w:r>
        <w:rPr>
          <w:spacing w:val="-2"/>
          <w:u w:val="single"/>
        </w:rPr>
        <w:t>Ingresos)</w:t>
      </w:r>
    </w:p>
    <w:p>
      <w:pPr>
        <w:pStyle w:val="BodyText"/>
        <w:spacing w:before="5"/>
        <w:rPr>
          <w:sz w:val="24"/>
        </w:rPr>
      </w:pPr>
    </w:p>
    <w:p>
      <w:pPr>
        <w:pStyle w:val="BodyText"/>
        <w:spacing w:before="44"/>
        <w:ind w:left="117" w:right="110" w:firstLine="708"/>
        <w:jc w:val="both"/>
      </w:pPr>
      <w:r>
        <w:rPr/>
        <w:t>Las previsiones para este Capítulo de ingresos serán 3.479.881,65 €, en torno a un 6,9 % menos, reduciendo así en este capítulo la presión fiscal entre otras derivadas de la armonización fiscal realizada con la nueva ordenanza fiscal y de expedición de documentos. No obstante, se prevé este capítulo sea ligeramente superior dado que</w:t>
      </w:r>
      <w:r>
        <w:rPr>
          <w:spacing w:val="40"/>
        </w:rPr>
        <w:t> </w:t>
      </w:r>
      <w:r>
        <w:rPr/>
        <w:t>el Ayuntamiento de Tías ha encargado una inspección tributaria las empresas por ocupación por distribución de energía, telefonía y de aguas, que generarán mayores </w:t>
      </w:r>
      <w:r>
        <w:rPr>
          <w:spacing w:val="-2"/>
        </w:rPr>
        <w:t>ingresos.</w:t>
      </w:r>
    </w:p>
    <w:p>
      <w:pPr>
        <w:pStyle w:val="BodyText"/>
        <w:spacing w:before="1"/>
        <w:ind w:left="117"/>
        <w:jc w:val="both"/>
      </w:pPr>
      <w:r>
        <w:rPr/>
        <w:t>Los</w:t>
      </w:r>
      <w:r>
        <w:rPr>
          <w:spacing w:val="-5"/>
        </w:rPr>
        <w:t> </w:t>
      </w:r>
      <w:r>
        <w:rPr/>
        <w:t>Ingresos</w:t>
      </w:r>
      <w:r>
        <w:rPr>
          <w:spacing w:val="-4"/>
        </w:rPr>
        <w:t> </w:t>
      </w:r>
      <w:r>
        <w:rPr/>
        <w:t>que</w:t>
      </w:r>
      <w:r>
        <w:rPr>
          <w:spacing w:val="-3"/>
        </w:rPr>
        <w:t> </w:t>
      </w:r>
      <w:r>
        <w:rPr/>
        <w:t>componen</w:t>
      </w:r>
      <w:r>
        <w:rPr>
          <w:spacing w:val="-2"/>
        </w:rPr>
        <w:t> </w:t>
      </w:r>
      <w:r>
        <w:rPr/>
        <w:t>este</w:t>
      </w:r>
      <w:r>
        <w:rPr>
          <w:spacing w:val="-3"/>
        </w:rPr>
        <w:t> </w:t>
      </w:r>
      <w:r>
        <w:rPr/>
        <w:t>Capítulo</w:t>
      </w:r>
      <w:r>
        <w:rPr>
          <w:spacing w:val="-3"/>
        </w:rPr>
        <w:t> </w:t>
      </w:r>
      <w:r>
        <w:rPr/>
        <w:t>son</w:t>
      </w:r>
      <w:r>
        <w:rPr>
          <w:spacing w:val="-2"/>
        </w:rPr>
        <w:t> </w:t>
      </w:r>
      <w:r>
        <w:rPr/>
        <w:t>los</w:t>
      </w:r>
      <w:r>
        <w:rPr>
          <w:spacing w:val="-4"/>
        </w:rPr>
        <w:t> </w:t>
      </w:r>
      <w:r>
        <w:rPr>
          <w:spacing w:val="-2"/>
        </w:rPr>
        <w:t>siguientes:</w:t>
      </w:r>
    </w:p>
    <w:p>
      <w:pPr>
        <w:pStyle w:val="BodyText"/>
        <w:spacing w:before="2"/>
        <w:rPr>
          <w:sz w:val="15"/>
        </w:rPr>
      </w:pPr>
    </w:p>
    <w:p>
      <w:pPr>
        <w:spacing w:before="56"/>
        <w:ind w:left="0" w:right="112" w:firstLine="0"/>
        <w:jc w:val="right"/>
        <w:rPr>
          <w:rFonts w:ascii="Calibri"/>
          <w:sz w:val="22"/>
        </w:rPr>
      </w:pPr>
      <w:r>
        <w:rPr>
          <w:rFonts w:ascii="Calibri"/>
          <w:w w:val="100"/>
          <w:sz w:val="22"/>
        </w:rPr>
        <w:t>9</w:t>
      </w:r>
    </w:p>
    <w:p>
      <w:pPr>
        <w:spacing w:after="0"/>
        <w:jc w:val="right"/>
        <w:rPr>
          <w:rFonts w:ascii="Calibri"/>
          <w:sz w:val="22"/>
        </w:rPr>
        <w:sectPr>
          <w:headerReference w:type="default" r:id="rId14"/>
          <w:pgSz w:w="11910" w:h="16840"/>
          <w:pgMar w:header="1496" w:footer="0" w:top="4500" w:bottom="0" w:left="960" w:right="960"/>
        </w:sectPr>
      </w:pPr>
    </w:p>
    <w:p>
      <w:pPr>
        <w:pStyle w:val="BodyText"/>
        <w:ind w:left="117"/>
        <w:rPr>
          <w:rFonts w:ascii="Calibri"/>
          <w:sz w:val="20"/>
        </w:rPr>
      </w:pPr>
      <w:r>
        <w:rPr/>
        <w:drawing>
          <wp:anchor distT="0" distB="0" distL="0" distR="0" allowOverlap="1" layoutInCell="1" locked="0" behindDoc="1" simplePos="0" relativeHeight="487288320">
            <wp:simplePos x="0" y="0"/>
            <wp:positionH relativeFrom="page">
              <wp:posOffset>3839705</wp:posOffset>
            </wp:positionH>
            <wp:positionV relativeFrom="page">
              <wp:posOffset>5042734</wp:posOffset>
            </wp:positionV>
            <wp:extent cx="3720857" cy="5646216"/>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5" cstate="print"/>
                    <a:stretch>
                      <a:fillRect/>
                    </a:stretch>
                  </pic:blipFill>
                  <pic:spPr>
                    <a:xfrm>
                      <a:off x="0" y="0"/>
                      <a:ext cx="3720857" cy="5646216"/>
                    </a:xfrm>
                    <a:prstGeom prst="rect">
                      <a:avLst/>
                    </a:prstGeom>
                  </pic:spPr>
                </pic:pic>
              </a:graphicData>
            </a:graphic>
          </wp:anchor>
        </w:drawing>
      </w:r>
      <w:r>
        <w:rPr>
          <w:rFonts w:ascii="Calibri"/>
          <w:sz w:val="20"/>
        </w:rPr>
        <w:drawing>
          <wp:inline distT="0" distB="0" distL="0" distR="0">
            <wp:extent cx="4772025" cy="3781425"/>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8" cstate="print"/>
                    <a:stretch>
                      <a:fillRect/>
                    </a:stretch>
                  </pic:blipFill>
                  <pic:spPr>
                    <a:xfrm>
                      <a:off x="0" y="0"/>
                      <a:ext cx="4772025" cy="3781425"/>
                    </a:xfrm>
                    <a:prstGeom prst="rect">
                      <a:avLst/>
                    </a:prstGeom>
                  </pic:spPr>
                </pic:pic>
              </a:graphicData>
            </a:graphic>
          </wp:inline>
        </w:drawing>
      </w:r>
      <w:r>
        <w:rPr>
          <w:rFonts w:ascii="Calibri"/>
          <w:sz w:val="20"/>
        </w:rPr>
      </w:r>
    </w:p>
    <w:p>
      <w:pPr>
        <w:pStyle w:val="BodyText"/>
        <w:rPr>
          <w:rFonts w:ascii="Calibri"/>
          <w:sz w:val="20"/>
        </w:rPr>
      </w:pPr>
    </w:p>
    <w:p>
      <w:pPr>
        <w:pStyle w:val="BodyText"/>
        <w:rPr>
          <w:rFonts w:ascii="Calibri"/>
          <w:sz w:val="20"/>
        </w:rPr>
      </w:pPr>
    </w:p>
    <w:p>
      <w:pPr>
        <w:pStyle w:val="BodyText"/>
        <w:spacing w:before="5"/>
        <w:rPr>
          <w:rFonts w:ascii="Calibri"/>
          <w:sz w:val="22"/>
        </w:rPr>
      </w:pPr>
    </w:p>
    <w:p>
      <w:pPr>
        <w:pStyle w:val="BodyText"/>
        <w:spacing w:before="44"/>
        <w:ind w:left="117"/>
      </w:pPr>
      <w:r>
        <w:rPr>
          <w:u w:val="single"/>
        </w:rPr>
        <w:t>CAPITULO</w:t>
      </w:r>
      <w:r>
        <w:rPr>
          <w:spacing w:val="-4"/>
          <w:u w:val="single"/>
        </w:rPr>
        <w:t> </w:t>
      </w:r>
      <w:r>
        <w:rPr>
          <w:u w:val="single"/>
        </w:rPr>
        <w:t>IV</w:t>
      </w:r>
      <w:r>
        <w:rPr>
          <w:spacing w:val="-4"/>
          <w:u w:val="single"/>
        </w:rPr>
        <w:t> </w:t>
      </w:r>
      <w:r>
        <w:rPr>
          <w:u w:val="single"/>
        </w:rPr>
        <w:t>(Transferencias</w:t>
      </w:r>
      <w:r>
        <w:rPr>
          <w:spacing w:val="-6"/>
          <w:u w:val="single"/>
        </w:rPr>
        <w:t> </w:t>
      </w:r>
      <w:r>
        <w:rPr>
          <w:spacing w:val="-2"/>
          <w:u w:val="single"/>
        </w:rPr>
        <w:t>Corrientes)</w:t>
      </w:r>
    </w:p>
    <w:p>
      <w:pPr>
        <w:pStyle w:val="BodyText"/>
        <w:spacing w:before="6"/>
        <w:rPr>
          <w:sz w:val="24"/>
        </w:rPr>
      </w:pPr>
    </w:p>
    <w:p>
      <w:pPr>
        <w:pStyle w:val="BodyText"/>
        <w:spacing w:before="44"/>
        <w:ind w:left="117" w:right="111" w:firstLine="708"/>
        <w:jc w:val="both"/>
      </w:pPr>
      <w:r>
        <w:rPr/>
        <w:t>Los ingresos que se imputan a este capítulo ascienden a la cantidad de 8.673.359,45 €, e incluye la Participación en los tributos del Estado y el Fondo Canario de Financiación municipal. El dato mas significativo sin duda a destacar el fuerte aumento de la participación de los tributos del estado, siendo un aumento de 705.011,94€, lo que hace que este capítulo se vea aumentado un 8,87 %</w:t>
      </w:r>
    </w:p>
    <w:p>
      <w:pPr>
        <w:pStyle w:val="BodyText"/>
        <w:ind w:left="117"/>
        <w:jc w:val="both"/>
      </w:pPr>
      <w:r>
        <w:rPr/>
        <w:t>Los</w:t>
      </w:r>
      <w:r>
        <w:rPr>
          <w:spacing w:val="-5"/>
        </w:rPr>
        <w:t> </w:t>
      </w:r>
      <w:r>
        <w:rPr/>
        <w:t>Ingresos</w:t>
      </w:r>
      <w:r>
        <w:rPr>
          <w:spacing w:val="-4"/>
        </w:rPr>
        <w:t> </w:t>
      </w:r>
      <w:r>
        <w:rPr/>
        <w:t>que</w:t>
      </w:r>
      <w:r>
        <w:rPr>
          <w:spacing w:val="-3"/>
        </w:rPr>
        <w:t> </w:t>
      </w:r>
      <w:r>
        <w:rPr/>
        <w:t>componen</w:t>
      </w:r>
      <w:r>
        <w:rPr>
          <w:spacing w:val="-2"/>
        </w:rPr>
        <w:t> </w:t>
      </w:r>
      <w:r>
        <w:rPr/>
        <w:t>este</w:t>
      </w:r>
      <w:r>
        <w:rPr>
          <w:spacing w:val="-3"/>
        </w:rPr>
        <w:t> </w:t>
      </w:r>
      <w:r>
        <w:rPr/>
        <w:t>Capítulo</w:t>
      </w:r>
      <w:r>
        <w:rPr>
          <w:spacing w:val="-3"/>
        </w:rPr>
        <w:t> </w:t>
      </w:r>
      <w:r>
        <w:rPr/>
        <w:t>son</w:t>
      </w:r>
      <w:r>
        <w:rPr>
          <w:spacing w:val="-2"/>
        </w:rPr>
        <w:t> </w:t>
      </w:r>
      <w:r>
        <w:rPr/>
        <w:t>los</w:t>
      </w:r>
      <w:r>
        <w:rPr>
          <w:spacing w:val="-4"/>
        </w:rPr>
        <w:t> </w:t>
      </w:r>
      <w:r>
        <w:rPr>
          <w:spacing w:val="-2"/>
        </w:rPr>
        <w:t>siguientes:</w:t>
      </w:r>
    </w:p>
    <w:p>
      <w:pPr>
        <w:pStyle w:val="BodyText"/>
        <w:spacing w:before="7"/>
        <w:rPr>
          <w:sz w:val="26"/>
        </w:rPr>
      </w:pPr>
      <w:r>
        <w:rPr/>
        <w:drawing>
          <wp:anchor distT="0" distB="0" distL="0" distR="0" allowOverlap="1" layoutInCell="1" locked="0" behindDoc="1" simplePos="0" relativeHeight="487593472">
            <wp:simplePos x="0" y="0"/>
            <wp:positionH relativeFrom="page">
              <wp:posOffset>683894</wp:posOffset>
            </wp:positionH>
            <wp:positionV relativeFrom="paragraph">
              <wp:posOffset>221752</wp:posOffset>
            </wp:positionV>
            <wp:extent cx="4781549" cy="1762125"/>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9" cstate="print"/>
                    <a:stretch>
                      <a:fillRect/>
                    </a:stretch>
                  </pic:blipFill>
                  <pic:spPr>
                    <a:xfrm>
                      <a:off x="0" y="0"/>
                      <a:ext cx="4781549" cy="1762125"/>
                    </a:xfrm>
                    <a:prstGeom prst="rect">
                      <a:avLst/>
                    </a:prstGeom>
                  </pic:spPr>
                </pic:pic>
              </a:graphicData>
            </a:graphic>
          </wp:anchor>
        </w:drawing>
      </w:r>
    </w:p>
    <w:p>
      <w:pPr>
        <w:pStyle w:val="BodyText"/>
      </w:pPr>
    </w:p>
    <w:p>
      <w:pPr>
        <w:pStyle w:val="BodyText"/>
      </w:pPr>
    </w:p>
    <w:p>
      <w:pPr>
        <w:pStyle w:val="BodyText"/>
        <w:spacing w:before="10"/>
        <w:rPr>
          <w:sz w:val="41"/>
        </w:rPr>
      </w:pPr>
    </w:p>
    <w:p>
      <w:pPr>
        <w:spacing w:before="1"/>
        <w:ind w:left="0" w:right="111" w:firstLine="0"/>
        <w:jc w:val="right"/>
        <w:rPr>
          <w:rFonts w:ascii="Calibri"/>
          <w:sz w:val="22"/>
        </w:rPr>
      </w:pPr>
      <w:r>
        <w:rPr>
          <w:rFonts w:ascii="Calibri"/>
          <w:spacing w:val="-5"/>
          <w:sz w:val="22"/>
        </w:rPr>
        <w:t>10</w:t>
      </w:r>
    </w:p>
    <w:p>
      <w:pPr>
        <w:spacing w:after="0"/>
        <w:jc w:val="right"/>
        <w:rPr>
          <w:rFonts w:ascii="Calibri"/>
          <w:sz w:val="22"/>
        </w:rPr>
        <w:sectPr>
          <w:headerReference w:type="default" r:id="rId17"/>
          <w:pgSz w:w="11910" w:h="16840"/>
          <w:pgMar w:header="0" w:footer="0" w:top="1760" w:bottom="0" w:left="960" w:right="960"/>
        </w:sectPr>
      </w:pPr>
    </w:p>
    <w:p>
      <w:pPr>
        <w:pStyle w:val="BodyText"/>
        <w:spacing w:before="6"/>
        <w:ind w:left="117"/>
      </w:pPr>
      <w:r>
        <w:rPr/>
        <w:drawing>
          <wp:anchor distT="0" distB="0" distL="0" distR="0" allowOverlap="1" layoutInCell="1" locked="0" behindDoc="1" simplePos="0" relativeHeight="487289344">
            <wp:simplePos x="0" y="0"/>
            <wp:positionH relativeFrom="page">
              <wp:posOffset>3839705</wp:posOffset>
            </wp:positionH>
            <wp:positionV relativeFrom="page">
              <wp:posOffset>5042734</wp:posOffset>
            </wp:positionV>
            <wp:extent cx="3720857" cy="5646216"/>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5" cstate="print"/>
                    <a:stretch>
                      <a:fillRect/>
                    </a:stretch>
                  </pic:blipFill>
                  <pic:spPr>
                    <a:xfrm>
                      <a:off x="0" y="0"/>
                      <a:ext cx="3720857" cy="5646216"/>
                    </a:xfrm>
                    <a:prstGeom prst="rect">
                      <a:avLst/>
                    </a:prstGeom>
                  </pic:spPr>
                </pic:pic>
              </a:graphicData>
            </a:graphic>
          </wp:anchor>
        </w:drawing>
      </w:r>
      <w:r>
        <w:rPr/>
        <w:t>21.411,49</w:t>
      </w:r>
      <w:r>
        <w:rPr>
          <w:spacing w:val="-6"/>
        </w:rPr>
        <w:t> </w:t>
      </w:r>
      <w:r>
        <w:rPr/>
        <w:t>euros</w:t>
      </w:r>
      <w:r>
        <w:rPr>
          <w:spacing w:val="-5"/>
        </w:rPr>
        <w:t> </w:t>
      </w:r>
      <w:r>
        <w:rPr/>
        <w:t>superiores</w:t>
      </w:r>
      <w:r>
        <w:rPr>
          <w:spacing w:val="-6"/>
        </w:rPr>
        <w:t> </w:t>
      </w:r>
      <w:r>
        <w:rPr/>
        <w:t>al</w:t>
      </w:r>
      <w:r>
        <w:rPr>
          <w:spacing w:val="-4"/>
        </w:rPr>
        <w:t> </w:t>
      </w:r>
      <w:r>
        <w:rPr/>
        <w:t>ejercicio</w:t>
      </w:r>
      <w:r>
        <w:rPr>
          <w:spacing w:val="-4"/>
        </w:rPr>
        <w:t> </w:t>
      </w:r>
      <w:r>
        <w:rPr>
          <w:spacing w:val="-2"/>
        </w:rPr>
        <w:t>anterior.</w:t>
      </w:r>
    </w:p>
    <w:p>
      <w:pPr>
        <w:pStyle w:val="BodyText"/>
        <w:spacing w:before="1"/>
        <w:rPr>
          <w:sz w:val="26"/>
        </w:rPr>
      </w:pPr>
      <w:r>
        <w:rPr/>
        <w:drawing>
          <wp:anchor distT="0" distB="0" distL="0" distR="0" allowOverlap="1" layoutInCell="1" locked="0" behindDoc="1" simplePos="0" relativeHeight="487594496">
            <wp:simplePos x="0" y="0"/>
            <wp:positionH relativeFrom="page">
              <wp:posOffset>683894</wp:posOffset>
            </wp:positionH>
            <wp:positionV relativeFrom="paragraph">
              <wp:posOffset>217552</wp:posOffset>
            </wp:positionV>
            <wp:extent cx="4772025" cy="1038225"/>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21" cstate="print"/>
                    <a:stretch>
                      <a:fillRect/>
                    </a:stretch>
                  </pic:blipFill>
                  <pic:spPr>
                    <a:xfrm>
                      <a:off x="0" y="0"/>
                      <a:ext cx="4772025" cy="1038225"/>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spacing w:before="2"/>
        <w:rPr>
          <w:sz w:val="29"/>
        </w:rPr>
      </w:pPr>
    </w:p>
    <w:p>
      <w:pPr>
        <w:pStyle w:val="BodyText"/>
        <w:ind w:left="117"/>
      </w:pPr>
      <w:r>
        <w:rPr>
          <w:u w:val="single"/>
        </w:rPr>
        <w:t>CAPITULO</w:t>
      </w:r>
      <w:r>
        <w:rPr>
          <w:spacing w:val="-6"/>
          <w:u w:val="single"/>
        </w:rPr>
        <w:t> </w:t>
      </w:r>
      <w:r>
        <w:rPr>
          <w:u w:val="single"/>
        </w:rPr>
        <w:t>VI</w:t>
      </w:r>
      <w:r>
        <w:rPr>
          <w:spacing w:val="-5"/>
          <w:u w:val="single"/>
        </w:rPr>
        <w:t> </w:t>
      </w:r>
      <w:r>
        <w:rPr>
          <w:u w:val="single"/>
        </w:rPr>
        <w:t>(Enajenación</w:t>
      </w:r>
      <w:r>
        <w:rPr>
          <w:spacing w:val="-4"/>
          <w:u w:val="single"/>
        </w:rPr>
        <w:t> </w:t>
      </w:r>
      <w:r>
        <w:rPr>
          <w:u w:val="single"/>
        </w:rPr>
        <w:t>de</w:t>
      </w:r>
      <w:r>
        <w:rPr>
          <w:spacing w:val="-5"/>
          <w:u w:val="single"/>
        </w:rPr>
        <w:t> </w:t>
      </w:r>
      <w:r>
        <w:rPr>
          <w:u w:val="single"/>
        </w:rPr>
        <w:t>Inversiones</w:t>
      </w:r>
      <w:r>
        <w:rPr>
          <w:spacing w:val="-6"/>
          <w:u w:val="single"/>
        </w:rPr>
        <w:t> </w:t>
      </w:r>
      <w:r>
        <w:rPr>
          <w:spacing w:val="-2"/>
          <w:u w:val="single"/>
        </w:rPr>
        <w:t>Reales)</w:t>
      </w:r>
    </w:p>
    <w:p>
      <w:pPr>
        <w:pStyle w:val="BodyText"/>
        <w:spacing w:before="5"/>
        <w:rPr>
          <w:sz w:val="24"/>
        </w:rPr>
      </w:pPr>
    </w:p>
    <w:p>
      <w:pPr>
        <w:pStyle w:val="BodyText"/>
        <w:spacing w:before="44"/>
        <w:ind w:left="117" w:firstLine="708"/>
      </w:pPr>
      <w:r>
        <w:rPr/>
        <w:t>En</w:t>
      </w:r>
      <w:r>
        <w:rPr>
          <w:spacing w:val="28"/>
        </w:rPr>
        <w:t> </w:t>
      </w:r>
      <w:r>
        <w:rPr/>
        <w:t>este</w:t>
      </w:r>
      <w:r>
        <w:rPr>
          <w:spacing w:val="28"/>
        </w:rPr>
        <w:t> </w:t>
      </w:r>
      <w:r>
        <w:rPr/>
        <w:t>capítulo no</w:t>
      </w:r>
      <w:r>
        <w:rPr>
          <w:spacing w:val="28"/>
        </w:rPr>
        <w:t> </w:t>
      </w:r>
      <w:r>
        <w:rPr/>
        <w:t>se contempla</w:t>
      </w:r>
      <w:r>
        <w:rPr>
          <w:spacing w:val="28"/>
        </w:rPr>
        <w:t> </w:t>
      </w:r>
      <w:r>
        <w:rPr/>
        <w:t>ninguna partida</w:t>
      </w:r>
      <w:r>
        <w:rPr>
          <w:spacing w:val="28"/>
        </w:rPr>
        <w:t> </w:t>
      </w:r>
      <w:r>
        <w:rPr/>
        <w:t>económica hasta que no</w:t>
      </w:r>
      <w:r>
        <w:rPr>
          <w:spacing w:val="28"/>
        </w:rPr>
        <w:t> </w:t>
      </w:r>
      <w:r>
        <w:rPr/>
        <w:t>se ejecute la enajenación, si se llegase a ese caso. Por ello, se generaría nuevo crédito.</w:t>
      </w:r>
    </w:p>
    <w:p>
      <w:pPr>
        <w:pStyle w:val="BodyText"/>
      </w:pPr>
    </w:p>
    <w:p>
      <w:pPr>
        <w:pStyle w:val="BodyText"/>
        <w:spacing w:before="1"/>
      </w:pPr>
    </w:p>
    <w:p>
      <w:pPr>
        <w:pStyle w:val="BodyText"/>
        <w:ind w:left="117"/>
      </w:pPr>
      <w:r>
        <w:rPr>
          <w:u w:val="single"/>
        </w:rPr>
        <w:t>CAPITULO</w:t>
      </w:r>
      <w:r>
        <w:rPr>
          <w:spacing w:val="-6"/>
          <w:u w:val="single"/>
        </w:rPr>
        <w:t> </w:t>
      </w:r>
      <w:r>
        <w:rPr>
          <w:u w:val="single"/>
        </w:rPr>
        <w:t>VII</w:t>
      </w:r>
      <w:r>
        <w:rPr>
          <w:spacing w:val="-6"/>
          <w:u w:val="single"/>
        </w:rPr>
        <w:t> </w:t>
      </w:r>
      <w:r>
        <w:rPr>
          <w:u w:val="single"/>
        </w:rPr>
        <w:t>(Transferencias</w:t>
      </w:r>
      <w:r>
        <w:rPr>
          <w:spacing w:val="-7"/>
          <w:u w:val="single"/>
        </w:rPr>
        <w:t> </w:t>
      </w:r>
      <w:r>
        <w:rPr>
          <w:u w:val="single"/>
        </w:rPr>
        <w:t>de</w:t>
      </w:r>
      <w:r>
        <w:rPr>
          <w:spacing w:val="-5"/>
          <w:u w:val="single"/>
        </w:rPr>
        <w:t> </w:t>
      </w:r>
      <w:r>
        <w:rPr>
          <w:spacing w:val="-2"/>
          <w:u w:val="single"/>
        </w:rPr>
        <w:t>Capital)</w:t>
      </w:r>
    </w:p>
    <w:p>
      <w:pPr>
        <w:pStyle w:val="BodyText"/>
        <w:spacing w:before="5"/>
        <w:rPr>
          <w:sz w:val="24"/>
        </w:rPr>
      </w:pPr>
    </w:p>
    <w:p>
      <w:pPr>
        <w:pStyle w:val="BodyText"/>
        <w:spacing w:before="44"/>
        <w:ind w:left="117" w:right="114" w:firstLine="708"/>
        <w:jc w:val="both"/>
      </w:pPr>
      <w:r>
        <w:rPr/>
        <w:t>En este Capítulo queda supeditado a la aprobación de nuevos proyectos del Ayuntamiento aprobados por otras administraciones, por tanto, quedará supeditado</w:t>
      </w:r>
      <w:r>
        <w:rPr>
          <w:spacing w:val="-1"/>
        </w:rPr>
        <w:t> </w:t>
      </w:r>
      <w:r>
        <w:rPr/>
        <w:t>a ello. Dichos importes estarán sujetos a la generación de nuevo crédito.</w:t>
      </w:r>
    </w:p>
    <w:p>
      <w:pPr>
        <w:pStyle w:val="BodyText"/>
        <w:spacing w:before="11"/>
        <w:rPr>
          <w:sz w:val="27"/>
        </w:rPr>
      </w:pPr>
    </w:p>
    <w:p>
      <w:pPr>
        <w:pStyle w:val="BodyText"/>
        <w:ind w:left="117"/>
      </w:pPr>
      <w:r>
        <w:rPr>
          <w:u w:val="single"/>
        </w:rPr>
        <w:t>CAPITULO</w:t>
      </w:r>
      <w:r>
        <w:rPr>
          <w:spacing w:val="-7"/>
          <w:u w:val="single"/>
        </w:rPr>
        <w:t> </w:t>
      </w:r>
      <w:r>
        <w:rPr>
          <w:u w:val="single"/>
        </w:rPr>
        <w:t>VIII</w:t>
      </w:r>
      <w:r>
        <w:rPr>
          <w:spacing w:val="-7"/>
          <w:u w:val="single"/>
        </w:rPr>
        <w:t> </w:t>
      </w:r>
      <w:r>
        <w:rPr>
          <w:u w:val="single"/>
        </w:rPr>
        <w:t>(Activos</w:t>
      </w:r>
      <w:r>
        <w:rPr>
          <w:spacing w:val="-6"/>
          <w:u w:val="single"/>
        </w:rPr>
        <w:t> </w:t>
      </w:r>
      <w:r>
        <w:rPr>
          <w:spacing w:val="-2"/>
          <w:u w:val="single"/>
        </w:rPr>
        <w:t>financieros)</w:t>
      </w:r>
    </w:p>
    <w:p>
      <w:pPr>
        <w:pStyle w:val="BodyText"/>
        <w:spacing w:before="5"/>
        <w:rPr>
          <w:sz w:val="24"/>
        </w:rPr>
      </w:pPr>
    </w:p>
    <w:p>
      <w:pPr>
        <w:pStyle w:val="BodyText"/>
        <w:spacing w:line="242" w:lineRule="auto" w:before="44"/>
        <w:ind w:left="117"/>
      </w:pPr>
      <w:r>
        <w:rPr/>
        <w:t>Se</w:t>
      </w:r>
      <w:r>
        <w:rPr>
          <w:spacing w:val="40"/>
        </w:rPr>
        <w:t> </w:t>
      </w:r>
      <w:r>
        <w:rPr/>
        <w:t>ha</w:t>
      </w:r>
      <w:r>
        <w:rPr>
          <w:spacing w:val="40"/>
        </w:rPr>
        <w:t> </w:t>
      </w:r>
      <w:r>
        <w:rPr/>
        <w:t>presupuestado</w:t>
      </w:r>
      <w:r>
        <w:rPr>
          <w:spacing w:val="40"/>
        </w:rPr>
        <w:t> </w:t>
      </w:r>
      <w:r>
        <w:rPr/>
        <w:t>la</w:t>
      </w:r>
      <w:r>
        <w:rPr>
          <w:spacing w:val="40"/>
        </w:rPr>
        <w:t> </w:t>
      </w:r>
      <w:r>
        <w:rPr/>
        <w:t>cantidad</w:t>
      </w:r>
      <w:r>
        <w:rPr>
          <w:spacing w:val="40"/>
        </w:rPr>
        <w:t> </w:t>
      </w:r>
      <w:r>
        <w:rPr/>
        <w:t>de</w:t>
      </w:r>
      <w:r>
        <w:rPr>
          <w:spacing w:val="40"/>
        </w:rPr>
        <w:t> </w:t>
      </w:r>
      <w:r>
        <w:rPr/>
        <w:t>130.000</w:t>
      </w:r>
      <w:r>
        <w:rPr>
          <w:spacing w:val="40"/>
        </w:rPr>
        <w:t> </w:t>
      </w:r>
      <w:r>
        <w:rPr/>
        <w:t>€</w:t>
      </w:r>
      <w:r>
        <w:rPr>
          <w:spacing w:val="40"/>
        </w:rPr>
        <w:t> </w:t>
      </w:r>
      <w:r>
        <w:rPr/>
        <w:t>correspondientes</w:t>
      </w:r>
      <w:r>
        <w:rPr>
          <w:spacing w:val="40"/>
        </w:rPr>
        <w:t> </w:t>
      </w:r>
      <w:r>
        <w:rPr/>
        <w:t>a</w:t>
      </w:r>
      <w:r>
        <w:rPr>
          <w:spacing w:val="40"/>
        </w:rPr>
        <w:t> </w:t>
      </w:r>
      <w:r>
        <w:rPr/>
        <w:t>reintegros</w:t>
      </w:r>
      <w:r>
        <w:rPr>
          <w:spacing w:val="40"/>
        </w:rPr>
        <w:t> </w:t>
      </w:r>
      <w:r>
        <w:rPr/>
        <w:t>de</w:t>
      </w:r>
      <w:r>
        <w:rPr>
          <w:spacing w:val="80"/>
          <w:w w:val="150"/>
        </w:rPr>
        <w:t> </w:t>
      </w:r>
      <w:r>
        <w:rPr/>
        <w:t>anticipos de pagos al personal, coincidiendo ésta con la presupuestada en el 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spacing w:before="57"/>
        <w:ind w:left="0" w:right="111" w:firstLine="0"/>
        <w:jc w:val="right"/>
        <w:rPr>
          <w:rFonts w:ascii="Calibri"/>
          <w:sz w:val="22"/>
        </w:rPr>
      </w:pPr>
      <w:r>
        <w:rPr>
          <w:rFonts w:ascii="Calibri"/>
          <w:spacing w:val="-5"/>
          <w:sz w:val="22"/>
        </w:rPr>
        <w:t>11</w:t>
      </w:r>
    </w:p>
    <w:p>
      <w:pPr>
        <w:spacing w:after="0"/>
        <w:jc w:val="right"/>
        <w:rPr>
          <w:rFonts w:ascii="Calibri"/>
          <w:sz w:val="22"/>
        </w:rPr>
        <w:sectPr>
          <w:headerReference w:type="default" r:id="rId20"/>
          <w:pgSz w:w="11910" w:h="16840"/>
          <w:pgMar w:header="1837" w:footer="0" w:top="3820" w:bottom="0" w:left="960" w:right="960"/>
        </w:sectPr>
      </w:pPr>
    </w:p>
    <w:p>
      <w:pPr>
        <w:spacing w:before="21"/>
        <w:ind w:left="2043" w:right="2043" w:firstLine="0"/>
        <w:jc w:val="center"/>
        <w:rPr>
          <w:sz w:val="32"/>
        </w:rPr>
      </w:pPr>
      <w:r>
        <w:rPr/>
        <w:drawing>
          <wp:anchor distT="0" distB="0" distL="0" distR="0" allowOverlap="1" layoutInCell="1" locked="0" behindDoc="1" simplePos="0" relativeHeight="487289856">
            <wp:simplePos x="0" y="0"/>
            <wp:positionH relativeFrom="page">
              <wp:posOffset>3839705</wp:posOffset>
            </wp:positionH>
            <wp:positionV relativeFrom="page">
              <wp:posOffset>5042734</wp:posOffset>
            </wp:positionV>
            <wp:extent cx="3720857" cy="5646216"/>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5" cstate="print"/>
                    <a:stretch>
                      <a:fillRect/>
                    </a:stretch>
                  </pic:blipFill>
                  <pic:spPr>
                    <a:xfrm>
                      <a:off x="0" y="0"/>
                      <a:ext cx="3720857" cy="5646216"/>
                    </a:xfrm>
                    <a:prstGeom prst="rect">
                      <a:avLst/>
                    </a:prstGeom>
                  </pic:spPr>
                </pic:pic>
              </a:graphicData>
            </a:graphic>
          </wp:anchor>
        </w:drawing>
      </w:r>
      <w:r>
        <w:rPr>
          <w:spacing w:val="-2"/>
          <w:sz w:val="32"/>
          <w:u w:val="single"/>
        </w:rPr>
        <w:t>GASTOS</w:t>
      </w:r>
    </w:p>
    <w:p>
      <w:pPr>
        <w:pStyle w:val="BodyText"/>
        <w:spacing w:before="6"/>
      </w:pPr>
    </w:p>
    <w:p>
      <w:pPr>
        <w:pStyle w:val="BodyText"/>
        <w:spacing w:before="44"/>
        <w:ind w:left="117" w:right="111"/>
        <w:jc w:val="both"/>
      </w:pPr>
      <w:r>
        <w:rPr/>
        <w:t>El Real Decreto-ley 27/2020, de 4 de agosto, de medidas financieras, de carácter extraordinario y urgente, aplicables a las entidades locales. Ha sido, Sin duda, una de las mayores reformas legislativas que ha tenido un impacto en los presupuestos de las corporaciones locales, con la supresión de la conocida como regla del gasto, tiene también su reflejo en el presupuesto de esta corporación.</w:t>
      </w:r>
    </w:p>
    <w:p>
      <w:pPr>
        <w:pStyle w:val="BodyText"/>
      </w:pPr>
    </w:p>
    <w:p>
      <w:pPr>
        <w:pStyle w:val="BodyText"/>
        <w:spacing w:before="10"/>
        <w:rPr>
          <w:sz w:val="27"/>
        </w:rPr>
      </w:pPr>
    </w:p>
    <w:p>
      <w:pPr>
        <w:pStyle w:val="BodyText"/>
        <w:spacing w:before="1"/>
        <w:ind w:left="117" w:right="111"/>
        <w:jc w:val="both"/>
      </w:pPr>
      <w:r>
        <w:rPr/>
        <w:t>Se hace un esfuerzo importante y vital en la dinamización económica a través de la inversión en obra</w:t>
      </w:r>
      <w:r>
        <w:rPr>
          <w:spacing w:val="-4"/>
        </w:rPr>
        <w:t> </w:t>
      </w:r>
      <w:r>
        <w:rPr/>
        <w:t>pública</w:t>
      </w:r>
      <w:r>
        <w:rPr>
          <w:spacing w:val="-2"/>
        </w:rPr>
        <w:t> </w:t>
      </w:r>
      <w:r>
        <w:rPr/>
        <w:t>que</w:t>
      </w:r>
      <w:r>
        <w:rPr>
          <w:spacing w:val="-2"/>
        </w:rPr>
        <w:t> </w:t>
      </w:r>
      <w:r>
        <w:rPr/>
        <w:t>detallaremos</w:t>
      </w:r>
      <w:r>
        <w:rPr>
          <w:spacing w:val="-2"/>
        </w:rPr>
        <w:t> </w:t>
      </w:r>
      <w:r>
        <w:rPr/>
        <w:t>en</w:t>
      </w:r>
      <w:r>
        <w:rPr>
          <w:spacing w:val="-1"/>
        </w:rPr>
        <w:t> </w:t>
      </w:r>
      <w:r>
        <w:rPr/>
        <w:t>este</w:t>
      </w:r>
      <w:r>
        <w:rPr>
          <w:spacing w:val="-1"/>
        </w:rPr>
        <w:t> </w:t>
      </w:r>
      <w:r>
        <w:rPr/>
        <w:t>apartado, fomento</w:t>
      </w:r>
      <w:r>
        <w:rPr>
          <w:spacing w:val="-3"/>
        </w:rPr>
        <w:t> </w:t>
      </w:r>
      <w:r>
        <w:rPr/>
        <w:t>del</w:t>
      </w:r>
      <w:r>
        <w:rPr>
          <w:spacing w:val="-2"/>
        </w:rPr>
        <w:t> </w:t>
      </w:r>
      <w:r>
        <w:rPr/>
        <w:t>empleo</w:t>
      </w:r>
      <w:r>
        <w:rPr>
          <w:spacing w:val="-2"/>
        </w:rPr>
        <w:t> </w:t>
      </w:r>
      <w:r>
        <w:rPr/>
        <w:t>con los planes de empleo provenientes de otras administraciones como el Cabildo y el Gobierno de Canarias, recuperación de la industria turística y comercial a través de la promoción turística y los planes de Modernización y de dinamización comercial, así como las políticas de acción social, con un notable aumento de las partidas del Capitulo IV de Acción social.</w:t>
      </w:r>
    </w:p>
    <w:p>
      <w:pPr>
        <w:pStyle w:val="BodyText"/>
      </w:pPr>
    </w:p>
    <w:p>
      <w:pPr>
        <w:pStyle w:val="BodyText"/>
        <w:spacing w:before="1"/>
      </w:pPr>
    </w:p>
    <w:p>
      <w:pPr>
        <w:pStyle w:val="BodyText"/>
        <w:ind w:left="117" w:right="111"/>
        <w:jc w:val="both"/>
      </w:pPr>
      <w:r>
        <w:rPr/>
        <w:t>Se sigue haciendo un esfuerzo importante en áreas como los servicios sociales,</w:t>
      </w:r>
      <w:r>
        <w:rPr>
          <w:spacing w:val="40"/>
        </w:rPr>
        <w:t> </w:t>
      </w:r>
      <w:r>
        <w:rPr/>
        <w:t>cultura, juventud, bienestar animal, participación ciudadana, turismo, comercio y protección del medio ambiente. Reflejo del marcado carácter social y ecológico de</w:t>
      </w:r>
      <w:r>
        <w:rPr>
          <w:spacing w:val="40"/>
        </w:rPr>
        <w:t> </w:t>
      </w:r>
      <w:r>
        <w:rPr/>
        <w:t>este grupo de gobierno formado por Partido Socialista PSOE, Lanzarote Avanza LAVA,</w:t>
      </w:r>
      <w:r>
        <w:rPr>
          <w:spacing w:val="80"/>
        </w:rPr>
        <w:t> </w:t>
      </w:r>
      <w:r>
        <w:rPr/>
        <w:t>y Lanzarote en pie si se puede- PODEMOS.</w:t>
      </w:r>
    </w:p>
    <w:p>
      <w:pPr>
        <w:pStyle w:val="BodyText"/>
        <w:spacing w:before="1"/>
      </w:pPr>
    </w:p>
    <w:p>
      <w:pPr>
        <w:pStyle w:val="BodyText"/>
        <w:ind w:left="117" w:right="111"/>
        <w:jc w:val="both"/>
      </w:pPr>
      <w:r>
        <w:rPr/>
        <w:t>En sintonía con nuestro compromiso en la lucha contra el cambio climático contemplamos la incorporación a la Red de EELL para desarrollo objetivos de desarrollo</w:t>
      </w:r>
      <w:r>
        <w:rPr>
          <w:spacing w:val="-3"/>
        </w:rPr>
        <w:t> </w:t>
      </w:r>
      <w:r>
        <w:rPr/>
        <w:t>sostenible</w:t>
      </w:r>
      <w:r>
        <w:rPr>
          <w:spacing w:val="-5"/>
        </w:rPr>
        <w:t> </w:t>
      </w:r>
      <w:r>
        <w:rPr/>
        <w:t>(ODS),</w:t>
      </w:r>
      <w:r>
        <w:rPr>
          <w:spacing w:val="-2"/>
        </w:rPr>
        <w:t> </w:t>
      </w:r>
      <w:r>
        <w:rPr/>
        <w:t>y</w:t>
      </w:r>
      <w:r>
        <w:rPr>
          <w:spacing w:val="-2"/>
        </w:rPr>
        <w:t> </w:t>
      </w:r>
      <w:r>
        <w:rPr/>
        <w:t>dar</w:t>
      </w:r>
      <w:r>
        <w:rPr>
          <w:spacing w:val="-4"/>
        </w:rPr>
        <w:t> </w:t>
      </w:r>
      <w:r>
        <w:rPr/>
        <w:t>cumplimiento</w:t>
      </w:r>
      <w:r>
        <w:rPr>
          <w:spacing w:val="-3"/>
        </w:rPr>
        <w:t> </w:t>
      </w:r>
      <w:r>
        <w:rPr/>
        <w:t>al</w:t>
      </w:r>
      <w:r>
        <w:rPr>
          <w:spacing w:val="-3"/>
        </w:rPr>
        <w:t> </w:t>
      </w:r>
      <w:r>
        <w:rPr/>
        <w:t>acuerdo</w:t>
      </w:r>
      <w:r>
        <w:rPr>
          <w:spacing w:val="-3"/>
        </w:rPr>
        <w:t> </w:t>
      </w:r>
      <w:r>
        <w:rPr/>
        <w:t>plenario</w:t>
      </w:r>
      <w:r>
        <w:rPr>
          <w:spacing w:val="-3"/>
        </w:rPr>
        <w:t> </w:t>
      </w:r>
      <w:r>
        <w:rPr/>
        <w:t>donde</w:t>
      </w:r>
      <w:r>
        <w:rPr>
          <w:spacing w:val="-3"/>
        </w:rPr>
        <w:t> </w:t>
      </w:r>
      <w:r>
        <w:rPr/>
        <w:t>se</w:t>
      </w:r>
      <w:r>
        <w:rPr>
          <w:spacing w:val="-3"/>
        </w:rPr>
        <w:t> </w:t>
      </w:r>
      <w:r>
        <w:rPr/>
        <w:t>suscribió el Pacto de los Alcaldes, que es el principal movimiento europeo en el que participan las autoridades locales y regionales que han asumido el compromiso voluntario de mejorar la eficiencia energética y utilizar fuentes de energía renovable en sus </w:t>
      </w:r>
      <w:r>
        <w:rPr>
          <w:spacing w:val="-2"/>
        </w:rPr>
        <w:t>territorios.</w:t>
      </w:r>
    </w:p>
    <w:p>
      <w:pPr>
        <w:pStyle w:val="BodyText"/>
      </w:pPr>
    </w:p>
    <w:p>
      <w:pPr>
        <w:pStyle w:val="BodyText"/>
        <w:spacing w:before="11"/>
        <w:rPr>
          <w:sz w:val="27"/>
        </w:rPr>
      </w:pPr>
    </w:p>
    <w:p>
      <w:pPr>
        <w:pStyle w:val="BodyText"/>
        <w:ind w:left="117"/>
        <w:jc w:val="both"/>
      </w:pPr>
      <w:r>
        <w:rPr/>
        <w:t>CAPITULO</w:t>
      </w:r>
      <w:r>
        <w:rPr>
          <w:spacing w:val="-4"/>
        </w:rPr>
        <w:t> </w:t>
      </w:r>
      <w:r>
        <w:rPr/>
        <w:t>I</w:t>
      </w:r>
      <w:r>
        <w:rPr>
          <w:spacing w:val="-4"/>
        </w:rPr>
        <w:t> </w:t>
      </w:r>
      <w:r>
        <w:rPr/>
        <w:t>(Gastos</w:t>
      </w:r>
      <w:r>
        <w:rPr>
          <w:spacing w:val="-4"/>
        </w:rPr>
        <w:t> </w:t>
      </w:r>
      <w:r>
        <w:rPr/>
        <w:t>de</w:t>
      </w:r>
      <w:r>
        <w:rPr>
          <w:spacing w:val="-3"/>
        </w:rPr>
        <w:t> </w:t>
      </w:r>
      <w:r>
        <w:rPr>
          <w:spacing w:val="-2"/>
        </w:rPr>
        <w:t>Personal)</w:t>
      </w:r>
    </w:p>
    <w:p>
      <w:pPr>
        <w:pStyle w:val="BodyText"/>
        <w:spacing w:before="2"/>
        <w:ind w:left="117"/>
        <w:jc w:val="both"/>
      </w:pPr>
      <w:r>
        <w:rPr/>
        <w:t>El</w:t>
      </w:r>
      <w:r>
        <w:rPr>
          <w:spacing w:val="56"/>
        </w:rPr>
        <w:t> </w:t>
      </w:r>
      <w:r>
        <w:rPr/>
        <w:t>total</w:t>
      </w:r>
      <w:r>
        <w:rPr>
          <w:spacing w:val="-3"/>
        </w:rPr>
        <w:t> </w:t>
      </w:r>
      <w:r>
        <w:rPr/>
        <w:t>de</w:t>
      </w:r>
      <w:r>
        <w:rPr>
          <w:spacing w:val="-4"/>
        </w:rPr>
        <w:t> </w:t>
      </w:r>
      <w:r>
        <w:rPr/>
        <w:t>gastos</w:t>
      </w:r>
      <w:r>
        <w:rPr>
          <w:spacing w:val="-4"/>
        </w:rPr>
        <w:t> </w:t>
      </w:r>
      <w:r>
        <w:rPr/>
        <w:t>del</w:t>
      </w:r>
      <w:r>
        <w:rPr>
          <w:spacing w:val="-1"/>
        </w:rPr>
        <w:t> </w:t>
      </w:r>
      <w:r>
        <w:rPr/>
        <w:t>capítulo</w:t>
      </w:r>
      <w:r>
        <w:rPr>
          <w:spacing w:val="-3"/>
        </w:rPr>
        <w:t> </w:t>
      </w:r>
      <w:r>
        <w:rPr/>
        <w:t>I</w:t>
      </w:r>
      <w:r>
        <w:rPr>
          <w:spacing w:val="-2"/>
        </w:rPr>
        <w:t> </w:t>
      </w:r>
      <w:r>
        <w:rPr/>
        <w:t>asciende</w:t>
      </w:r>
      <w:r>
        <w:rPr>
          <w:spacing w:val="-2"/>
        </w:rPr>
        <w:t> </w:t>
      </w:r>
      <w:r>
        <w:rPr/>
        <w:t>a</w:t>
      </w:r>
      <w:r>
        <w:rPr>
          <w:spacing w:val="-6"/>
        </w:rPr>
        <w:t> </w:t>
      </w:r>
      <w:r>
        <w:rPr/>
        <w:t>10.758.311,04</w:t>
      </w:r>
      <w:r>
        <w:rPr>
          <w:spacing w:val="-4"/>
        </w:rPr>
        <w:t> </w:t>
      </w:r>
      <w:r>
        <w:rPr>
          <w:spacing w:val="-2"/>
        </w:rPr>
        <w:t>euros.</w:t>
      </w:r>
    </w:p>
    <w:p>
      <w:pPr>
        <w:pStyle w:val="BodyText"/>
      </w:pPr>
    </w:p>
    <w:p>
      <w:pPr>
        <w:pStyle w:val="BodyText"/>
        <w:spacing w:line="341" w:lineRule="exact"/>
        <w:ind w:left="117"/>
        <w:jc w:val="both"/>
      </w:pPr>
      <w:r>
        <w:rPr/>
        <w:t>CAPITULO</w:t>
      </w:r>
      <w:r>
        <w:rPr>
          <w:spacing w:val="-4"/>
        </w:rPr>
        <w:t> </w:t>
      </w:r>
      <w:r>
        <w:rPr/>
        <w:t>II</w:t>
      </w:r>
      <w:r>
        <w:rPr>
          <w:spacing w:val="-3"/>
        </w:rPr>
        <w:t> </w:t>
      </w:r>
      <w:r>
        <w:rPr/>
        <w:t>(Gastos</w:t>
      </w:r>
      <w:r>
        <w:rPr>
          <w:spacing w:val="-4"/>
        </w:rPr>
        <w:t> </w:t>
      </w:r>
      <w:r>
        <w:rPr/>
        <w:t>en</w:t>
      </w:r>
      <w:r>
        <w:rPr>
          <w:spacing w:val="-4"/>
        </w:rPr>
        <w:t> </w:t>
      </w:r>
      <w:r>
        <w:rPr/>
        <w:t>Bienes</w:t>
      </w:r>
      <w:r>
        <w:rPr>
          <w:spacing w:val="-3"/>
        </w:rPr>
        <w:t> </w:t>
      </w:r>
      <w:r>
        <w:rPr/>
        <w:t>Corrientes</w:t>
      </w:r>
      <w:r>
        <w:rPr>
          <w:spacing w:val="-4"/>
        </w:rPr>
        <w:t> </w:t>
      </w:r>
      <w:r>
        <w:rPr/>
        <w:t>y</w:t>
      </w:r>
      <w:r>
        <w:rPr>
          <w:spacing w:val="2"/>
        </w:rPr>
        <w:t> </w:t>
      </w:r>
      <w:r>
        <w:rPr>
          <w:spacing w:val="-2"/>
        </w:rPr>
        <w:t>Servicios).</w:t>
      </w:r>
    </w:p>
    <w:p>
      <w:pPr>
        <w:pStyle w:val="BodyText"/>
        <w:spacing w:line="341" w:lineRule="exact"/>
        <w:ind w:left="117"/>
        <w:jc w:val="both"/>
      </w:pPr>
      <w:r>
        <w:rPr/>
        <w:t>Los</w:t>
      </w:r>
      <w:r>
        <w:rPr>
          <w:spacing w:val="-6"/>
        </w:rPr>
        <w:t> </w:t>
      </w:r>
      <w:r>
        <w:rPr/>
        <w:t>gastos</w:t>
      </w:r>
      <w:r>
        <w:rPr>
          <w:spacing w:val="-4"/>
        </w:rPr>
        <w:t> </w:t>
      </w:r>
      <w:r>
        <w:rPr/>
        <w:t>consignados</w:t>
      </w:r>
      <w:r>
        <w:rPr>
          <w:spacing w:val="-4"/>
        </w:rPr>
        <w:t> </w:t>
      </w:r>
      <w:r>
        <w:rPr/>
        <w:t>en</w:t>
      </w:r>
      <w:r>
        <w:rPr>
          <w:spacing w:val="-3"/>
        </w:rPr>
        <w:t> </w:t>
      </w:r>
      <w:r>
        <w:rPr/>
        <w:t>este</w:t>
      </w:r>
      <w:r>
        <w:rPr>
          <w:spacing w:val="-2"/>
        </w:rPr>
        <w:t> </w:t>
      </w:r>
      <w:r>
        <w:rPr/>
        <w:t>Capítulo</w:t>
      </w:r>
      <w:r>
        <w:rPr>
          <w:spacing w:val="-3"/>
        </w:rPr>
        <w:t> </w:t>
      </w:r>
      <w:r>
        <w:rPr/>
        <w:t>ascienden</w:t>
      </w:r>
      <w:r>
        <w:rPr>
          <w:spacing w:val="-2"/>
        </w:rPr>
        <w:t> </w:t>
      </w:r>
      <w:r>
        <w:rPr/>
        <w:t>a</w:t>
      </w:r>
      <w:r>
        <w:rPr>
          <w:spacing w:val="-4"/>
        </w:rPr>
        <w:t> </w:t>
      </w:r>
      <w:r>
        <w:rPr/>
        <w:t>la</w:t>
      </w:r>
      <w:r>
        <w:rPr>
          <w:spacing w:val="-3"/>
        </w:rPr>
        <w:t> </w:t>
      </w:r>
      <w:r>
        <w:rPr/>
        <w:t>cantidad</w:t>
      </w:r>
      <w:r>
        <w:rPr>
          <w:spacing w:val="-5"/>
        </w:rPr>
        <w:t> </w:t>
      </w:r>
      <w:r>
        <w:rPr/>
        <w:t>de</w:t>
      </w:r>
      <w:r>
        <w:rPr>
          <w:spacing w:val="-1"/>
        </w:rPr>
        <w:t> </w:t>
      </w:r>
      <w:r>
        <w:rPr>
          <w:spacing w:val="-2"/>
        </w:rPr>
        <w:t>12.285.760,87€.</w:t>
      </w:r>
    </w:p>
    <w:p>
      <w:pPr>
        <w:pStyle w:val="BodyText"/>
        <w:rPr>
          <w:sz w:val="20"/>
        </w:rPr>
      </w:pPr>
    </w:p>
    <w:p>
      <w:pPr>
        <w:pStyle w:val="BodyText"/>
        <w:rPr>
          <w:sz w:val="20"/>
        </w:rPr>
      </w:pPr>
    </w:p>
    <w:p>
      <w:pPr>
        <w:pStyle w:val="BodyText"/>
        <w:rPr>
          <w:sz w:val="20"/>
        </w:rPr>
      </w:pPr>
    </w:p>
    <w:p>
      <w:pPr>
        <w:pStyle w:val="BodyText"/>
        <w:spacing w:before="9"/>
        <w:rPr>
          <w:sz w:val="22"/>
        </w:rPr>
      </w:pPr>
    </w:p>
    <w:p>
      <w:pPr>
        <w:spacing w:before="57"/>
        <w:ind w:left="0" w:right="111" w:firstLine="0"/>
        <w:jc w:val="right"/>
        <w:rPr>
          <w:rFonts w:ascii="Calibri"/>
          <w:sz w:val="22"/>
        </w:rPr>
      </w:pPr>
      <w:r>
        <w:rPr>
          <w:rFonts w:ascii="Calibri"/>
          <w:spacing w:val="-5"/>
          <w:sz w:val="22"/>
        </w:rPr>
        <w:t>12</w:t>
      </w:r>
    </w:p>
    <w:p>
      <w:pPr>
        <w:spacing w:after="0"/>
        <w:jc w:val="right"/>
        <w:rPr>
          <w:rFonts w:ascii="Calibri"/>
          <w:sz w:val="22"/>
        </w:rPr>
        <w:sectPr>
          <w:headerReference w:type="default" r:id="rId22"/>
          <w:pgSz w:w="11910" w:h="16840"/>
          <w:pgMar w:header="0" w:footer="0" w:top="1400" w:bottom="0" w:left="960" w:right="960"/>
        </w:sectPr>
      </w:pPr>
    </w:p>
    <w:p>
      <w:pPr>
        <w:pStyle w:val="BodyText"/>
        <w:spacing w:before="4"/>
        <w:ind w:left="117" w:right="111"/>
        <w:jc w:val="both"/>
      </w:pPr>
      <w:r>
        <w:rPr/>
        <w:drawing>
          <wp:anchor distT="0" distB="0" distL="0" distR="0" allowOverlap="1" layoutInCell="1" locked="0" behindDoc="1" simplePos="0" relativeHeight="487290368">
            <wp:simplePos x="0" y="0"/>
            <wp:positionH relativeFrom="page">
              <wp:posOffset>3839705</wp:posOffset>
            </wp:positionH>
            <wp:positionV relativeFrom="page">
              <wp:posOffset>5042734</wp:posOffset>
            </wp:positionV>
            <wp:extent cx="3720857" cy="5646216"/>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5" cstate="print"/>
                    <a:stretch>
                      <a:fillRect/>
                    </a:stretch>
                  </pic:blipFill>
                  <pic:spPr>
                    <a:xfrm>
                      <a:off x="0" y="0"/>
                      <a:ext cx="3720857" cy="5646216"/>
                    </a:xfrm>
                    <a:prstGeom prst="rect">
                      <a:avLst/>
                    </a:prstGeom>
                  </pic:spPr>
                </pic:pic>
              </a:graphicData>
            </a:graphic>
          </wp:anchor>
        </w:drawing>
      </w:r>
      <w:r>
        <w:rPr/>
        <w:t>eficiencia energética, reparación de escuelas, mantenimiento de instalaciones deportivas, reparación de vías y obras y caminos</w:t>
      </w:r>
      <w:r>
        <w:rPr>
          <w:spacing w:val="-1"/>
        </w:rPr>
        <w:t> </w:t>
      </w:r>
      <w:r>
        <w:rPr/>
        <w:t>vecinales, servicios de</w:t>
      </w:r>
      <w:r>
        <w:rPr>
          <w:spacing w:val="-1"/>
        </w:rPr>
        <w:t> </w:t>
      </w:r>
      <w:r>
        <w:rPr/>
        <w:t>desratización</w:t>
      </w:r>
      <w:r>
        <w:rPr>
          <w:spacing w:val="-3"/>
        </w:rPr>
        <w:t> </w:t>
      </w:r>
      <w:r>
        <w:rPr/>
        <w:t>y desinfección, bienestar animal, y la reactivación de las activadas lúdicas y festivas que tendrán lugar a lo largo del año si todo evoluciona favorablemente.</w:t>
      </w:r>
    </w:p>
    <w:p>
      <w:pPr>
        <w:pStyle w:val="BodyText"/>
      </w:pPr>
    </w:p>
    <w:p>
      <w:pPr>
        <w:pStyle w:val="BodyText"/>
        <w:spacing w:before="1"/>
      </w:pPr>
    </w:p>
    <w:p>
      <w:pPr>
        <w:pStyle w:val="BodyText"/>
        <w:spacing w:line="341" w:lineRule="exact"/>
        <w:ind w:left="117"/>
      </w:pPr>
      <w:r>
        <w:rPr/>
        <w:t>CAPITULO</w:t>
      </w:r>
      <w:r>
        <w:rPr>
          <w:spacing w:val="-5"/>
        </w:rPr>
        <w:t> </w:t>
      </w:r>
      <w:r>
        <w:rPr/>
        <w:t>III</w:t>
      </w:r>
      <w:r>
        <w:rPr>
          <w:spacing w:val="-5"/>
        </w:rPr>
        <w:t> </w:t>
      </w:r>
      <w:r>
        <w:rPr/>
        <w:t>(Gastos</w:t>
      </w:r>
      <w:r>
        <w:rPr>
          <w:spacing w:val="-4"/>
        </w:rPr>
        <w:t> </w:t>
      </w:r>
      <w:r>
        <w:rPr>
          <w:spacing w:val="-2"/>
        </w:rPr>
        <w:t>Financieros)</w:t>
      </w:r>
    </w:p>
    <w:p>
      <w:pPr>
        <w:pStyle w:val="BodyText"/>
        <w:ind w:left="117" w:right="112"/>
        <w:jc w:val="both"/>
      </w:pPr>
      <w:r>
        <w:rPr/>
        <w:t>Esta partida es de 30.000 euros debido a las condiciones de cuentas corrientes en bancos y cajas, que han pasado a cobrar por la tenencia y mantenimiento de éstas, disminuyendo 15.000 euros con respecto al año anterior.</w:t>
      </w:r>
    </w:p>
    <w:p>
      <w:pPr>
        <w:pStyle w:val="BodyText"/>
        <w:spacing w:before="1"/>
      </w:pPr>
    </w:p>
    <w:p>
      <w:pPr>
        <w:pStyle w:val="BodyText"/>
        <w:spacing w:line="341" w:lineRule="exact"/>
        <w:ind w:left="117"/>
      </w:pPr>
      <w:r>
        <w:rPr/>
        <w:t>CAPITULO</w:t>
      </w:r>
      <w:r>
        <w:rPr>
          <w:spacing w:val="-6"/>
        </w:rPr>
        <w:t> </w:t>
      </w:r>
      <w:r>
        <w:rPr/>
        <w:t>IV</w:t>
      </w:r>
      <w:r>
        <w:rPr>
          <w:spacing w:val="-5"/>
        </w:rPr>
        <w:t> </w:t>
      </w:r>
      <w:r>
        <w:rPr/>
        <w:t>(Transferencias</w:t>
      </w:r>
      <w:r>
        <w:rPr>
          <w:spacing w:val="-6"/>
        </w:rPr>
        <w:t> </w:t>
      </w:r>
      <w:r>
        <w:rPr>
          <w:spacing w:val="-2"/>
        </w:rPr>
        <w:t>Corrientes)</w:t>
      </w:r>
    </w:p>
    <w:p>
      <w:pPr>
        <w:pStyle w:val="BodyText"/>
        <w:ind w:left="117" w:right="112"/>
        <w:jc w:val="both"/>
      </w:pPr>
      <w:r>
        <w:rPr/>
        <w:t>Se ve un incremento importante de las partidas destinadas a medio ambiente y bienestar animal, educación y becas, juventud, comercio, cultura y acción social.</w:t>
      </w:r>
    </w:p>
    <w:p>
      <w:pPr>
        <w:pStyle w:val="BodyText"/>
        <w:ind w:left="117" w:right="111"/>
        <w:jc w:val="both"/>
      </w:pPr>
      <w:r>
        <w:rPr/>
        <w:t>Se ha consignado en este Capítulo la cuantía de 2.202.776,91 € resultando un incremento del 3,5 % con respecto al año anterior, y a su vez un incremento del 30% sobre el 2019 momento en el que este grupo de gobierno comenzó su andadura política, continuando así de manera clara y evidente por tener un municipio mucho más social.</w:t>
      </w:r>
    </w:p>
    <w:p>
      <w:pPr>
        <w:pStyle w:val="BodyText"/>
      </w:pPr>
    </w:p>
    <w:p>
      <w:pPr>
        <w:pStyle w:val="BodyText"/>
      </w:pPr>
    </w:p>
    <w:p>
      <w:pPr>
        <w:pStyle w:val="BodyText"/>
        <w:spacing w:line="341" w:lineRule="exact"/>
        <w:ind w:left="117"/>
      </w:pPr>
      <w:r>
        <w:rPr/>
        <w:t>CAPITULO</w:t>
      </w:r>
      <w:r>
        <w:rPr>
          <w:spacing w:val="-6"/>
        </w:rPr>
        <w:t> </w:t>
      </w:r>
      <w:r>
        <w:rPr/>
        <w:t>VI</w:t>
      </w:r>
      <w:r>
        <w:rPr>
          <w:spacing w:val="-5"/>
        </w:rPr>
        <w:t> </w:t>
      </w:r>
      <w:r>
        <w:rPr/>
        <w:t>(Inversiones</w:t>
      </w:r>
      <w:r>
        <w:rPr>
          <w:spacing w:val="-6"/>
        </w:rPr>
        <w:t> </w:t>
      </w:r>
      <w:r>
        <w:rPr>
          <w:spacing w:val="-2"/>
        </w:rPr>
        <w:t>Reales)</w:t>
      </w:r>
    </w:p>
    <w:p>
      <w:pPr>
        <w:pStyle w:val="BodyText"/>
        <w:ind w:left="117" w:right="111"/>
        <w:jc w:val="both"/>
      </w:pPr>
      <w:r>
        <w:rPr/>
        <w:t>En un principio se fija en el presupuesto del 2022 una cuantía de cero euros, si bien estas inversiones se irán llevando a cabo con remanente de tesorería por un valor de 6.972.617 € millones de euros, y también con financiación y subvenciones provenientes de otras administraciones.</w:t>
      </w:r>
    </w:p>
    <w:p>
      <w:pPr>
        <w:pStyle w:val="BodyText"/>
        <w:spacing w:before="12"/>
        <w:rPr>
          <w:sz w:val="27"/>
        </w:rPr>
      </w:pPr>
    </w:p>
    <w:p>
      <w:pPr>
        <w:pStyle w:val="BodyText"/>
        <w:ind w:left="117"/>
        <w:jc w:val="both"/>
      </w:pPr>
      <w:r>
        <w:rPr/>
        <w:t>Destacan</w:t>
      </w:r>
      <w:r>
        <w:rPr>
          <w:spacing w:val="-3"/>
        </w:rPr>
        <w:t> </w:t>
      </w:r>
      <w:r>
        <w:rPr/>
        <w:t>en</w:t>
      </w:r>
      <w:r>
        <w:rPr>
          <w:spacing w:val="-2"/>
        </w:rPr>
        <w:t> </w:t>
      </w:r>
      <w:r>
        <w:rPr/>
        <w:t>este</w:t>
      </w:r>
      <w:r>
        <w:rPr>
          <w:spacing w:val="-1"/>
        </w:rPr>
        <w:t> </w:t>
      </w:r>
      <w:r>
        <w:rPr>
          <w:spacing w:val="-2"/>
        </w:rPr>
        <w:t>apartado:</w:t>
      </w:r>
    </w:p>
    <w:p>
      <w:pPr>
        <w:pStyle w:val="BodyText"/>
        <w:spacing w:before="3"/>
      </w:pPr>
    </w:p>
    <w:p>
      <w:pPr>
        <w:pStyle w:val="ListParagraph"/>
        <w:numPr>
          <w:ilvl w:val="0"/>
          <w:numId w:val="1"/>
        </w:numPr>
        <w:tabs>
          <w:tab w:pos="825" w:val="left" w:leader="none"/>
          <w:tab w:pos="838" w:val="left" w:leader="none"/>
        </w:tabs>
        <w:spacing w:line="360" w:lineRule="auto" w:before="0" w:after="0"/>
        <w:ind w:left="838" w:right="327" w:hanging="360"/>
        <w:jc w:val="left"/>
        <w:rPr>
          <w:sz w:val="28"/>
        </w:rPr>
      </w:pPr>
      <w:r>
        <w:rPr>
          <w:sz w:val="28"/>
        </w:rPr>
        <w:t>Reforma</w:t>
      </w:r>
      <w:r>
        <w:rPr>
          <w:spacing w:val="-2"/>
          <w:sz w:val="28"/>
        </w:rPr>
        <w:t> </w:t>
      </w:r>
      <w:r>
        <w:rPr>
          <w:sz w:val="28"/>
        </w:rPr>
        <w:t>integral</w:t>
      </w:r>
      <w:r>
        <w:rPr>
          <w:spacing w:val="-4"/>
          <w:sz w:val="28"/>
        </w:rPr>
        <w:t> </w:t>
      </w:r>
      <w:r>
        <w:rPr>
          <w:sz w:val="28"/>
        </w:rPr>
        <w:t>de</w:t>
      </w:r>
      <w:r>
        <w:rPr>
          <w:spacing w:val="-3"/>
          <w:sz w:val="28"/>
        </w:rPr>
        <w:t> </w:t>
      </w:r>
      <w:r>
        <w:rPr>
          <w:sz w:val="28"/>
        </w:rPr>
        <w:t>edificio</w:t>
      </w:r>
      <w:r>
        <w:rPr>
          <w:spacing w:val="-2"/>
          <w:sz w:val="28"/>
        </w:rPr>
        <w:t> </w:t>
      </w:r>
      <w:r>
        <w:rPr>
          <w:sz w:val="28"/>
        </w:rPr>
        <w:t>dotacional</w:t>
      </w:r>
      <w:r>
        <w:rPr>
          <w:spacing w:val="-2"/>
          <w:sz w:val="28"/>
        </w:rPr>
        <w:t> </w:t>
      </w:r>
      <w:r>
        <w:rPr>
          <w:sz w:val="28"/>
        </w:rPr>
        <w:t>y</w:t>
      </w:r>
      <w:r>
        <w:rPr>
          <w:spacing w:val="-5"/>
          <w:sz w:val="28"/>
        </w:rPr>
        <w:t> </w:t>
      </w:r>
      <w:r>
        <w:rPr>
          <w:sz w:val="28"/>
        </w:rPr>
        <w:t>mejora</w:t>
      </w:r>
      <w:r>
        <w:rPr>
          <w:spacing w:val="-4"/>
          <w:sz w:val="28"/>
        </w:rPr>
        <w:t> </w:t>
      </w:r>
      <w:r>
        <w:rPr>
          <w:sz w:val="28"/>
        </w:rPr>
        <w:t>de</w:t>
      </w:r>
      <w:r>
        <w:rPr>
          <w:spacing w:val="-3"/>
          <w:sz w:val="28"/>
        </w:rPr>
        <w:t> </w:t>
      </w:r>
      <w:r>
        <w:rPr>
          <w:sz w:val="28"/>
        </w:rPr>
        <w:t>edificio</w:t>
      </w:r>
      <w:r>
        <w:rPr>
          <w:spacing w:val="-3"/>
          <w:sz w:val="28"/>
        </w:rPr>
        <w:t> </w:t>
      </w:r>
      <w:r>
        <w:rPr>
          <w:sz w:val="28"/>
        </w:rPr>
        <w:t>municipal</w:t>
      </w:r>
      <w:r>
        <w:rPr>
          <w:spacing w:val="-2"/>
          <w:sz w:val="28"/>
        </w:rPr>
        <w:t> </w:t>
      </w:r>
      <w:r>
        <w:rPr>
          <w:sz w:val="28"/>
        </w:rPr>
        <w:t>para</w:t>
      </w:r>
      <w:r>
        <w:rPr>
          <w:spacing w:val="-4"/>
          <w:sz w:val="28"/>
        </w:rPr>
        <w:t> </w:t>
      </w:r>
      <w:r>
        <w:rPr>
          <w:sz w:val="28"/>
        </w:rPr>
        <w:t>uso de velatorio: 412.410,32€ €</w:t>
      </w:r>
    </w:p>
    <w:p>
      <w:pPr>
        <w:pStyle w:val="ListParagraph"/>
        <w:numPr>
          <w:ilvl w:val="0"/>
          <w:numId w:val="1"/>
        </w:numPr>
        <w:tabs>
          <w:tab w:pos="825" w:val="left" w:leader="none"/>
        </w:tabs>
        <w:spacing w:line="240" w:lineRule="auto" w:before="2" w:after="0"/>
        <w:ind w:left="825" w:right="0" w:hanging="347"/>
        <w:jc w:val="left"/>
        <w:rPr>
          <w:sz w:val="28"/>
        </w:rPr>
      </w:pPr>
      <w:r>
        <w:rPr>
          <w:sz w:val="28"/>
        </w:rPr>
        <w:t>Obra</w:t>
      </w:r>
      <w:r>
        <w:rPr>
          <w:spacing w:val="-5"/>
          <w:sz w:val="28"/>
        </w:rPr>
        <w:t> </w:t>
      </w:r>
      <w:r>
        <w:rPr>
          <w:sz w:val="28"/>
        </w:rPr>
        <w:t>cubierta</w:t>
      </w:r>
      <w:r>
        <w:rPr>
          <w:spacing w:val="-5"/>
          <w:sz w:val="28"/>
        </w:rPr>
        <w:t> </w:t>
      </w:r>
      <w:r>
        <w:rPr>
          <w:sz w:val="28"/>
        </w:rPr>
        <w:t>el</w:t>
      </w:r>
      <w:r>
        <w:rPr>
          <w:spacing w:val="-3"/>
          <w:sz w:val="28"/>
        </w:rPr>
        <w:t> </w:t>
      </w:r>
      <w:r>
        <w:rPr>
          <w:sz w:val="28"/>
        </w:rPr>
        <w:t>Pabellón</w:t>
      </w:r>
      <w:r>
        <w:rPr>
          <w:spacing w:val="-3"/>
          <w:sz w:val="28"/>
        </w:rPr>
        <w:t> </w:t>
      </w:r>
      <w:r>
        <w:rPr>
          <w:sz w:val="28"/>
        </w:rPr>
        <w:t>Tías:</w:t>
      </w:r>
      <w:r>
        <w:rPr>
          <w:spacing w:val="-3"/>
          <w:sz w:val="28"/>
        </w:rPr>
        <w:t> </w:t>
      </w:r>
      <w:r>
        <w:rPr>
          <w:spacing w:val="-2"/>
          <w:sz w:val="28"/>
        </w:rPr>
        <w:t>477.908,40€</w:t>
      </w:r>
    </w:p>
    <w:p>
      <w:pPr>
        <w:pStyle w:val="ListParagraph"/>
        <w:numPr>
          <w:ilvl w:val="0"/>
          <w:numId w:val="1"/>
        </w:numPr>
        <w:tabs>
          <w:tab w:pos="825" w:val="left" w:leader="none"/>
        </w:tabs>
        <w:spacing w:line="240" w:lineRule="auto" w:before="170" w:after="0"/>
        <w:ind w:left="825" w:right="0" w:hanging="347"/>
        <w:jc w:val="left"/>
        <w:rPr>
          <w:sz w:val="28"/>
        </w:rPr>
      </w:pPr>
      <w:r>
        <w:rPr>
          <w:sz w:val="28"/>
        </w:rPr>
        <w:t>Obra</w:t>
      </w:r>
      <w:r>
        <w:rPr>
          <w:spacing w:val="-7"/>
          <w:sz w:val="28"/>
        </w:rPr>
        <w:t> </w:t>
      </w:r>
      <w:r>
        <w:rPr>
          <w:sz w:val="28"/>
        </w:rPr>
        <w:t>instalaciones</w:t>
      </w:r>
      <w:r>
        <w:rPr>
          <w:spacing w:val="-4"/>
          <w:sz w:val="28"/>
        </w:rPr>
        <w:t> </w:t>
      </w:r>
      <w:r>
        <w:rPr>
          <w:sz w:val="28"/>
        </w:rPr>
        <w:t>en</w:t>
      </w:r>
      <w:r>
        <w:rPr>
          <w:spacing w:val="-6"/>
          <w:sz w:val="28"/>
        </w:rPr>
        <w:t> </w:t>
      </w:r>
      <w:r>
        <w:rPr>
          <w:sz w:val="28"/>
        </w:rPr>
        <w:t>el</w:t>
      </w:r>
      <w:r>
        <w:rPr>
          <w:spacing w:val="-4"/>
          <w:sz w:val="28"/>
        </w:rPr>
        <w:t> </w:t>
      </w:r>
      <w:r>
        <w:rPr>
          <w:sz w:val="28"/>
        </w:rPr>
        <w:t>CSC</w:t>
      </w:r>
      <w:r>
        <w:rPr>
          <w:spacing w:val="-3"/>
          <w:sz w:val="28"/>
        </w:rPr>
        <w:t> </w:t>
      </w:r>
      <w:r>
        <w:rPr>
          <w:sz w:val="28"/>
        </w:rPr>
        <w:t>Mácher:</w:t>
      </w:r>
      <w:r>
        <w:rPr>
          <w:spacing w:val="-2"/>
          <w:sz w:val="28"/>
        </w:rPr>
        <w:t> 317.257,03€</w:t>
      </w:r>
    </w:p>
    <w:p>
      <w:pPr>
        <w:pStyle w:val="ListParagraph"/>
        <w:numPr>
          <w:ilvl w:val="0"/>
          <w:numId w:val="1"/>
        </w:numPr>
        <w:tabs>
          <w:tab w:pos="825" w:val="left" w:leader="none"/>
          <w:tab w:pos="838" w:val="left" w:leader="none"/>
        </w:tabs>
        <w:spacing w:line="360" w:lineRule="auto" w:before="171" w:after="0"/>
        <w:ind w:left="838" w:right="111" w:hanging="360"/>
        <w:jc w:val="left"/>
        <w:rPr>
          <w:sz w:val="28"/>
        </w:rPr>
      </w:pPr>
      <w:r>
        <w:rPr>
          <w:sz w:val="28"/>
        </w:rPr>
        <w:t>Conservación y mantenimiento de la calle</w:t>
      </w:r>
      <w:r>
        <w:rPr>
          <w:spacing w:val="33"/>
          <w:sz w:val="28"/>
        </w:rPr>
        <w:t> </w:t>
      </w:r>
      <w:r>
        <w:rPr>
          <w:sz w:val="28"/>
        </w:rPr>
        <w:t>Princesa Ico en Puerto del</w:t>
      </w:r>
      <w:r>
        <w:rPr>
          <w:spacing w:val="32"/>
          <w:sz w:val="28"/>
        </w:rPr>
        <w:t> </w:t>
      </w:r>
      <w:r>
        <w:rPr>
          <w:sz w:val="28"/>
        </w:rPr>
        <w:t>Carmen:</w:t>
      </w:r>
      <w:r>
        <w:rPr>
          <w:spacing w:val="80"/>
          <w:sz w:val="28"/>
        </w:rPr>
        <w:t> </w:t>
      </w:r>
      <w:r>
        <w:rPr>
          <w:sz w:val="28"/>
        </w:rPr>
        <w:t>395.264,60 €</w:t>
      </w:r>
    </w:p>
    <w:p>
      <w:pPr>
        <w:spacing w:before="136"/>
        <w:ind w:left="0" w:right="111" w:firstLine="0"/>
        <w:jc w:val="right"/>
        <w:rPr>
          <w:rFonts w:ascii="Calibri"/>
          <w:sz w:val="22"/>
        </w:rPr>
      </w:pPr>
      <w:r>
        <w:rPr>
          <w:rFonts w:ascii="Calibri"/>
          <w:spacing w:val="-5"/>
          <w:sz w:val="22"/>
        </w:rPr>
        <w:t>13</w:t>
      </w:r>
    </w:p>
    <w:p>
      <w:pPr>
        <w:spacing w:after="0"/>
        <w:jc w:val="right"/>
        <w:rPr>
          <w:rFonts w:ascii="Calibri"/>
          <w:sz w:val="22"/>
        </w:rPr>
        <w:sectPr>
          <w:headerReference w:type="default" r:id="rId23"/>
          <w:pgSz w:w="11910" w:h="16840"/>
          <w:pgMar w:header="1496" w:footer="0" w:top="2460" w:bottom="0" w:left="960" w:right="960"/>
        </w:sectPr>
      </w:pPr>
    </w:p>
    <w:p>
      <w:pPr>
        <w:pStyle w:val="BodyText"/>
        <w:spacing w:before="10"/>
        <w:rPr>
          <w:rFonts w:ascii="Calibri"/>
          <w:sz w:val="10"/>
        </w:rPr>
      </w:pPr>
      <w:r>
        <w:rPr/>
        <w:drawing>
          <wp:anchor distT="0" distB="0" distL="0" distR="0" allowOverlap="1" layoutInCell="1" locked="0" behindDoc="1" simplePos="0" relativeHeight="487290880">
            <wp:simplePos x="0" y="0"/>
            <wp:positionH relativeFrom="page">
              <wp:posOffset>3839705</wp:posOffset>
            </wp:positionH>
            <wp:positionV relativeFrom="page">
              <wp:posOffset>5042734</wp:posOffset>
            </wp:positionV>
            <wp:extent cx="3720857" cy="5646216"/>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5" cstate="print"/>
                    <a:stretch>
                      <a:fillRect/>
                    </a:stretch>
                  </pic:blipFill>
                  <pic:spPr>
                    <a:xfrm>
                      <a:off x="0" y="0"/>
                      <a:ext cx="3720857" cy="5646216"/>
                    </a:xfrm>
                    <a:prstGeom prst="rect">
                      <a:avLst/>
                    </a:prstGeom>
                  </pic:spPr>
                </pic:pic>
              </a:graphicData>
            </a:graphic>
          </wp:anchor>
        </w:drawing>
      </w:r>
    </w:p>
    <w:p>
      <w:pPr>
        <w:pStyle w:val="BodyText"/>
        <w:spacing w:line="360" w:lineRule="auto" w:before="44"/>
        <w:ind w:left="838"/>
      </w:pPr>
      <w:r>
        <w:rPr/>
        <w:t>adaptación</w:t>
      </w:r>
      <w:r>
        <w:rPr>
          <w:spacing w:val="40"/>
        </w:rPr>
        <w:t> </w:t>
      </w:r>
      <w:r>
        <w:rPr/>
        <w:t>del</w:t>
      </w:r>
      <w:r>
        <w:rPr>
          <w:spacing w:val="40"/>
        </w:rPr>
        <w:t> </w:t>
      </w:r>
      <w:r>
        <w:rPr/>
        <w:t>Plan</w:t>
      </w:r>
      <w:r>
        <w:rPr>
          <w:spacing w:val="40"/>
        </w:rPr>
        <w:t> </w:t>
      </w:r>
      <w:r>
        <w:rPr/>
        <w:t>General</w:t>
      </w:r>
      <w:r>
        <w:rPr>
          <w:spacing w:val="40"/>
        </w:rPr>
        <w:t> </w:t>
      </w:r>
      <w:r>
        <w:rPr/>
        <w:t>de</w:t>
      </w:r>
      <w:r>
        <w:rPr>
          <w:spacing w:val="40"/>
        </w:rPr>
        <w:t> </w:t>
      </w:r>
      <w:r>
        <w:rPr/>
        <w:t>Ordenación</w:t>
      </w:r>
      <w:r>
        <w:rPr>
          <w:spacing w:val="40"/>
        </w:rPr>
        <w:t> </w:t>
      </w:r>
      <w:r>
        <w:rPr/>
        <w:t>del</w:t>
      </w:r>
      <w:r>
        <w:rPr>
          <w:spacing w:val="40"/>
        </w:rPr>
        <w:t> </w:t>
      </w:r>
      <w:r>
        <w:rPr/>
        <w:t>municipio</w:t>
      </w:r>
      <w:r>
        <w:rPr>
          <w:spacing w:val="40"/>
        </w:rPr>
        <w:t> </w:t>
      </w:r>
      <w:r>
        <w:rPr/>
        <w:t>de</w:t>
      </w:r>
      <w:r>
        <w:rPr>
          <w:spacing w:val="40"/>
        </w:rPr>
        <w:t> </w:t>
      </w:r>
      <w:r>
        <w:rPr/>
        <w:t>Tías,</w:t>
      </w:r>
      <w:r>
        <w:rPr>
          <w:spacing w:val="40"/>
        </w:rPr>
        <w:t> </w:t>
      </w:r>
      <w:r>
        <w:rPr/>
        <w:t>a</w:t>
      </w:r>
      <w:r>
        <w:rPr>
          <w:spacing w:val="40"/>
        </w:rPr>
        <w:t> </w:t>
      </w:r>
      <w:r>
        <w:rPr/>
        <w:t>la</w:t>
      </w:r>
      <w:r>
        <w:rPr>
          <w:spacing w:val="40"/>
        </w:rPr>
        <w:t> </w:t>
      </w:r>
      <w:r>
        <w:rPr/>
        <w:t>Ley</w:t>
      </w:r>
      <w:r>
        <w:rPr>
          <w:spacing w:val="40"/>
        </w:rPr>
        <w:t> </w:t>
      </w:r>
      <w:r>
        <w:rPr/>
        <w:t>4/2017 de 13 de julio del Suelo y Espacios Naturales de Canarias: 256.800€</w:t>
      </w:r>
    </w:p>
    <w:p>
      <w:pPr>
        <w:pStyle w:val="ListParagraph"/>
        <w:numPr>
          <w:ilvl w:val="0"/>
          <w:numId w:val="1"/>
        </w:numPr>
        <w:tabs>
          <w:tab w:pos="825" w:val="left" w:leader="none"/>
          <w:tab w:pos="838" w:val="left" w:leader="none"/>
        </w:tabs>
        <w:spacing w:line="360" w:lineRule="auto" w:before="0" w:after="0"/>
        <w:ind w:left="838" w:right="114" w:hanging="360"/>
        <w:jc w:val="left"/>
        <w:rPr>
          <w:sz w:val="28"/>
        </w:rPr>
      </w:pPr>
      <w:r>
        <w:rPr>
          <w:sz w:val="28"/>
        </w:rPr>
        <w:t>Instalación de cámara de videovigilancia para el control y vigilancia de la zona</w:t>
      </w:r>
      <w:r>
        <w:rPr>
          <w:spacing w:val="80"/>
          <w:w w:val="150"/>
          <w:sz w:val="28"/>
        </w:rPr>
        <w:t> </w:t>
      </w:r>
      <w:r>
        <w:rPr>
          <w:sz w:val="28"/>
        </w:rPr>
        <w:t>turística: 92.730 €</w:t>
      </w:r>
    </w:p>
    <w:p>
      <w:pPr>
        <w:pStyle w:val="ListParagraph"/>
        <w:numPr>
          <w:ilvl w:val="0"/>
          <w:numId w:val="1"/>
        </w:numPr>
        <w:tabs>
          <w:tab w:pos="825" w:val="left" w:leader="none"/>
        </w:tabs>
        <w:spacing w:line="341" w:lineRule="exact" w:before="0" w:after="0"/>
        <w:ind w:left="825" w:right="0" w:hanging="347"/>
        <w:jc w:val="left"/>
        <w:rPr>
          <w:sz w:val="28"/>
        </w:rPr>
      </w:pPr>
      <w:r>
        <w:rPr>
          <w:sz w:val="28"/>
        </w:rPr>
        <w:t>Acondicionamiento</w:t>
      </w:r>
      <w:r>
        <w:rPr>
          <w:spacing w:val="-8"/>
          <w:sz w:val="28"/>
        </w:rPr>
        <w:t> </w:t>
      </w:r>
      <w:r>
        <w:rPr>
          <w:sz w:val="28"/>
        </w:rPr>
        <w:t>de</w:t>
      </w:r>
      <w:r>
        <w:rPr>
          <w:spacing w:val="-3"/>
          <w:sz w:val="28"/>
        </w:rPr>
        <w:t> </w:t>
      </w:r>
      <w:r>
        <w:rPr>
          <w:sz w:val="28"/>
        </w:rPr>
        <w:t>la</w:t>
      </w:r>
      <w:r>
        <w:rPr>
          <w:spacing w:val="-6"/>
          <w:sz w:val="28"/>
        </w:rPr>
        <w:t> </w:t>
      </w:r>
      <w:r>
        <w:rPr>
          <w:sz w:val="28"/>
        </w:rPr>
        <w:t>oficina</w:t>
      </w:r>
      <w:r>
        <w:rPr>
          <w:spacing w:val="-5"/>
          <w:sz w:val="28"/>
        </w:rPr>
        <w:t> </w:t>
      </w:r>
      <w:r>
        <w:rPr>
          <w:sz w:val="28"/>
        </w:rPr>
        <w:t>de</w:t>
      </w:r>
      <w:r>
        <w:rPr>
          <w:spacing w:val="-5"/>
          <w:sz w:val="28"/>
        </w:rPr>
        <w:t> </w:t>
      </w:r>
      <w:r>
        <w:rPr>
          <w:sz w:val="28"/>
        </w:rPr>
        <w:t>turismo</w:t>
      </w:r>
      <w:r>
        <w:rPr>
          <w:spacing w:val="-4"/>
          <w:sz w:val="28"/>
        </w:rPr>
        <w:t> </w:t>
      </w:r>
      <w:r>
        <w:rPr>
          <w:sz w:val="28"/>
        </w:rPr>
        <w:t>en</w:t>
      </w:r>
      <w:r>
        <w:rPr>
          <w:spacing w:val="-4"/>
          <w:sz w:val="28"/>
        </w:rPr>
        <w:t> </w:t>
      </w:r>
      <w:r>
        <w:rPr>
          <w:sz w:val="28"/>
        </w:rPr>
        <w:t>el</w:t>
      </w:r>
      <w:r>
        <w:rPr>
          <w:spacing w:val="-1"/>
          <w:sz w:val="28"/>
        </w:rPr>
        <w:t> </w:t>
      </w:r>
      <w:r>
        <w:rPr>
          <w:sz w:val="28"/>
        </w:rPr>
        <w:t>CC.</w:t>
      </w:r>
      <w:r>
        <w:rPr>
          <w:spacing w:val="-4"/>
          <w:sz w:val="28"/>
        </w:rPr>
        <w:t> </w:t>
      </w:r>
      <w:r>
        <w:rPr>
          <w:sz w:val="28"/>
        </w:rPr>
        <w:t>Biosfera.</w:t>
      </w:r>
      <w:r>
        <w:rPr>
          <w:spacing w:val="-3"/>
          <w:sz w:val="28"/>
        </w:rPr>
        <w:t> </w:t>
      </w:r>
      <w:r>
        <w:rPr>
          <w:sz w:val="28"/>
        </w:rPr>
        <w:t>150.000</w:t>
      </w:r>
      <w:r>
        <w:rPr>
          <w:spacing w:val="-5"/>
          <w:sz w:val="28"/>
        </w:rPr>
        <w:t> </w:t>
      </w:r>
      <w:r>
        <w:rPr>
          <w:spacing w:val="-10"/>
          <w:sz w:val="28"/>
        </w:rPr>
        <w:t>€</w:t>
      </w:r>
    </w:p>
    <w:p>
      <w:pPr>
        <w:pStyle w:val="ListParagraph"/>
        <w:numPr>
          <w:ilvl w:val="0"/>
          <w:numId w:val="1"/>
        </w:numPr>
        <w:tabs>
          <w:tab w:pos="825" w:val="left" w:leader="none"/>
        </w:tabs>
        <w:spacing w:line="240" w:lineRule="auto" w:before="172" w:after="0"/>
        <w:ind w:left="825" w:right="0" w:hanging="347"/>
        <w:jc w:val="left"/>
        <w:rPr>
          <w:sz w:val="28"/>
        </w:rPr>
      </w:pPr>
      <w:r>
        <w:rPr>
          <w:sz w:val="28"/>
        </w:rPr>
        <w:t>Proyecto</w:t>
      </w:r>
      <w:r>
        <w:rPr>
          <w:spacing w:val="33"/>
          <w:sz w:val="28"/>
        </w:rPr>
        <w:t> </w:t>
      </w:r>
      <w:r>
        <w:rPr>
          <w:sz w:val="28"/>
        </w:rPr>
        <w:t>de</w:t>
      </w:r>
      <w:r>
        <w:rPr>
          <w:spacing w:val="35"/>
          <w:sz w:val="28"/>
        </w:rPr>
        <w:t> </w:t>
      </w:r>
      <w:r>
        <w:rPr>
          <w:sz w:val="28"/>
        </w:rPr>
        <w:t>mejora</w:t>
      </w:r>
      <w:r>
        <w:rPr>
          <w:spacing w:val="32"/>
          <w:sz w:val="28"/>
        </w:rPr>
        <w:t> </w:t>
      </w:r>
      <w:r>
        <w:rPr>
          <w:sz w:val="28"/>
        </w:rPr>
        <w:t>red</w:t>
      </w:r>
      <w:r>
        <w:rPr>
          <w:spacing w:val="34"/>
          <w:sz w:val="28"/>
        </w:rPr>
        <w:t> </w:t>
      </w:r>
      <w:r>
        <w:rPr>
          <w:sz w:val="28"/>
        </w:rPr>
        <w:t>potable</w:t>
      </w:r>
      <w:r>
        <w:rPr>
          <w:spacing w:val="35"/>
          <w:sz w:val="28"/>
        </w:rPr>
        <w:t> </w:t>
      </w:r>
      <w:r>
        <w:rPr>
          <w:sz w:val="28"/>
        </w:rPr>
        <w:t>de</w:t>
      </w:r>
      <w:r>
        <w:rPr>
          <w:spacing w:val="35"/>
          <w:sz w:val="28"/>
        </w:rPr>
        <w:t> </w:t>
      </w:r>
      <w:r>
        <w:rPr>
          <w:sz w:val="28"/>
        </w:rPr>
        <w:t>Masdache</w:t>
      </w:r>
      <w:r>
        <w:rPr>
          <w:spacing w:val="34"/>
          <w:sz w:val="28"/>
        </w:rPr>
        <w:t> </w:t>
      </w:r>
      <w:r>
        <w:rPr>
          <w:sz w:val="28"/>
        </w:rPr>
        <w:t>Fase</w:t>
      </w:r>
      <w:r>
        <w:rPr>
          <w:spacing w:val="33"/>
          <w:sz w:val="28"/>
        </w:rPr>
        <w:t> </w:t>
      </w:r>
      <w:r>
        <w:rPr>
          <w:sz w:val="28"/>
        </w:rPr>
        <w:t>I</w:t>
      </w:r>
      <w:r>
        <w:rPr>
          <w:spacing w:val="34"/>
          <w:sz w:val="28"/>
        </w:rPr>
        <w:t> </w:t>
      </w:r>
      <w:r>
        <w:rPr>
          <w:sz w:val="28"/>
        </w:rPr>
        <w:t>-</w:t>
      </w:r>
      <w:r>
        <w:rPr>
          <w:spacing w:val="35"/>
          <w:sz w:val="28"/>
        </w:rPr>
        <w:t> </w:t>
      </w:r>
      <w:r>
        <w:rPr>
          <w:sz w:val="28"/>
        </w:rPr>
        <w:t>77.616,</w:t>
      </w:r>
      <w:r>
        <w:rPr>
          <w:spacing w:val="33"/>
          <w:sz w:val="28"/>
        </w:rPr>
        <w:t> </w:t>
      </w:r>
      <w:r>
        <w:rPr>
          <w:sz w:val="28"/>
        </w:rPr>
        <w:t>94€</w:t>
      </w:r>
      <w:r>
        <w:rPr>
          <w:spacing w:val="34"/>
          <w:sz w:val="28"/>
        </w:rPr>
        <w:t> </w:t>
      </w:r>
      <w:r>
        <w:rPr>
          <w:sz w:val="28"/>
        </w:rPr>
        <w:t>/</w:t>
      </w:r>
      <w:r>
        <w:rPr>
          <w:spacing w:val="34"/>
          <w:sz w:val="28"/>
        </w:rPr>
        <w:t> </w:t>
      </w:r>
      <w:r>
        <w:rPr>
          <w:sz w:val="28"/>
        </w:rPr>
        <w:t>Fase</w:t>
      </w:r>
      <w:r>
        <w:rPr>
          <w:spacing w:val="34"/>
          <w:sz w:val="28"/>
        </w:rPr>
        <w:t> </w:t>
      </w:r>
      <w:r>
        <w:rPr>
          <w:sz w:val="28"/>
        </w:rPr>
        <w:t>II</w:t>
      </w:r>
      <w:r>
        <w:rPr>
          <w:spacing w:val="34"/>
          <w:sz w:val="28"/>
        </w:rPr>
        <w:t> </w:t>
      </w:r>
      <w:r>
        <w:rPr>
          <w:spacing w:val="-10"/>
          <w:sz w:val="28"/>
        </w:rPr>
        <w:t>-</w:t>
      </w:r>
    </w:p>
    <w:p>
      <w:pPr>
        <w:pStyle w:val="BodyText"/>
        <w:spacing w:before="170"/>
        <w:ind w:left="838"/>
      </w:pPr>
      <w:r>
        <w:rPr/>
        <w:t>10.954,</w:t>
      </w:r>
      <w:r>
        <w:rPr>
          <w:spacing w:val="-4"/>
        </w:rPr>
        <w:t> </w:t>
      </w:r>
      <w:r>
        <w:rPr>
          <w:spacing w:val="-5"/>
        </w:rPr>
        <w:t>34€</w:t>
      </w:r>
    </w:p>
    <w:p>
      <w:pPr>
        <w:pStyle w:val="ListParagraph"/>
        <w:numPr>
          <w:ilvl w:val="0"/>
          <w:numId w:val="1"/>
        </w:numPr>
        <w:tabs>
          <w:tab w:pos="825" w:val="left" w:leader="none"/>
        </w:tabs>
        <w:spacing w:line="240" w:lineRule="auto" w:before="171" w:after="0"/>
        <w:ind w:left="825" w:right="0" w:hanging="347"/>
        <w:jc w:val="left"/>
        <w:rPr>
          <w:sz w:val="28"/>
        </w:rPr>
      </w:pPr>
      <w:r>
        <w:rPr>
          <w:sz w:val="28"/>
        </w:rPr>
        <w:t>Proyecto</w:t>
      </w:r>
      <w:r>
        <w:rPr>
          <w:spacing w:val="-7"/>
          <w:sz w:val="28"/>
        </w:rPr>
        <w:t> </w:t>
      </w:r>
      <w:r>
        <w:rPr>
          <w:sz w:val="28"/>
        </w:rPr>
        <w:t>ampliación</w:t>
      </w:r>
      <w:r>
        <w:rPr>
          <w:spacing w:val="-6"/>
          <w:sz w:val="28"/>
        </w:rPr>
        <w:t> </w:t>
      </w:r>
      <w:r>
        <w:rPr>
          <w:sz w:val="28"/>
        </w:rPr>
        <w:t>y</w:t>
      </w:r>
      <w:r>
        <w:rPr>
          <w:spacing w:val="-5"/>
          <w:sz w:val="28"/>
        </w:rPr>
        <w:t> </w:t>
      </w:r>
      <w:r>
        <w:rPr>
          <w:sz w:val="28"/>
        </w:rPr>
        <w:t>mejora</w:t>
      </w:r>
      <w:r>
        <w:rPr>
          <w:spacing w:val="-5"/>
          <w:sz w:val="28"/>
        </w:rPr>
        <w:t> </w:t>
      </w:r>
      <w:r>
        <w:rPr>
          <w:sz w:val="28"/>
        </w:rPr>
        <w:t>alumbrado</w:t>
      </w:r>
      <w:r>
        <w:rPr>
          <w:spacing w:val="-7"/>
          <w:sz w:val="28"/>
        </w:rPr>
        <w:t> </w:t>
      </w:r>
      <w:r>
        <w:rPr>
          <w:sz w:val="28"/>
        </w:rPr>
        <w:t>público</w:t>
      </w:r>
      <w:r>
        <w:rPr>
          <w:spacing w:val="-5"/>
          <w:sz w:val="28"/>
        </w:rPr>
        <w:t> </w:t>
      </w:r>
      <w:r>
        <w:rPr>
          <w:sz w:val="28"/>
        </w:rPr>
        <w:t>de</w:t>
      </w:r>
      <w:r>
        <w:rPr>
          <w:spacing w:val="-3"/>
          <w:sz w:val="28"/>
        </w:rPr>
        <w:t> </w:t>
      </w:r>
      <w:r>
        <w:rPr>
          <w:sz w:val="28"/>
        </w:rPr>
        <w:t>Conil.</w:t>
      </w:r>
      <w:r>
        <w:rPr>
          <w:spacing w:val="-15"/>
          <w:sz w:val="28"/>
        </w:rPr>
        <w:t> </w:t>
      </w:r>
      <w:r>
        <w:rPr>
          <w:sz w:val="28"/>
        </w:rPr>
        <w:t>1.215.790,50</w:t>
      </w:r>
      <w:r>
        <w:rPr>
          <w:spacing w:val="-6"/>
          <w:sz w:val="28"/>
        </w:rPr>
        <w:t> </w:t>
      </w:r>
      <w:r>
        <w:rPr>
          <w:spacing w:val="-2"/>
          <w:sz w:val="28"/>
        </w:rPr>
        <w:t>euros</w:t>
      </w:r>
    </w:p>
    <w:p>
      <w:pPr>
        <w:pStyle w:val="ListParagraph"/>
        <w:numPr>
          <w:ilvl w:val="0"/>
          <w:numId w:val="1"/>
        </w:numPr>
        <w:tabs>
          <w:tab w:pos="825" w:val="left" w:leader="none"/>
        </w:tabs>
        <w:spacing w:line="240" w:lineRule="auto" w:before="172" w:after="0"/>
        <w:ind w:left="825" w:right="0" w:hanging="347"/>
        <w:jc w:val="left"/>
        <w:rPr>
          <w:sz w:val="28"/>
        </w:rPr>
      </w:pPr>
      <w:r>
        <w:rPr>
          <w:sz w:val="28"/>
        </w:rPr>
        <w:t>Mejora</w:t>
      </w:r>
      <w:r>
        <w:rPr>
          <w:spacing w:val="60"/>
          <w:w w:val="150"/>
          <w:sz w:val="28"/>
        </w:rPr>
        <w:t> </w:t>
      </w:r>
      <w:r>
        <w:rPr>
          <w:sz w:val="28"/>
        </w:rPr>
        <w:t>de</w:t>
      </w:r>
      <w:r>
        <w:rPr>
          <w:spacing w:val="62"/>
          <w:w w:val="150"/>
          <w:sz w:val="28"/>
        </w:rPr>
        <w:t> </w:t>
      </w:r>
      <w:r>
        <w:rPr>
          <w:sz w:val="28"/>
        </w:rPr>
        <w:t>seguridad</w:t>
      </w:r>
      <w:r>
        <w:rPr>
          <w:spacing w:val="63"/>
          <w:w w:val="150"/>
          <w:sz w:val="28"/>
        </w:rPr>
        <w:t> </w:t>
      </w:r>
      <w:r>
        <w:rPr>
          <w:sz w:val="28"/>
        </w:rPr>
        <w:t>vial</w:t>
      </w:r>
      <w:r>
        <w:rPr>
          <w:spacing w:val="62"/>
          <w:w w:val="150"/>
          <w:sz w:val="28"/>
        </w:rPr>
        <w:t> </w:t>
      </w:r>
      <w:r>
        <w:rPr>
          <w:sz w:val="28"/>
        </w:rPr>
        <w:t>en</w:t>
      </w:r>
      <w:r>
        <w:rPr>
          <w:spacing w:val="65"/>
          <w:w w:val="150"/>
          <w:sz w:val="28"/>
        </w:rPr>
        <w:t> </w:t>
      </w:r>
      <w:r>
        <w:rPr>
          <w:sz w:val="28"/>
        </w:rPr>
        <w:t>interacción</w:t>
      </w:r>
      <w:r>
        <w:rPr>
          <w:spacing w:val="63"/>
          <w:w w:val="150"/>
          <w:sz w:val="28"/>
        </w:rPr>
        <w:t> </w:t>
      </w:r>
      <w:r>
        <w:rPr>
          <w:sz w:val="28"/>
        </w:rPr>
        <w:t>Glorieta</w:t>
      </w:r>
      <w:r>
        <w:rPr>
          <w:spacing w:val="61"/>
          <w:w w:val="150"/>
          <w:sz w:val="28"/>
        </w:rPr>
        <w:t> </w:t>
      </w:r>
      <w:r>
        <w:rPr>
          <w:sz w:val="28"/>
        </w:rPr>
        <w:t>de</w:t>
      </w:r>
      <w:r>
        <w:rPr>
          <w:spacing w:val="62"/>
          <w:w w:val="150"/>
          <w:sz w:val="28"/>
        </w:rPr>
        <w:t> </w:t>
      </w:r>
      <w:r>
        <w:rPr>
          <w:sz w:val="28"/>
        </w:rPr>
        <w:t>la</w:t>
      </w:r>
      <w:r>
        <w:rPr>
          <w:spacing w:val="62"/>
          <w:w w:val="150"/>
          <w:sz w:val="28"/>
        </w:rPr>
        <w:t> </w:t>
      </w:r>
      <w:r>
        <w:rPr>
          <w:sz w:val="28"/>
        </w:rPr>
        <w:t>Calderina-</w:t>
      </w:r>
      <w:r>
        <w:rPr>
          <w:spacing w:val="-2"/>
          <w:sz w:val="28"/>
        </w:rPr>
        <w:t>Macher.</w:t>
      </w:r>
    </w:p>
    <w:p>
      <w:pPr>
        <w:pStyle w:val="BodyText"/>
        <w:spacing w:before="170"/>
        <w:ind w:left="838"/>
      </w:pPr>
      <w:r>
        <w:rPr/>
        <w:t>1.092,100,59€</w:t>
      </w:r>
      <w:r>
        <w:rPr>
          <w:spacing w:val="-7"/>
        </w:rPr>
        <w:t> </w:t>
      </w:r>
      <w:r>
        <w:rPr/>
        <w:t>y</w:t>
      </w:r>
      <w:r>
        <w:rPr>
          <w:spacing w:val="-3"/>
        </w:rPr>
        <w:t> </w:t>
      </w:r>
      <w:r>
        <w:rPr/>
        <w:t>en</w:t>
      </w:r>
      <w:r>
        <w:rPr>
          <w:spacing w:val="-3"/>
        </w:rPr>
        <w:t> </w:t>
      </w:r>
      <w:r>
        <w:rPr/>
        <w:t>estos</w:t>
      </w:r>
      <w:r>
        <w:rPr>
          <w:spacing w:val="-4"/>
        </w:rPr>
        <w:t> </w:t>
      </w:r>
      <w:r>
        <w:rPr/>
        <w:t>momentos</w:t>
      </w:r>
      <w:r>
        <w:rPr>
          <w:spacing w:val="-5"/>
        </w:rPr>
        <w:t> </w:t>
      </w:r>
      <w:r>
        <w:rPr/>
        <w:t>se</w:t>
      </w:r>
      <w:r>
        <w:rPr>
          <w:spacing w:val="-3"/>
        </w:rPr>
        <w:t> </w:t>
      </w:r>
      <w:r>
        <w:rPr/>
        <w:t>encuentra</w:t>
      </w:r>
      <w:r>
        <w:rPr>
          <w:spacing w:val="-4"/>
        </w:rPr>
        <w:t> </w:t>
      </w:r>
      <w:r>
        <w:rPr/>
        <w:t>en</w:t>
      </w:r>
      <w:r>
        <w:rPr>
          <w:spacing w:val="-3"/>
        </w:rPr>
        <w:t> </w:t>
      </w:r>
      <w:r>
        <w:rPr>
          <w:spacing w:val="-2"/>
        </w:rPr>
        <w:t>licitación.</w:t>
      </w:r>
    </w:p>
    <w:p>
      <w:pPr>
        <w:pStyle w:val="ListParagraph"/>
        <w:numPr>
          <w:ilvl w:val="0"/>
          <w:numId w:val="1"/>
        </w:numPr>
        <w:tabs>
          <w:tab w:pos="825" w:val="left" w:leader="none"/>
          <w:tab w:pos="838" w:val="left" w:leader="none"/>
        </w:tabs>
        <w:spacing w:line="360" w:lineRule="auto" w:before="172" w:after="0"/>
        <w:ind w:left="838" w:right="111" w:hanging="360"/>
        <w:jc w:val="left"/>
        <w:rPr>
          <w:sz w:val="28"/>
        </w:rPr>
      </w:pPr>
      <w:r>
        <w:rPr>
          <w:sz w:val="28"/>
        </w:rPr>
        <w:t>Mejora</w:t>
      </w:r>
      <w:r>
        <w:rPr>
          <w:spacing w:val="40"/>
          <w:sz w:val="28"/>
        </w:rPr>
        <w:t> </w:t>
      </w:r>
      <w:r>
        <w:rPr>
          <w:sz w:val="28"/>
        </w:rPr>
        <w:t>de</w:t>
      </w:r>
      <w:r>
        <w:rPr>
          <w:spacing w:val="40"/>
          <w:sz w:val="28"/>
        </w:rPr>
        <w:t> </w:t>
      </w:r>
      <w:r>
        <w:rPr>
          <w:sz w:val="28"/>
        </w:rPr>
        <w:t>la</w:t>
      </w:r>
      <w:r>
        <w:rPr>
          <w:spacing w:val="40"/>
          <w:sz w:val="28"/>
        </w:rPr>
        <w:t> </w:t>
      </w:r>
      <w:r>
        <w:rPr>
          <w:sz w:val="28"/>
        </w:rPr>
        <w:t>eficiencia</w:t>
      </w:r>
      <w:r>
        <w:rPr>
          <w:spacing w:val="40"/>
          <w:sz w:val="28"/>
        </w:rPr>
        <w:t> </w:t>
      </w:r>
      <w:r>
        <w:rPr>
          <w:sz w:val="28"/>
        </w:rPr>
        <w:t>energética</w:t>
      </w:r>
      <w:r>
        <w:rPr>
          <w:spacing w:val="39"/>
          <w:sz w:val="28"/>
        </w:rPr>
        <w:t> </w:t>
      </w:r>
      <w:r>
        <w:rPr>
          <w:sz w:val="28"/>
        </w:rPr>
        <w:t>y</w:t>
      </w:r>
      <w:r>
        <w:rPr>
          <w:spacing w:val="40"/>
          <w:sz w:val="28"/>
        </w:rPr>
        <w:t> </w:t>
      </w:r>
      <w:r>
        <w:rPr>
          <w:sz w:val="28"/>
        </w:rPr>
        <w:t>renovación</w:t>
      </w:r>
      <w:r>
        <w:rPr>
          <w:spacing w:val="40"/>
          <w:sz w:val="28"/>
        </w:rPr>
        <w:t> </w:t>
      </w:r>
      <w:r>
        <w:rPr>
          <w:sz w:val="28"/>
        </w:rPr>
        <w:t>del</w:t>
      </w:r>
      <w:r>
        <w:rPr>
          <w:spacing w:val="40"/>
          <w:sz w:val="28"/>
        </w:rPr>
        <w:t> </w:t>
      </w:r>
      <w:r>
        <w:rPr>
          <w:sz w:val="28"/>
        </w:rPr>
        <w:t>alumbrado</w:t>
      </w:r>
      <w:r>
        <w:rPr>
          <w:spacing w:val="40"/>
          <w:sz w:val="28"/>
        </w:rPr>
        <w:t> </w:t>
      </w:r>
      <w:r>
        <w:rPr>
          <w:sz w:val="28"/>
        </w:rPr>
        <w:t>público</w:t>
      </w:r>
      <w:r>
        <w:rPr>
          <w:spacing w:val="40"/>
          <w:sz w:val="28"/>
        </w:rPr>
        <w:t> </w:t>
      </w:r>
      <w:r>
        <w:rPr>
          <w:sz w:val="28"/>
        </w:rPr>
        <w:t>de</w:t>
      </w:r>
      <w:r>
        <w:rPr>
          <w:spacing w:val="40"/>
          <w:sz w:val="28"/>
        </w:rPr>
        <w:t> </w:t>
      </w:r>
      <w:r>
        <w:rPr>
          <w:sz w:val="28"/>
        </w:rPr>
        <w:t>La Asomada</w:t>
      </w:r>
      <w:r>
        <w:rPr>
          <w:rFonts w:ascii="Calibri" w:hAnsi="Calibri"/>
          <w:sz w:val="22"/>
        </w:rPr>
        <w:t>. </w:t>
      </w:r>
      <w:r>
        <w:rPr>
          <w:sz w:val="28"/>
        </w:rPr>
        <w:t>Pendiente de financiación 1.461.106,14 euros</w:t>
      </w:r>
    </w:p>
    <w:p>
      <w:pPr>
        <w:pStyle w:val="ListParagraph"/>
        <w:numPr>
          <w:ilvl w:val="0"/>
          <w:numId w:val="1"/>
        </w:numPr>
        <w:tabs>
          <w:tab w:pos="825" w:val="left" w:leader="none"/>
          <w:tab w:pos="838" w:val="left" w:leader="none"/>
        </w:tabs>
        <w:spacing w:line="360" w:lineRule="auto" w:before="0" w:after="0"/>
        <w:ind w:left="838" w:right="112" w:hanging="360"/>
        <w:jc w:val="left"/>
        <w:rPr>
          <w:sz w:val="28"/>
        </w:rPr>
      </w:pPr>
      <w:r>
        <w:rPr>
          <w:sz w:val="28"/>
        </w:rPr>
        <w:t>Repavimentado del tramo final del camino callao II La Asomada y Barranco de</w:t>
      </w:r>
      <w:r>
        <w:rPr>
          <w:spacing w:val="80"/>
          <w:sz w:val="28"/>
        </w:rPr>
        <w:t> </w:t>
      </w:r>
      <w:r>
        <w:rPr>
          <w:sz w:val="28"/>
        </w:rPr>
        <w:t>Tegoyo. 660.507,35 euros</w:t>
      </w:r>
    </w:p>
    <w:p>
      <w:pPr>
        <w:pStyle w:val="ListParagraph"/>
        <w:numPr>
          <w:ilvl w:val="0"/>
          <w:numId w:val="1"/>
        </w:numPr>
        <w:tabs>
          <w:tab w:pos="825" w:val="left" w:leader="none"/>
        </w:tabs>
        <w:spacing w:line="341" w:lineRule="exact" w:before="0" w:after="0"/>
        <w:ind w:left="825" w:right="0" w:hanging="347"/>
        <w:jc w:val="left"/>
        <w:rPr>
          <w:sz w:val="28"/>
        </w:rPr>
      </w:pPr>
      <w:r>
        <w:rPr>
          <w:sz w:val="28"/>
        </w:rPr>
        <w:t>Colegio</w:t>
      </w:r>
      <w:r>
        <w:rPr>
          <w:spacing w:val="-6"/>
          <w:sz w:val="28"/>
        </w:rPr>
        <w:t> </w:t>
      </w:r>
      <w:r>
        <w:rPr>
          <w:sz w:val="28"/>
        </w:rPr>
        <w:t>La</w:t>
      </w:r>
      <w:r>
        <w:rPr>
          <w:spacing w:val="-6"/>
          <w:sz w:val="28"/>
        </w:rPr>
        <w:t> </w:t>
      </w:r>
      <w:r>
        <w:rPr>
          <w:sz w:val="28"/>
        </w:rPr>
        <w:t>Asomada-Macher</w:t>
      </w:r>
      <w:r>
        <w:rPr>
          <w:rFonts w:ascii="Calibri" w:hAnsi="Calibri"/>
          <w:sz w:val="22"/>
        </w:rPr>
        <w:t>.</w:t>
      </w:r>
      <w:r>
        <w:rPr>
          <w:rFonts w:ascii="Calibri" w:hAnsi="Calibri"/>
          <w:spacing w:val="-2"/>
          <w:sz w:val="22"/>
        </w:rPr>
        <w:t> </w:t>
      </w:r>
      <w:r>
        <w:rPr>
          <w:sz w:val="28"/>
        </w:rPr>
        <w:t>Proyecto</w:t>
      </w:r>
      <w:r>
        <w:rPr>
          <w:spacing w:val="-6"/>
          <w:sz w:val="28"/>
        </w:rPr>
        <w:t> </w:t>
      </w:r>
      <w:r>
        <w:rPr>
          <w:sz w:val="28"/>
        </w:rPr>
        <w:t>de</w:t>
      </w:r>
      <w:r>
        <w:rPr>
          <w:spacing w:val="-5"/>
          <w:sz w:val="28"/>
        </w:rPr>
        <w:t> </w:t>
      </w:r>
      <w:r>
        <w:rPr>
          <w:sz w:val="28"/>
        </w:rPr>
        <w:t>inversión</w:t>
      </w:r>
      <w:r>
        <w:rPr>
          <w:spacing w:val="-3"/>
          <w:sz w:val="28"/>
        </w:rPr>
        <w:t> </w:t>
      </w:r>
      <w:r>
        <w:rPr>
          <w:sz w:val="28"/>
        </w:rPr>
        <w:t>en</w:t>
      </w:r>
      <w:r>
        <w:rPr>
          <w:spacing w:val="-8"/>
          <w:sz w:val="28"/>
        </w:rPr>
        <w:t> </w:t>
      </w:r>
      <w:r>
        <w:rPr>
          <w:sz w:val="28"/>
        </w:rPr>
        <w:t>mejoras</w:t>
      </w:r>
      <w:r>
        <w:rPr>
          <w:spacing w:val="-8"/>
          <w:sz w:val="28"/>
        </w:rPr>
        <w:t> </w:t>
      </w:r>
      <w:r>
        <w:rPr>
          <w:sz w:val="28"/>
        </w:rPr>
        <w:t>nueva</w:t>
      </w:r>
      <w:r>
        <w:rPr>
          <w:spacing w:val="-5"/>
          <w:sz w:val="28"/>
        </w:rPr>
        <w:t> </w:t>
      </w:r>
      <w:r>
        <w:rPr>
          <w:spacing w:val="-2"/>
          <w:sz w:val="28"/>
        </w:rPr>
        <w:t>Cubierta.</w:t>
      </w:r>
    </w:p>
    <w:p>
      <w:pPr>
        <w:pStyle w:val="ListParagraph"/>
        <w:numPr>
          <w:ilvl w:val="0"/>
          <w:numId w:val="1"/>
        </w:numPr>
        <w:tabs>
          <w:tab w:pos="888" w:val="left" w:leader="none"/>
        </w:tabs>
        <w:spacing w:line="240" w:lineRule="auto" w:before="171" w:after="0"/>
        <w:ind w:left="888" w:right="0" w:hanging="410"/>
        <w:jc w:val="left"/>
        <w:rPr>
          <w:sz w:val="28"/>
        </w:rPr>
      </w:pPr>
      <w:r>
        <w:rPr>
          <w:sz w:val="28"/>
        </w:rPr>
        <w:t>Pabellón</w:t>
      </w:r>
      <w:r>
        <w:rPr>
          <w:spacing w:val="-5"/>
          <w:sz w:val="28"/>
        </w:rPr>
        <w:t> </w:t>
      </w:r>
      <w:r>
        <w:rPr>
          <w:sz w:val="28"/>
        </w:rPr>
        <w:t>Ciudad</w:t>
      </w:r>
      <w:r>
        <w:rPr>
          <w:spacing w:val="-3"/>
          <w:sz w:val="28"/>
        </w:rPr>
        <w:t> </w:t>
      </w:r>
      <w:r>
        <w:rPr>
          <w:sz w:val="28"/>
        </w:rPr>
        <w:t>Deportiva</w:t>
      </w:r>
      <w:r>
        <w:rPr>
          <w:spacing w:val="-4"/>
          <w:sz w:val="28"/>
        </w:rPr>
        <w:t> </w:t>
      </w:r>
      <w:r>
        <w:rPr>
          <w:sz w:val="28"/>
        </w:rPr>
        <w:t>Tías.</w:t>
      </w:r>
      <w:r>
        <w:rPr>
          <w:spacing w:val="-6"/>
          <w:sz w:val="28"/>
        </w:rPr>
        <w:t> </w:t>
      </w:r>
      <w:r>
        <w:rPr>
          <w:sz w:val="28"/>
        </w:rPr>
        <w:t>Inversión</w:t>
      </w:r>
      <w:r>
        <w:rPr>
          <w:spacing w:val="-6"/>
          <w:sz w:val="28"/>
        </w:rPr>
        <w:t> </w:t>
      </w:r>
      <w:r>
        <w:rPr>
          <w:spacing w:val="-2"/>
          <w:sz w:val="28"/>
        </w:rPr>
        <w:t>2.267.444,98€</w:t>
      </w:r>
    </w:p>
    <w:p>
      <w:pPr>
        <w:pStyle w:val="ListParagraph"/>
        <w:numPr>
          <w:ilvl w:val="0"/>
          <w:numId w:val="1"/>
        </w:numPr>
        <w:tabs>
          <w:tab w:pos="825" w:val="left" w:leader="none"/>
          <w:tab w:pos="838" w:val="left" w:leader="none"/>
        </w:tabs>
        <w:spacing w:line="360" w:lineRule="auto" w:before="172" w:after="0"/>
        <w:ind w:left="838" w:right="118" w:hanging="360"/>
        <w:jc w:val="left"/>
        <w:rPr>
          <w:sz w:val="28"/>
        </w:rPr>
      </w:pPr>
      <w:r>
        <w:rPr>
          <w:sz w:val="28"/>
        </w:rPr>
        <w:t>Proyecto</w:t>
      </w:r>
      <w:r>
        <w:rPr>
          <w:spacing w:val="40"/>
          <w:sz w:val="28"/>
        </w:rPr>
        <w:t> </w:t>
      </w:r>
      <w:r>
        <w:rPr>
          <w:sz w:val="28"/>
        </w:rPr>
        <w:t>de</w:t>
      </w:r>
      <w:r>
        <w:rPr>
          <w:spacing w:val="40"/>
          <w:sz w:val="28"/>
        </w:rPr>
        <w:t> </w:t>
      </w:r>
      <w:r>
        <w:rPr>
          <w:sz w:val="28"/>
        </w:rPr>
        <w:t>instalaciones</w:t>
      </w:r>
      <w:r>
        <w:rPr>
          <w:spacing w:val="40"/>
          <w:sz w:val="28"/>
        </w:rPr>
        <w:t> </w:t>
      </w:r>
      <w:r>
        <w:rPr>
          <w:sz w:val="28"/>
        </w:rPr>
        <w:t>térmicas</w:t>
      </w:r>
      <w:r>
        <w:rPr>
          <w:spacing w:val="40"/>
          <w:sz w:val="28"/>
        </w:rPr>
        <w:t> </w:t>
      </w:r>
      <w:r>
        <w:rPr>
          <w:sz w:val="28"/>
        </w:rPr>
        <w:t>de</w:t>
      </w:r>
      <w:r>
        <w:rPr>
          <w:spacing w:val="40"/>
          <w:sz w:val="28"/>
        </w:rPr>
        <w:t> </w:t>
      </w:r>
      <w:r>
        <w:rPr>
          <w:sz w:val="28"/>
        </w:rPr>
        <w:t>producción</w:t>
      </w:r>
      <w:r>
        <w:rPr>
          <w:spacing w:val="40"/>
          <w:sz w:val="28"/>
        </w:rPr>
        <w:t> </w:t>
      </w:r>
      <w:r>
        <w:rPr>
          <w:sz w:val="28"/>
        </w:rPr>
        <w:t>de</w:t>
      </w:r>
      <w:r>
        <w:rPr>
          <w:spacing w:val="40"/>
          <w:sz w:val="28"/>
        </w:rPr>
        <w:t> </w:t>
      </w:r>
      <w:r>
        <w:rPr>
          <w:sz w:val="28"/>
        </w:rPr>
        <w:t>ACS</w:t>
      </w:r>
      <w:r>
        <w:rPr>
          <w:spacing w:val="40"/>
          <w:sz w:val="28"/>
        </w:rPr>
        <w:t> </w:t>
      </w:r>
      <w:r>
        <w:rPr>
          <w:sz w:val="28"/>
        </w:rPr>
        <w:t>para</w:t>
      </w:r>
      <w:r>
        <w:rPr>
          <w:spacing w:val="40"/>
          <w:sz w:val="28"/>
        </w:rPr>
        <w:t> </w:t>
      </w:r>
      <w:r>
        <w:rPr>
          <w:sz w:val="28"/>
        </w:rPr>
        <w:t>vestuarios</w:t>
      </w:r>
      <w:r>
        <w:rPr>
          <w:spacing w:val="40"/>
          <w:sz w:val="28"/>
        </w:rPr>
        <w:t> </w:t>
      </w:r>
      <w:r>
        <w:rPr>
          <w:sz w:val="28"/>
        </w:rPr>
        <w:t>de ciudad deportiva de Tías. 53.410,31 €</w:t>
      </w:r>
    </w:p>
    <w:p>
      <w:pPr>
        <w:pStyle w:val="ListParagraph"/>
        <w:numPr>
          <w:ilvl w:val="0"/>
          <w:numId w:val="1"/>
        </w:numPr>
        <w:tabs>
          <w:tab w:pos="825" w:val="left" w:leader="none"/>
          <w:tab w:pos="838" w:val="left" w:leader="none"/>
        </w:tabs>
        <w:spacing w:line="360" w:lineRule="auto" w:before="0" w:after="0"/>
        <w:ind w:left="838" w:right="110" w:hanging="360"/>
        <w:jc w:val="left"/>
        <w:rPr>
          <w:sz w:val="28"/>
        </w:rPr>
      </w:pPr>
      <w:r>
        <w:rPr>
          <w:sz w:val="28"/>
        </w:rPr>
        <w:t>Modificación</w:t>
      </w:r>
      <w:r>
        <w:rPr>
          <w:spacing w:val="-3"/>
          <w:sz w:val="28"/>
        </w:rPr>
        <w:t> </w:t>
      </w:r>
      <w:r>
        <w:rPr>
          <w:sz w:val="28"/>
        </w:rPr>
        <w:t>proyecto</w:t>
      </w:r>
      <w:r>
        <w:rPr>
          <w:spacing w:val="-4"/>
          <w:sz w:val="28"/>
        </w:rPr>
        <w:t> </w:t>
      </w:r>
      <w:r>
        <w:rPr>
          <w:sz w:val="28"/>
        </w:rPr>
        <w:t>instalación</w:t>
      </w:r>
      <w:r>
        <w:rPr>
          <w:spacing w:val="-3"/>
          <w:sz w:val="28"/>
        </w:rPr>
        <w:t> </w:t>
      </w:r>
      <w:r>
        <w:rPr>
          <w:sz w:val="28"/>
        </w:rPr>
        <w:t>eléctrica</w:t>
      </w:r>
      <w:r>
        <w:rPr>
          <w:spacing w:val="-7"/>
          <w:sz w:val="28"/>
        </w:rPr>
        <w:t> </w:t>
      </w:r>
      <w:r>
        <w:rPr>
          <w:sz w:val="28"/>
        </w:rPr>
        <w:t>baja</w:t>
      </w:r>
      <w:r>
        <w:rPr>
          <w:spacing w:val="-4"/>
          <w:sz w:val="28"/>
        </w:rPr>
        <w:t> </w:t>
      </w:r>
      <w:r>
        <w:rPr>
          <w:sz w:val="28"/>
        </w:rPr>
        <w:t>tensión</w:t>
      </w:r>
      <w:r>
        <w:rPr>
          <w:spacing w:val="-4"/>
          <w:sz w:val="28"/>
        </w:rPr>
        <w:t> </w:t>
      </w:r>
      <w:r>
        <w:rPr>
          <w:sz w:val="28"/>
        </w:rPr>
        <w:t>vestuarios</w:t>
      </w:r>
      <w:r>
        <w:rPr>
          <w:spacing w:val="-5"/>
          <w:sz w:val="28"/>
        </w:rPr>
        <w:t> </w:t>
      </w:r>
      <w:r>
        <w:rPr>
          <w:sz w:val="28"/>
        </w:rPr>
        <w:t>Polideportivo de Tías</w:t>
      </w:r>
      <w:r>
        <w:rPr>
          <w:spacing w:val="40"/>
          <w:sz w:val="28"/>
        </w:rPr>
        <w:t> </w:t>
      </w:r>
      <w:r>
        <w:rPr>
          <w:sz w:val="28"/>
        </w:rPr>
        <w:t>4.321,32 €</w:t>
      </w:r>
    </w:p>
    <w:p>
      <w:pPr>
        <w:pStyle w:val="BodyText"/>
        <w:rPr>
          <w:sz w:val="20"/>
        </w:rPr>
      </w:pPr>
    </w:p>
    <w:p>
      <w:pPr>
        <w:pStyle w:val="BodyText"/>
        <w:rPr>
          <w:sz w:val="20"/>
        </w:rPr>
      </w:pPr>
    </w:p>
    <w:p>
      <w:pPr>
        <w:pStyle w:val="BodyText"/>
        <w:spacing w:before="6"/>
        <w:rPr>
          <w:sz w:val="22"/>
        </w:rPr>
      </w:pPr>
    </w:p>
    <w:p>
      <w:pPr>
        <w:spacing w:before="57"/>
        <w:ind w:left="0" w:right="111" w:firstLine="0"/>
        <w:jc w:val="right"/>
        <w:rPr>
          <w:rFonts w:ascii="Calibri"/>
          <w:sz w:val="22"/>
        </w:rPr>
      </w:pPr>
      <w:r>
        <w:rPr>
          <w:rFonts w:ascii="Calibri"/>
          <w:spacing w:val="-5"/>
          <w:sz w:val="22"/>
        </w:rPr>
        <w:t>14</w:t>
      </w:r>
    </w:p>
    <w:p>
      <w:pPr>
        <w:spacing w:after="0"/>
        <w:jc w:val="right"/>
        <w:rPr>
          <w:rFonts w:ascii="Calibri"/>
          <w:sz w:val="22"/>
        </w:rPr>
        <w:sectPr>
          <w:headerReference w:type="default" r:id="rId24"/>
          <w:pgSz w:w="11910" w:h="16840"/>
          <w:pgMar w:header="1498" w:footer="0" w:top="4340" w:bottom="0" w:left="960" w:right="960"/>
        </w:sectPr>
      </w:pPr>
    </w:p>
    <w:p>
      <w:pPr>
        <w:pStyle w:val="BodyText"/>
        <w:spacing w:before="8"/>
        <w:rPr>
          <w:rFonts w:ascii="Calibri"/>
          <w:sz w:val="10"/>
        </w:rPr>
      </w:pPr>
      <w:r>
        <w:rPr/>
        <w:drawing>
          <wp:anchor distT="0" distB="0" distL="0" distR="0" allowOverlap="1" layoutInCell="1" locked="0" behindDoc="1" simplePos="0" relativeHeight="487291392">
            <wp:simplePos x="0" y="0"/>
            <wp:positionH relativeFrom="page">
              <wp:posOffset>3839705</wp:posOffset>
            </wp:positionH>
            <wp:positionV relativeFrom="page">
              <wp:posOffset>5042734</wp:posOffset>
            </wp:positionV>
            <wp:extent cx="3720857" cy="5646216"/>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5" cstate="print"/>
                    <a:stretch>
                      <a:fillRect/>
                    </a:stretch>
                  </pic:blipFill>
                  <pic:spPr>
                    <a:xfrm>
                      <a:off x="0" y="0"/>
                      <a:ext cx="3720857" cy="5646216"/>
                    </a:xfrm>
                    <a:prstGeom prst="rect">
                      <a:avLst/>
                    </a:prstGeom>
                  </pic:spPr>
                </pic:pic>
              </a:graphicData>
            </a:graphic>
          </wp:anchor>
        </w:drawing>
      </w:r>
    </w:p>
    <w:p>
      <w:pPr>
        <w:pStyle w:val="ListParagraph"/>
        <w:numPr>
          <w:ilvl w:val="0"/>
          <w:numId w:val="1"/>
        </w:numPr>
        <w:tabs>
          <w:tab w:pos="825" w:val="left" w:leader="none"/>
          <w:tab w:pos="5074" w:val="left" w:leader="none"/>
        </w:tabs>
        <w:spacing w:line="240" w:lineRule="auto" w:before="44" w:after="0"/>
        <w:ind w:left="825" w:right="0" w:hanging="347"/>
        <w:jc w:val="both"/>
        <w:rPr>
          <w:sz w:val="28"/>
        </w:rPr>
      </w:pPr>
      <w:r>
        <w:rPr>
          <w:sz w:val="28"/>
        </w:rPr>
        <w:t>Ampliación</w:t>
      </w:r>
      <w:r>
        <w:rPr>
          <w:spacing w:val="65"/>
          <w:w w:val="150"/>
          <w:sz w:val="28"/>
        </w:rPr>
        <w:t> </w:t>
      </w:r>
      <w:r>
        <w:rPr>
          <w:sz w:val="28"/>
        </w:rPr>
        <w:t>de</w:t>
      </w:r>
      <w:r>
        <w:rPr>
          <w:spacing w:val="76"/>
          <w:sz w:val="28"/>
        </w:rPr>
        <w:t>   </w:t>
      </w:r>
      <w:r>
        <w:rPr>
          <w:sz w:val="28"/>
        </w:rPr>
        <w:t>los</w:t>
      </w:r>
      <w:r>
        <w:rPr>
          <w:spacing w:val="66"/>
          <w:sz w:val="28"/>
        </w:rPr>
        <w:t>   </w:t>
      </w:r>
      <w:r>
        <w:rPr>
          <w:spacing w:val="-2"/>
          <w:sz w:val="28"/>
        </w:rPr>
        <w:t>nichos</w:t>
      </w:r>
      <w:r>
        <w:rPr>
          <w:sz w:val="28"/>
        </w:rPr>
        <w:tab/>
        <w:t>del</w:t>
      </w:r>
      <w:r>
        <w:rPr>
          <w:spacing w:val="79"/>
          <w:w w:val="150"/>
          <w:sz w:val="28"/>
        </w:rPr>
        <w:t>  </w:t>
      </w:r>
      <w:r>
        <w:rPr>
          <w:sz w:val="28"/>
        </w:rPr>
        <w:t>cementerio</w:t>
      </w:r>
      <w:r>
        <w:rPr>
          <w:spacing w:val="-2"/>
          <w:sz w:val="28"/>
        </w:rPr>
        <w:t> </w:t>
      </w:r>
      <w:r>
        <w:rPr>
          <w:sz w:val="28"/>
        </w:rPr>
        <w:t>100.292,72</w:t>
      </w:r>
      <w:r>
        <w:rPr>
          <w:spacing w:val="-5"/>
          <w:sz w:val="28"/>
        </w:rPr>
        <w:t> </w:t>
      </w:r>
      <w:r>
        <w:rPr>
          <w:spacing w:val="-10"/>
          <w:sz w:val="28"/>
        </w:rPr>
        <w:t>€</w:t>
      </w:r>
    </w:p>
    <w:p>
      <w:pPr>
        <w:pStyle w:val="ListParagraph"/>
        <w:numPr>
          <w:ilvl w:val="0"/>
          <w:numId w:val="1"/>
        </w:numPr>
        <w:tabs>
          <w:tab w:pos="825" w:val="left" w:leader="none"/>
        </w:tabs>
        <w:spacing w:line="240" w:lineRule="auto" w:before="172" w:after="0"/>
        <w:ind w:left="825" w:right="0" w:hanging="347"/>
        <w:jc w:val="both"/>
        <w:rPr>
          <w:sz w:val="28"/>
        </w:rPr>
      </w:pPr>
      <w:r>
        <w:rPr>
          <w:sz w:val="28"/>
        </w:rPr>
        <w:t>Expropiación</w:t>
      </w:r>
      <w:r>
        <w:rPr>
          <w:spacing w:val="-5"/>
          <w:sz w:val="28"/>
        </w:rPr>
        <w:t> </w:t>
      </w:r>
      <w:r>
        <w:rPr>
          <w:sz w:val="28"/>
        </w:rPr>
        <w:t>forzosa</w:t>
      </w:r>
      <w:r>
        <w:rPr>
          <w:spacing w:val="-8"/>
          <w:sz w:val="28"/>
        </w:rPr>
        <w:t> </w:t>
      </w:r>
      <w:r>
        <w:rPr>
          <w:sz w:val="28"/>
        </w:rPr>
        <w:t>Camino</w:t>
      </w:r>
      <w:r>
        <w:rPr>
          <w:spacing w:val="-2"/>
          <w:sz w:val="28"/>
        </w:rPr>
        <w:t> </w:t>
      </w:r>
      <w:r>
        <w:rPr>
          <w:sz w:val="28"/>
        </w:rPr>
        <w:t>Los</w:t>
      </w:r>
      <w:r>
        <w:rPr>
          <w:spacing w:val="-5"/>
          <w:sz w:val="28"/>
        </w:rPr>
        <w:t> </w:t>
      </w:r>
      <w:r>
        <w:rPr>
          <w:sz w:val="28"/>
        </w:rPr>
        <w:t>Lirios.</w:t>
      </w:r>
      <w:r>
        <w:rPr>
          <w:spacing w:val="-3"/>
          <w:sz w:val="28"/>
        </w:rPr>
        <w:t> </w:t>
      </w:r>
      <w:r>
        <w:rPr>
          <w:sz w:val="28"/>
        </w:rPr>
        <w:t>44.260,88</w:t>
      </w:r>
      <w:r>
        <w:rPr>
          <w:spacing w:val="-5"/>
          <w:sz w:val="28"/>
        </w:rPr>
        <w:t> </w:t>
      </w:r>
      <w:r>
        <w:rPr>
          <w:spacing w:val="-10"/>
          <w:sz w:val="28"/>
        </w:rPr>
        <w:t>€</w:t>
      </w:r>
    </w:p>
    <w:p>
      <w:pPr>
        <w:pStyle w:val="ListParagraph"/>
        <w:numPr>
          <w:ilvl w:val="0"/>
          <w:numId w:val="1"/>
        </w:numPr>
        <w:tabs>
          <w:tab w:pos="825" w:val="left" w:leader="none"/>
          <w:tab w:pos="838" w:val="left" w:leader="none"/>
        </w:tabs>
        <w:spacing w:line="360" w:lineRule="auto" w:before="170" w:after="0"/>
        <w:ind w:left="838" w:right="113" w:hanging="360"/>
        <w:jc w:val="both"/>
        <w:rPr>
          <w:sz w:val="28"/>
        </w:rPr>
      </w:pPr>
      <w:r>
        <w:rPr>
          <w:sz w:val="28"/>
        </w:rPr>
        <w:t>Acondicionamiento del trazado y mejora en el firme de los tramos de caminos y calles que une Avenida Central/ IES Tías / Camino Los Fajardo / Los Lirios 670.620,72</w:t>
      </w:r>
      <w:r>
        <w:rPr>
          <w:spacing w:val="40"/>
          <w:sz w:val="28"/>
        </w:rPr>
        <w:t> </w:t>
      </w:r>
      <w:r>
        <w:rPr>
          <w:sz w:val="28"/>
        </w:rPr>
        <w:t>€</w:t>
      </w:r>
    </w:p>
    <w:p>
      <w:pPr>
        <w:pStyle w:val="ListParagraph"/>
        <w:numPr>
          <w:ilvl w:val="0"/>
          <w:numId w:val="1"/>
        </w:numPr>
        <w:tabs>
          <w:tab w:pos="825" w:val="left" w:leader="none"/>
          <w:tab w:pos="838" w:val="left" w:leader="none"/>
        </w:tabs>
        <w:spacing w:line="360" w:lineRule="auto" w:before="0" w:after="0"/>
        <w:ind w:left="838" w:right="114" w:hanging="360"/>
        <w:jc w:val="both"/>
        <w:rPr>
          <w:sz w:val="28"/>
        </w:rPr>
      </w:pPr>
      <w:r>
        <w:rPr>
          <w:sz w:val="28"/>
        </w:rPr>
        <w:t>Accesibilidad, adecentamiento y adecuación para el uso de distintos elementos zona</w:t>
      </w:r>
      <w:r>
        <w:rPr>
          <w:spacing w:val="80"/>
          <w:sz w:val="28"/>
        </w:rPr>
        <w:t> </w:t>
      </w:r>
      <w:r>
        <w:rPr>
          <w:sz w:val="28"/>
        </w:rPr>
        <w:t>El Pavón. 703.547,40 €</w:t>
      </w:r>
    </w:p>
    <w:p>
      <w:pPr>
        <w:pStyle w:val="ListParagraph"/>
        <w:numPr>
          <w:ilvl w:val="0"/>
          <w:numId w:val="1"/>
        </w:numPr>
        <w:tabs>
          <w:tab w:pos="825" w:val="left" w:leader="none"/>
          <w:tab w:pos="838" w:val="left" w:leader="none"/>
        </w:tabs>
        <w:spacing w:line="360" w:lineRule="auto" w:before="2" w:after="0"/>
        <w:ind w:left="838" w:right="111" w:hanging="360"/>
        <w:jc w:val="both"/>
        <w:rPr>
          <w:sz w:val="28"/>
        </w:rPr>
      </w:pPr>
      <w:r>
        <w:rPr>
          <w:sz w:val="28"/>
        </w:rPr>
        <w:t>Proyecto Reforma y modernización alumbrado público C/ Teide y aledañas: 408.464,03 €</w:t>
      </w:r>
    </w:p>
    <w:p>
      <w:pPr>
        <w:pStyle w:val="ListParagraph"/>
        <w:numPr>
          <w:ilvl w:val="0"/>
          <w:numId w:val="1"/>
        </w:numPr>
        <w:tabs>
          <w:tab w:pos="825" w:val="left" w:leader="none"/>
        </w:tabs>
        <w:spacing w:line="240" w:lineRule="auto" w:before="0" w:after="0"/>
        <w:ind w:left="825" w:right="0" w:hanging="347"/>
        <w:jc w:val="both"/>
        <w:rPr>
          <w:sz w:val="28"/>
        </w:rPr>
      </w:pPr>
      <w:r>
        <w:rPr>
          <w:sz w:val="28"/>
        </w:rPr>
        <w:t>Proyecto</w:t>
      </w:r>
      <w:r>
        <w:rPr>
          <w:spacing w:val="-7"/>
          <w:sz w:val="28"/>
        </w:rPr>
        <w:t> </w:t>
      </w:r>
      <w:r>
        <w:rPr>
          <w:sz w:val="28"/>
        </w:rPr>
        <w:t>soterramiento</w:t>
      </w:r>
      <w:r>
        <w:rPr>
          <w:spacing w:val="-5"/>
          <w:sz w:val="28"/>
        </w:rPr>
        <w:t> </w:t>
      </w:r>
      <w:r>
        <w:rPr>
          <w:sz w:val="28"/>
        </w:rPr>
        <w:t>líneas</w:t>
      </w:r>
      <w:r>
        <w:rPr>
          <w:spacing w:val="-5"/>
          <w:sz w:val="28"/>
        </w:rPr>
        <w:t> </w:t>
      </w:r>
      <w:r>
        <w:rPr>
          <w:sz w:val="28"/>
        </w:rPr>
        <w:t>aéreas</w:t>
      </w:r>
      <w:r>
        <w:rPr>
          <w:spacing w:val="-6"/>
          <w:sz w:val="28"/>
        </w:rPr>
        <w:t> </w:t>
      </w:r>
      <w:r>
        <w:rPr>
          <w:sz w:val="28"/>
        </w:rPr>
        <w:t>calle</w:t>
      </w:r>
      <w:r>
        <w:rPr>
          <w:spacing w:val="-4"/>
          <w:sz w:val="28"/>
        </w:rPr>
        <w:t> </w:t>
      </w:r>
      <w:r>
        <w:rPr>
          <w:sz w:val="28"/>
        </w:rPr>
        <w:t>Teide</w:t>
      </w:r>
      <w:r>
        <w:rPr>
          <w:spacing w:val="-15"/>
          <w:sz w:val="28"/>
        </w:rPr>
        <w:t> </w:t>
      </w:r>
      <w:r>
        <w:rPr>
          <w:sz w:val="28"/>
        </w:rPr>
        <w:t>316.028,46</w:t>
      </w:r>
      <w:r>
        <w:rPr>
          <w:spacing w:val="-6"/>
          <w:sz w:val="28"/>
        </w:rPr>
        <w:t> </w:t>
      </w:r>
      <w:r>
        <w:rPr>
          <w:spacing w:val="-10"/>
          <w:sz w:val="28"/>
        </w:rPr>
        <w:t>€</w:t>
      </w:r>
    </w:p>
    <w:p>
      <w:pPr>
        <w:pStyle w:val="ListParagraph"/>
        <w:numPr>
          <w:ilvl w:val="0"/>
          <w:numId w:val="1"/>
        </w:numPr>
        <w:tabs>
          <w:tab w:pos="825" w:val="left" w:leader="none"/>
          <w:tab w:pos="838" w:val="left" w:leader="none"/>
        </w:tabs>
        <w:spacing w:line="360" w:lineRule="auto" w:before="169" w:after="0"/>
        <w:ind w:left="838" w:right="113" w:hanging="360"/>
        <w:jc w:val="left"/>
        <w:rPr>
          <w:sz w:val="28"/>
        </w:rPr>
      </w:pPr>
      <w:r>
        <w:rPr>
          <w:sz w:val="28"/>
        </w:rPr>
        <w:t>proyecto</w:t>
      </w:r>
      <w:r>
        <w:rPr>
          <w:spacing w:val="75"/>
          <w:sz w:val="28"/>
        </w:rPr>
        <w:t> </w:t>
      </w:r>
      <w:r>
        <w:rPr>
          <w:sz w:val="28"/>
        </w:rPr>
        <w:t>de</w:t>
      </w:r>
      <w:r>
        <w:rPr>
          <w:spacing w:val="76"/>
          <w:sz w:val="28"/>
        </w:rPr>
        <w:t> </w:t>
      </w:r>
      <w:r>
        <w:rPr>
          <w:sz w:val="28"/>
        </w:rPr>
        <w:t>instalación</w:t>
      </w:r>
      <w:r>
        <w:rPr>
          <w:spacing w:val="76"/>
          <w:sz w:val="28"/>
        </w:rPr>
        <w:t> </w:t>
      </w:r>
      <w:r>
        <w:rPr>
          <w:sz w:val="28"/>
        </w:rPr>
        <w:t>de</w:t>
      </w:r>
      <w:r>
        <w:rPr>
          <w:spacing w:val="76"/>
          <w:sz w:val="28"/>
        </w:rPr>
        <w:t> </w:t>
      </w:r>
      <w:r>
        <w:rPr>
          <w:sz w:val="28"/>
        </w:rPr>
        <w:t>autoconsumo:</w:t>
      </w:r>
      <w:r>
        <w:rPr>
          <w:spacing w:val="76"/>
          <w:sz w:val="28"/>
        </w:rPr>
        <w:t> </w:t>
      </w:r>
      <w:r>
        <w:rPr>
          <w:sz w:val="28"/>
        </w:rPr>
        <w:t>planta</w:t>
      </w:r>
      <w:r>
        <w:rPr>
          <w:spacing w:val="75"/>
          <w:sz w:val="28"/>
        </w:rPr>
        <w:t> </w:t>
      </w:r>
      <w:r>
        <w:rPr>
          <w:sz w:val="28"/>
        </w:rPr>
        <w:t>fotovoltaica</w:t>
      </w:r>
      <w:r>
        <w:rPr>
          <w:spacing w:val="75"/>
          <w:sz w:val="28"/>
        </w:rPr>
        <w:t> </w:t>
      </w:r>
      <w:r>
        <w:rPr>
          <w:sz w:val="28"/>
        </w:rPr>
        <w:t>de</w:t>
      </w:r>
      <w:r>
        <w:rPr>
          <w:spacing w:val="76"/>
          <w:sz w:val="28"/>
        </w:rPr>
        <w:t> </w:t>
      </w:r>
      <w:r>
        <w:rPr>
          <w:sz w:val="28"/>
        </w:rPr>
        <w:t>10</w:t>
      </w:r>
      <w:r>
        <w:rPr>
          <w:spacing w:val="74"/>
          <w:sz w:val="28"/>
        </w:rPr>
        <w:t> </w:t>
      </w:r>
      <w:r>
        <w:rPr>
          <w:sz w:val="28"/>
        </w:rPr>
        <w:t>kw</w:t>
      </w:r>
      <w:r>
        <w:rPr>
          <w:spacing w:val="80"/>
          <w:sz w:val="28"/>
        </w:rPr>
        <w:t> </w:t>
      </w:r>
      <w:r>
        <w:rPr>
          <w:sz w:val="28"/>
        </w:rPr>
        <w:t>en cubierta del centro de mayores de Puerto del Carmen. 24.461,86. €</w:t>
      </w:r>
    </w:p>
    <w:p>
      <w:pPr>
        <w:pStyle w:val="ListParagraph"/>
        <w:numPr>
          <w:ilvl w:val="0"/>
          <w:numId w:val="1"/>
        </w:numPr>
        <w:tabs>
          <w:tab w:pos="825" w:val="left" w:leader="none"/>
        </w:tabs>
        <w:spacing w:line="240" w:lineRule="auto" w:before="2" w:after="0"/>
        <w:ind w:left="825" w:right="0" w:hanging="347"/>
        <w:jc w:val="left"/>
        <w:rPr>
          <w:sz w:val="28"/>
        </w:rPr>
      </w:pPr>
      <w:r>
        <w:rPr>
          <w:sz w:val="28"/>
        </w:rPr>
        <w:t>Remodelación</w:t>
      </w:r>
      <w:r>
        <w:rPr>
          <w:spacing w:val="-6"/>
          <w:sz w:val="28"/>
        </w:rPr>
        <w:t> </w:t>
      </w:r>
      <w:r>
        <w:rPr>
          <w:sz w:val="28"/>
        </w:rPr>
        <w:t>estación</w:t>
      </w:r>
      <w:r>
        <w:rPr>
          <w:spacing w:val="-4"/>
          <w:sz w:val="28"/>
        </w:rPr>
        <w:t> </w:t>
      </w:r>
      <w:r>
        <w:rPr>
          <w:sz w:val="28"/>
        </w:rPr>
        <w:t>bombeo</w:t>
      </w:r>
      <w:r>
        <w:rPr>
          <w:spacing w:val="-6"/>
          <w:sz w:val="28"/>
        </w:rPr>
        <w:t> </w:t>
      </w:r>
      <w:r>
        <w:rPr>
          <w:sz w:val="28"/>
        </w:rPr>
        <w:t>calle</w:t>
      </w:r>
      <w:r>
        <w:rPr>
          <w:spacing w:val="-6"/>
          <w:sz w:val="28"/>
        </w:rPr>
        <w:t> </w:t>
      </w:r>
      <w:r>
        <w:rPr>
          <w:sz w:val="28"/>
        </w:rPr>
        <w:t>Alcorce.</w:t>
      </w:r>
      <w:r>
        <w:rPr>
          <w:spacing w:val="-16"/>
          <w:sz w:val="28"/>
        </w:rPr>
        <w:t> </w:t>
      </w:r>
      <w:r>
        <w:rPr>
          <w:sz w:val="28"/>
        </w:rPr>
        <w:t>136.027,82</w:t>
      </w:r>
      <w:r>
        <w:rPr>
          <w:spacing w:val="-7"/>
          <w:sz w:val="28"/>
        </w:rPr>
        <w:t> </w:t>
      </w:r>
      <w:r>
        <w:rPr>
          <w:spacing w:val="-10"/>
          <w:sz w:val="28"/>
        </w:rPr>
        <w:t>€</w:t>
      </w:r>
    </w:p>
    <w:p>
      <w:pPr>
        <w:pStyle w:val="ListParagraph"/>
        <w:numPr>
          <w:ilvl w:val="0"/>
          <w:numId w:val="1"/>
        </w:numPr>
        <w:tabs>
          <w:tab w:pos="825" w:val="left" w:leader="none"/>
        </w:tabs>
        <w:spacing w:line="240" w:lineRule="auto" w:before="169" w:after="0"/>
        <w:ind w:left="825" w:right="0" w:hanging="347"/>
        <w:jc w:val="left"/>
        <w:rPr>
          <w:sz w:val="28"/>
        </w:rPr>
      </w:pPr>
      <w:r>
        <w:rPr>
          <w:sz w:val="28"/>
        </w:rPr>
        <w:t>Renovación</w:t>
      </w:r>
      <w:r>
        <w:rPr>
          <w:spacing w:val="33"/>
          <w:sz w:val="28"/>
        </w:rPr>
        <w:t> </w:t>
      </w:r>
      <w:r>
        <w:rPr>
          <w:sz w:val="28"/>
        </w:rPr>
        <w:t>colectores</w:t>
      </w:r>
      <w:r>
        <w:rPr>
          <w:spacing w:val="-5"/>
          <w:sz w:val="28"/>
        </w:rPr>
        <w:t> </w:t>
      </w:r>
      <w:r>
        <w:rPr>
          <w:sz w:val="28"/>
        </w:rPr>
        <w:t>de</w:t>
      </w:r>
      <w:r>
        <w:rPr>
          <w:spacing w:val="-5"/>
          <w:sz w:val="28"/>
        </w:rPr>
        <w:t> </w:t>
      </w:r>
      <w:r>
        <w:rPr>
          <w:sz w:val="28"/>
        </w:rPr>
        <w:t>saneamiento.</w:t>
      </w:r>
      <w:r>
        <w:rPr>
          <w:spacing w:val="-16"/>
          <w:sz w:val="28"/>
        </w:rPr>
        <w:t> </w:t>
      </w:r>
      <w:r>
        <w:rPr>
          <w:sz w:val="28"/>
        </w:rPr>
        <w:t>120.000,00</w:t>
      </w:r>
      <w:r>
        <w:rPr>
          <w:spacing w:val="-7"/>
          <w:sz w:val="28"/>
        </w:rPr>
        <w:t> </w:t>
      </w:r>
      <w:r>
        <w:rPr>
          <w:spacing w:val="-10"/>
          <w:sz w:val="28"/>
        </w:rPr>
        <w:t>€</w:t>
      </w:r>
    </w:p>
    <w:p>
      <w:pPr>
        <w:pStyle w:val="ListParagraph"/>
        <w:numPr>
          <w:ilvl w:val="0"/>
          <w:numId w:val="1"/>
        </w:numPr>
        <w:tabs>
          <w:tab w:pos="825" w:val="left" w:leader="none"/>
          <w:tab w:pos="838" w:val="left" w:leader="none"/>
        </w:tabs>
        <w:spacing w:line="360" w:lineRule="auto" w:before="172" w:after="0"/>
        <w:ind w:left="838" w:right="110" w:hanging="360"/>
        <w:jc w:val="left"/>
        <w:rPr>
          <w:sz w:val="28"/>
        </w:rPr>
      </w:pPr>
      <w:r>
        <w:rPr>
          <w:sz w:val="28"/>
        </w:rPr>
        <w:t>Renovación</w:t>
      </w:r>
      <w:r>
        <w:rPr>
          <w:spacing w:val="40"/>
          <w:sz w:val="28"/>
        </w:rPr>
        <w:t> </w:t>
      </w:r>
      <w:r>
        <w:rPr>
          <w:sz w:val="28"/>
        </w:rPr>
        <w:t>integral</w:t>
      </w:r>
      <w:r>
        <w:rPr>
          <w:spacing w:val="40"/>
          <w:sz w:val="28"/>
        </w:rPr>
        <w:t> </w:t>
      </w:r>
      <w:r>
        <w:rPr>
          <w:sz w:val="28"/>
        </w:rPr>
        <w:t>colector</w:t>
      </w:r>
      <w:r>
        <w:rPr>
          <w:spacing w:val="40"/>
          <w:sz w:val="28"/>
        </w:rPr>
        <w:t> </w:t>
      </w:r>
      <w:r>
        <w:rPr>
          <w:sz w:val="28"/>
        </w:rPr>
        <w:t>de</w:t>
      </w:r>
      <w:r>
        <w:rPr>
          <w:spacing w:val="40"/>
          <w:sz w:val="28"/>
        </w:rPr>
        <w:t> </w:t>
      </w:r>
      <w:r>
        <w:rPr>
          <w:sz w:val="28"/>
        </w:rPr>
        <w:t>red</w:t>
      </w:r>
      <w:r>
        <w:rPr>
          <w:spacing w:val="40"/>
          <w:sz w:val="28"/>
        </w:rPr>
        <w:t> </w:t>
      </w:r>
      <w:r>
        <w:rPr>
          <w:sz w:val="28"/>
        </w:rPr>
        <w:t>de</w:t>
      </w:r>
      <w:r>
        <w:rPr>
          <w:spacing w:val="40"/>
          <w:sz w:val="28"/>
        </w:rPr>
        <w:t> </w:t>
      </w:r>
      <w:r>
        <w:rPr>
          <w:sz w:val="28"/>
        </w:rPr>
        <w:t>saneamiento</w:t>
      </w:r>
      <w:r>
        <w:rPr>
          <w:spacing w:val="40"/>
          <w:sz w:val="28"/>
        </w:rPr>
        <w:t> </w:t>
      </w:r>
      <w:r>
        <w:rPr>
          <w:sz w:val="28"/>
        </w:rPr>
        <w:t>Avenida</w:t>
      </w:r>
      <w:r>
        <w:rPr>
          <w:spacing w:val="40"/>
          <w:sz w:val="28"/>
        </w:rPr>
        <w:t> </w:t>
      </w:r>
      <w:r>
        <w:rPr>
          <w:sz w:val="28"/>
        </w:rPr>
        <w:t>de</w:t>
      </w:r>
      <w:r>
        <w:rPr>
          <w:spacing w:val="40"/>
          <w:sz w:val="28"/>
        </w:rPr>
        <w:t> </w:t>
      </w:r>
      <w:r>
        <w:rPr>
          <w:sz w:val="28"/>
        </w:rPr>
        <w:t>las</w:t>
      </w:r>
      <w:r>
        <w:rPr>
          <w:spacing w:val="40"/>
          <w:sz w:val="28"/>
        </w:rPr>
        <w:t> </w:t>
      </w:r>
      <w:r>
        <w:rPr>
          <w:sz w:val="28"/>
        </w:rPr>
        <w:t>Playas</w:t>
      </w:r>
      <w:r>
        <w:rPr>
          <w:spacing w:val="80"/>
          <w:w w:val="150"/>
          <w:sz w:val="28"/>
        </w:rPr>
        <w:t> </w:t>
      </w:r>
      <w:r>
        <w:rPr>
          <w:sz w:val="28"/>
        </w:rPr>
        <w:t>tramo Anzuelo y Chalana.</w:t>
      </w:r>
      <w:r>
        <w:rPr>
          <w:spacing w:val="40"/>
          <w:sz w:val="28"/>
        </w:rPr>
        <w:t> </w:t>
      </w:r>
      <w:r>
        <w:rPr>
          <w:sz w:val="28"/>
        </w:rPr>
        <w:t>200.000,00 €</w:t>
      </w:r>
    </w:p>
    <w:p>
      <w:pPr>
        <w:pStyle w:val="ListParagraph"/>
        <w:numPr>
          <w:ilvl w:val="0"/>
          <w:numId w:val="1"/>
        </w:numPr>
        <w:tabs>
          <w:tab w:pos="838" w:val="left" w:leader="none"/>
          <w:tab w:pos="876" w:val="left" w:leader="none"/>
        </w:tabs>
        <w:spacing w:line="360" w:lineRule="auto" w:before="0" w:after="0"/>
        <w:ind w:left="838" w:right="112" w:hanging="360"/>
        <w:jc w:val="left"/>
        <w:rPr>
          <w:sz w:val="28"/>
        </w:rPr>
      </w:pPr>
      <w:r>
        <w:rPr>
          <w:sz w:val="28"/>
        </w:rPr>
        <w:tab/>
        <w:t>Proyecto</w:t>
      </w:r>
      <w:r>
        <w:rPr>
          <w:spacing w:val="-2"/>
          <w:sz w:val="28"/>
        </w:rPr>
        <w:t> </w:t>
      </w:r>
      <w:r>
        <w:rPr>
          <w:sz w:val="28"/>
        </w:rPr>
        <w:t>de</w:t>
      </w:r>
      <w:r>
        <w:rPr>
          <w:spacing w:val="-1"/>
          <w:sz w:val="28"/>
        </w:rPr>
        <w:t> </w:t>
      </w:r>
      <w:r>
        <w:rPr>
          <w:sz w:val="28"/>
        </w:rPr>
        <w:t>renovación</w:t>
      </w:r>
      <w:r>
        <w:rPr>
          <w:spacing w:val="40"/>
          <w:sz w:val="28"/>
        </w:rPr>
        <w:t> </w:t>
      </w:r>
      <w:r>
        <w:rPr>
          <w:sz w:val="28"/>
        </w:rPr>
        <w:t>integral y mejora de la movilidad de la c/Roque Nublo, esquina con c/ Teide 421.300,00€</w:t>
      </w:r>
    </w:p>
    <w:p>
      <w:pPr>
        <w:pStyle w:val="ListParagraph"/>
        <w:numPr>
          <w:ilvl w:val="0"/>
          <w:numId w:val="1"/>
        </w:numPr>
        <w:tabs>
          <w:tab w:pos="825" w:val="left" w:leader="none"/>
          <w:tab w:pos="838" w:val="left" w:leader="none"/>
        </w:tabs>
        <w:spacing w:line="360" w:lineRule="auto" w:before="0" w:after="0"/>
        <w:ind w:left="838" w:right="111" w:hanging="360"/>
        <w:jc w:val="left"/>
        <w:rPr>
          <w:sz w:val="28"/>
        </w:rPr>
      </w:pPr>
      <w:r>
        <w:rPr>
          <w:sz w:val="28"/>
        </w:rPr>
        <w:t>Repavimentado</w:t>
      </w:r>
      <w:r>
        <w:rPr>
          <w:spacing w:val="-2"/>
          <w:sz w:val="28"/>
        </w:rPr>
        <w:t> </w:t>
      </w:r>
      <w:r>
        <w:rPr>
          <w:sz w:val="28"/>
        </w:rPr>
        <w:t>de</w:t>
      </w:r>
      <w:r>
        <w:rPr>
          <w:spacing w:val="-3"/>
          <w:sz w:val="28"/>
        </w:rPr>
        <w:t> </w:t>
      </w:r>
      <w:r>
        <w:rPr>
          <w:sz w:val="28"/>
        </w:rPr>
        <w:t>varias</w:t>
      </w:r>
      <w:r>
        <w:rPr>
          <w:spacing w:val="-2"/>
          <w:sz w:val="28"/>
        </w:rPr>
        <w:t> </w:t>
      </w:r>
      <w:r>
        <w:rPr>
          <w:sz w:val="28"/>
        </w:rPr>
        <w:t>calles</w:t>
      </w:r>
      <w:r>
        <w:rPr>
          <w:spacing w:val="-2"/>
          <w:sz w:val="28"/>
        </w:rPr>
        <w:t> </w:t>
      </w:r>
      <w:r>
        <w:rPr>
          <w:sz w:val="28"/>
        </w:rPr>
        <w:t>en Puerto</w:t>
      </w:r>
      <w:r>
        <w:rPr>
          <w:spacing w:val="-3"/>
          <w:sz w:val="28"/>
        </w:rPr>
        <w:t> </w:t>
      </w:r>
      <w:r>
        <w:rPr>
          <w:sz w:val="28"/>
        </w:rPr>
        <w:t>del</w:t>
      </w:r>
      <w:r>
        <w:rPr>
          <w:spacing w:val="-1"/>
          <w:sz w:val="28"/>
        </w:rPr>
        <w:t> </w:t>
      </w:r>
      <w:r>
        <w:rPr>
          <w:sz w:val="28"/>
        </w:rPr>
        <w:t>Carmen;</w:t>
      </w:r>
      <w:r>
        <w:rPr>
          <w:spacing w:val="-1"/>
          <w:sz w:val="28"/>
        </w:rPr>
        <w:t> </w:t>
      </w:r>
      <w:r>
        <w:rPr>
          <w:sz w:val="28"/>
        </w:rPr>
        <w:t>zona</w:t>
      </w:r>
      <w:r>
        <w:rPr>
          <w:spacing w:val="-1"/>
          <w:sz w:val="28"/>
        </w:rPr>
        <w:t> </w:t>
      </w:r>
      <w:r>
        <w:rPr>
          <w:sz w:val="28"/>
        </w:rPr>
        <w:t>de</w:t>
      </w:r>
      <w:r>
        <w:rPr>
          <w:spacing w:val="-1"/>
          <w:sz w:val="28"/>
        </w:rPr>
        <w:t> </w:t>
      </w:r>
      <w:r>
        <w:rPr>
          <w:sz w:val="28"/>
        </w:rPr>
        <w:t>Los</w:t>
      </w:r>
      <w:r>
        <w:rPr>
          <w:spacing w:val="-1"/>
          <w:sz w:val="28"/>
        </w:rPr>
        <w:t> </w:t>
      </w:r>
      <w:r>
        <w:rPr>
          <w:sz w:val="28"/>
        </w:rPr>
        <w:t>Mojones,</w:t>
      </w:r>
      <w:r>
        <w:rPr>
          <w:spacing w:val="-1"/>
          <w:sz w:val="28"/>
        </w:rPr>
        <w:t> </w:t>
      </w:r>
      <w:r>
        <w:rPr>
          <w:sz w:val="28"/>
        </w:rPr>
        <w:t>del risco de La Tiñosa, alrededores de la Avenida de las Playas.</w:t>
      </w:r>
      <w:r>
        <w:rPr>
          <w:spacing w:val="-5"/>
          <w:sz w:val="28"/>
        </w:rPr>
        <w:t> </w:t>
      </w:r>
      <w:r>
        <w:rPr>
          <w:sz w:val="28"/>
        </w:rPr>
        <w:t>520.282,94 €.</w:t>
      </w:r>
    </w:p>
    <w:p>
      <w:pPr>
        <w:pStyle w:val="ListParagraph"/>
        <w:numPr>
          <w:ilvl w:val="0"/>
          <w:numId w:val="1"/>
        </w:numPr>
        <w:tabs>
          <w:tab w:pos="876" w:val="left" w:leader="none"/>
        </w:tabs>
        <w:spacing w:line="240" w:lineRule="auto" w:before="1" w:after="0"/>
        <w:ind w:left="876" w:right="0" w:hanging="398"/>
        <w:jc w:val="left"/>
        <w:rPr>
          <w:sz w:val="28"/>
        </w:rPr>
      </w:pPr>
      <w:r>
        <w:rPr>
          <w:sz w:val="28"/>
        </w:rPr>
        <w:t>Proyecto</w:t>
      </w:r>
      <w:r>
        <w:rPr>
          <w:spacing w:val="-9"/>
          <w:sz w:val="28"/>
        </w:rPr>
        <w:t> </w:t>
      </w:r>
      <w:r>
        <w:rPr>
          <w:sz w:val="28"/>
        </w:rPr>
        <w:t>Parque</w:t>
      </w:r>
      <w:r>
        <w:rPr>
          <w:spacing w:val="-6"/>
          <w:sz w:val="28"/>
        </w:rPr>
        <w:t> </w:t>
      </w:r>
      <w:r>
        <w:rPr>
          <w:sz w:val="28"/>
        </w:rPr>
        <w:t>ecológico</w:t>
      </w:r>
      <w:r>
        <w:rPr>
          <w:spacing w:val="-7"/>
          <w:sz w:val="28"/>
        </w:rPr>
        <w:t> </w:t>
      </w:r>
      <w:r>
        <w:rPr>
          <w:sz w:val="28"/>
        </w:rPr>
        <w:t>y</w:t>
      </w:r>
      <w:r>
        <w:rPr>
          <w:spacing w:val="-6"/>
          <w:sz w:val="28"/>
        </w:rPr>
        <w:t> </w:t>
      </w:r>
      <w:r>
        <w:rPr>
          <w:sz w:val="28"/>
        </w:rPr>
        <w:t>actividades</w:t>
      </w:r>
      <w:r>
        <w:rPr>
          <w:spacing w:val="-7"/>
          <w:sz w:val="28"/>
        </w:rPr>
        <w:t> </w:t>
      </w:r>
      <w:r>
        <w:rPr>
          <w:sz w:val="28"/>
        </w:rPr>
        <w:t>subacuáticas</w:t>
      </w:r>
      <w:r>
        <w:rPr>
          <w:spacing w:val="-15"/>
          <w:sz w:val="28"/>
        </w:rPr>
        <w:t> </w:t>
      </w:r>
      <w:r>
        <w:rPr>
          <w:sz w:val="28"/>
        </w:rPr>
        <w:t>728.672,99</w:t>
      </w:r>
      <w:r>
        <w:rPr>
          <w:spacing w:val="-7"/>
          <w:sz w:val="28"/>
        </w:rPr>
        <w:t> </w:t>
      </w:r>
      <w:r>
        <w:rPr>
          <w:spacing w:val="-10"/>
          <w:sz w:val="28"/>
        </w:rPr>
        <w:t>€</w:t>
      </w:r>
    </w:p>
    <w:p>
      <w:pPr>
        <w:pStyle w:val="BodyText"/>
        <w:spacing w:before="11"/>
        <w:rPr>
          <w:sz w:val="27"/>
        </w:rPr>
      </w:pPr>
    </w:p>
    <w:p>
      <w:pPr>
        <w:spacing w:before="57"/>
        <w:ind w:left="0" w:right="111" w:firstLine="0"/>
        <w:jc w:val="right"/>
        <w:rPr>
          <w:rFonts w:ascii="Calibri"/>
          <w:sz w:val="22"/>
        </w:rPr>
      </w:pPr>
      <w:r>
        <w:rPr>
          <w:rFonts w:ascii="Calibri"/>
          <w:spacing w:val="-5"/>
          <w:sz w:val="22"/>
        </w:rPr>
        <w:t>15</w:t>
      </w:r>
    </w:p>
    <w:p>
      <w:pPr>
        <w:spacing w:after="0"/>
        <w:jc w:val="right"/>
        <w:rPr>
          <w:rFonts w:ascii="Calibri"/>
          <w:sz w:val="22"/>
        </w:rPr>
        <w:sectPr>
          <w:headerReference w:type="default" r:id="rId25"/>
          <w:pgSz w:w="11910" w:h="16840"/>
          <w:pgMar w:header="1498" w:footer="0" w:top="4420" w:bottom="0" w:left="960" w:right="960"/>
        </w:sectPr>
      </w:pPr>
    </w:p>
    <w:p>
      <w:pPr>
        <w:pStyle w:val="BodyText"/>
        <w:spacing w:before="10"/>
        <w:rPr>
          <w:rFonts w:ascii="Calibri"/>
          <w:sz w:val="10"/>
        </w:rPr>
      </w:pPr>
      <w:r>
        <w:rPr/>
        <w:drawing>
          <wp:anchor distT="0" distB="0" distL="0" distR="0" allowOverlap="1" layoutInCell="1" locked="0" behindDoc="1" simplePos="0" relativeHeight="487291904">
            <wp:simplePos x="0" y="0"/>
            <wp:positionH relativeFrom="page">
              <wp:posOffset>3839705</wp:posOffset>
            </wp:positionH>
            <wp:positionV relativeFrom="page">
              <wp:posOffset>5042734</wp:posOffset>
            </wp:positionV>
            <wp:extent cx="3720857" cy="5646216"/>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5" cstate="print"/>
                    <a:stretch>
                      <a:fillRect/>
                    </a:stretch>
                  </pic:blipFill>
                  <pic:spPr>
                    <a:xfrm>
                      <a:off x="0" y="0"/>
                      <a:ext cx="3720857" cy="5646216"/>
                    </a:xfrm>
                    <a:prstGeom prst="rect">
                      <a:avLst/>
                    </a:prstGeom>
                  </pic:spPr>
                </pic:pic>
              </a:graphicData>
            </a:graphic>
          </wp:anchor>
        </w:drawing>
      </w:r>
    </w:p>
    <w:p>
      <w:pPr>
        <w:pStyle w:val="BodyText"/>
        <w:spacing w:before="44"/>
        <w:ind w:left="838"/>
      </w:pPr>
      <w:r>
        <w:rPr/>
        <w:t>Polonia</w:t>
      </w:r>
      <w:r>
        <w:rPr>
          <w:spacing w:val="-7"/>
        </w:rPr>
        <w:t> </w:t>
      </w:r>
      <w:r>
        <w:rPr/>
        <w:t>y</w:t>
      </w:r>
      <w:r>
        <w:rPr>
          <w:spacing w:val="-3"/>
        </w:rPr>
        <w:t> </w:t>
      </w:r>
      <w:r>
        <w:rPr/>
        <w:t>Yugoslavia.</w:t>
      </w:r>
      <w:r>
        <w:rPr>
          <w:spacing w:val="-16"/>
        </w:rPr>
        <w:t> </w:t>
      </w:r>
      <w:r>
        <w:rPr/>
        <w:t>762.964,60</w:t>
      </w:r>
      <w:r>
        <w:rPr>
          <w:spacing w:val="-6"/>
        </w:rPr>
        <w:t> </w:t>
      </w:r>
      <w:r>
        <w:rPr>
          <w:spacing w:val="-5"/>
        </w:rPr>
        <w:t>€.</w:t>
      </w:r>
    </w:p>
    <w:p>
      <w:pPr>
        <w:pStyle w:val="ListParagraph"/>
        <w:numPr>
          <w:ilvl w:val="0"/>
          <w:numId w:val="1"/>
        </w:numPr>
        <w:tabs>
          <w:tab w:pos="825" w:val="left" w:leader="none"/>
        </w:tabs>
        <w:spacing w:line="240" w:lineRule="auto" w:before="170" w:after="0"/>
        <w:ind w:left="825" w:right="0" w:hanging="347"/>
        <w:jc w:val="left"/>
        <w:rPr>
          <w:sz w:val="28"/>
        </w:rPr>
      </w:pPr>
      <w:r>
        <w:rPr>
          <w:sz w:val="28"/>
        </w:rPr>
        <w:t>Mejora</w:t>
      </w:r>
      <w:r>
        <w:rPr>
          <w:spacing w:val="-7"/>
          <w:sz w:val="28"/>
        </w:rPr>
        <w:t> </w:t>
      </w:r>
      <w:r>
        <w:rPr>
          <w:sz w:val="28"/>
        </w:rPr>
        <w:t>estación</w:t>
      </w:r>
      <w:r>
        <w:rPr>
          <w:spacing w:val="-4"/>
          <w:sz w:val="28"/>
        </w:rPr>
        <w:t> </w:t>
      </w:r>
      <w:r>
        <w:rPr>
          <w:sz w:val="28"/>
        </w:rPr>
        <w:t>bombeo</w:t>
      </w:r>
      <w:r>
        <w:rPr>
          <w:spacing w:val="-5"/>
          <w:sz w:val="28"/>
        </w:rPr>
        <w:t> </w:t>
      </w:r>
      <w:r>
        <w:rPr>
          <w:sz w:val="28"/>
        </w:rPr>
        <w:t>Risco</w:t>
      </w:r>
      <w:r>
        <w:rPr>
          <w:spacing w:val="-3"/>
          <w:sz w:val="28"/>
        </w:rPr>
        <w:t> </w:t>
      </w:r>
      <w:r>
        <w:rPr>
          <w:sz w:val="28"/>
        </w:rPr>
        <w:t>Prieto.</w:t>
      </w:r>
      <w:r>
        <w:rPr>
          <w:spacing w:val="-16"/>
          <w:sz w:val="28"/>
        </w:rPr>
        <w:t> </w:t>
      </w:r>
      <w:r>
        <w:rPr>
          <w:sz w:val="28"/>
        </w:rPr>
        <w:t>56.746,29.</w:t>
      </w:r>
      <w:r>
        <w:rPr>
          <w:spacing w:val="-5"/>
          <w:sz w:val="28"/>
        </w:rPr>
        <w:t> </w:t>
      </w:r>
      <w:r>
        <w:rPr>
          <w:spacing w:val="-10"/>
          <w:sz w:val="28"/>
        </w:rPr>
        <w:t>€</w:t>
      </w:r>
    </w:p>
    <w:p>
      <w:pPr>
        <w:pStyle w:val="ListParagraph"/>
        <w:numPr>
          <w:ilvl w:val="0"/>
          <w:numId w:val="1"/>
        </w:numPr>
        <w:tabs>
          <w:tab w:pos="825" w:val="left" w:leader="none"/>
          <w:tab w:pos="838" w:val="left" w:leader="none"/>
        </w:tabs>
        <w:spacing w:line="360" w:lineRule="auto" w:before="172" w:after="0"/>
        <w:ind w:left="838" w:right="112" w:hanging="360"/>
        <w:jc w:val="left"/>
        <w:rPr>
          <w:sz w:val="28"/>
        </w:rPr>
      </w:pPr>
      <w:r>
        <w:rPr>
          <w:sz w:val="28"/>
        </w:rPr>
        <w:t>Proyecto mejora alumbrado público calle Cesar Manrique, Tanausu, Costa Rica, Cuba, Folías, Doramas y Princesa Ico. 480.728,08 €</w:t>
      </w:r>
    </w:p>
    <w:p>
      <w:pPr>
        <w:pStyle w:val="ListParagraph"/>
        <w:numPr>
          <w:ilvl w:val="0"/>
          <w:numId w:val="1"/>
        </w:numPr>
        <w:tabs>
          <w:tab w:pos="825" w:val="left" w:leader="none"/>
        </w:tabs>
        <w:spacing w:line="341" w:lineRule="exact" w:before="0" w:after="0"/>
        <w:ind w:left="825" w:right="0" w:hanging="347"/>
        <w:jc w:val="left"/>
        <w:rPr>
          <w:sz w:val="28"/>
        </w:rPr>
      </w:pPr>
      <w:r>
        <w:rPr>
          <w:sz w:val="28"/>
        </w:rPr>
        <w:t>Espacio</w:t>
      </w:r>
      <w:r>
        <w:rPr>
          <w:spacing w:val="-4"/>
          <w:sz w:val="28"/>
        </w:rPr>
        <w:t> </w:t>
      </w:r>
      <w:r>
        <w:rPr>
          <w:sz w:val="28"/>
        </w:rPr>
        <w:t>para</w:t>
      </w:r>
      <w:r>
        <w:rPr>
          <w:spacing w:val="-4"/>
          <w:sz w:val="28"/>
        </w:rPr>
        <w:t> </w:t>
      </w:r>
      <w:r>
        <w:rPr>
          <w:sz w:val="28"/>
        </w:rPr>
        <w:t>la</w:t>
      </w:r>
      <w:r>
        <w:rPr>
          <w:spacing w:val="-3"/>
          <w:sz w:val="28"/>
        </w:rPr>
        <w:t> </w:t>
      </w:r>
      <w:r>
        <w:rPr>
          <w:sz w:val="28"/>
        </w:rPr>
        <w:t>Juventud.</w:t>
      </w:r>
      <w:r>
        <w:rPr>
          <w:spacing w:val="-2"/>
          <w:sz w:val="28"/>
        </w:rPr>
        <w:t> </w:t>
      </w:r>
      <w:r>
        <w:rPr>
          <w:sz w:val="28"/>
        </w:rPr>
        <w:t>50.000</w:t>
      </w:r>
      <w:r>
        <w:rPr>
          <w:spacing w:val="-5"/>
          <w:sz w:val="28"/>
        </w:rPr>
        <w:t> </w:t>
      </w:r>
      <w:r>
        <w:rPr>
          <w:spacing w:val="-10"/>
          <w:sz w:val="28"/>
        </w:rPr>
        <w:t>€</w:t>
      </w:r>
    </w:p>
    <w:p>
      <w:pPr>
        <w:pStyle w:val="BodyText"/>
      </w:pPr>
    </w:p>
    <w:p>
      <w:pPr>
        <w:pStyle w:val="BodyText"/>
        <w:spacing w:before="11"/>
        <w:rPr>
          <w:sz w:val="41"/>
        </w:rPr>
      </w:pPr>
    </w:p>
    <w:p>
      <w:pPr>
        <w:pStyle w:val="BodyText"/>
        <w:ind w:left="117" w:right="110"/>
        <w:jc w:val="both"/>
      </w:pPr>
      <w:r>
        <w:rPr/>
        <w:t>Para finalizar destacar de este proyecto de presupuestos para el ejercicio 2022 que es un presupuesto realista y ajustado a las necesidades de nuestro municipio, con marcado carácter social y cultural, dotando también de partidas para nuestro motor económico, el turismo, Y cuyas líneas principales de actuación son inversión en obra pública, fomento del empleo, recuperación de la industria turística y comercial, así como las políticas de acción social.</w:t>
      </w:r>
    </w:p>
    <w:p>
      <w:pPr>
        <w:pStyle w:val="BodyText"/>
      </w:pPr>
    </w:p>
    <w:p>
      <w:pPr>
        <w:pStyle w:val="BodyText"/>
      </w:pPr>
    </w:p>
    <w:p>
      <w:pPr>
        <w:pStyle w:val="BodyText"/>
        <w:spacing w:line="341" w:lineRule="exact"/>
        <w:ind w:left="117"/>
      </w:pPr>
      <w:r>
        <w:rPr/>
        <w:t>Ha</w:t>
      </w:r>
      <w:r>
        <w:rPr>
          <w:spacing w:val="-7"/>
        </w:rPr>
        <w:t> </w:t>
      </w:r>
      <w:r>
        <w:rPr/>
        <w:t>sido</w:t>
      </w:r>
      <w:r>
        <w:rPr>
          <w:spacing w:val="-3"/>
        </w:rPr>
        <w:t> </w:t>
      </w:r>
      <w:r>
        <w:rPr/>
        <w:t>nuestra</w:t>
      </w:r>
      <w:r>
        <w:rPr>
          <w:spacing w:val="-4"/>
        </w:rPr>
        <w:t> </w:t>
      </w:r>
      <w:r>
        <w:rPr/>
        <w:t>voluntad</w:t>
      </w:r>
      <w:r>
        <w:rPr>
          <w:spacing w:val="-3"/>
        </w:rPr>
        <w:t> </w:t>
      </w:r>
      <w:r>
        <w:rPr/>
        <w:t>en</w:t>
      </w:r>
      <w:r>
        <w:rPr>
          <w:spacing w:val="-4"/>
        </w:rPr>
        <w:t> </w:t>
      </w:r>
      <w:r>
        <w:rPr/>
        <w:t>explicar</w:t>
      </w:r>
      <w:r>
        <w:rPr>
          <w:spacing w:val="-4"/>
        </w:rPr>
        <w:t> </w:t>
      </w:r>
      <w:r>
        <w:rPr/>
        <w:t>en</w:t>
      </w:r>
      <w:r>
        <w:rPr>
          <w:spacing w:val="-3"/>
        </w:rPr>
        <w:t> </w:t>
      </w:r>
      <w:r>
        <w:rPr/>
        <w:t>esta</w:t>
      </w:r>
      <w:r>
        <w:rPr>
          <w:spacing w:val="-3"/>
        </w:rPr>
        <w:t> </w:t>
      </w:r>
      <w:r>
        <w:rPr/>
        <w:t>Memoria</w:t>
      </w:r>
      <w:r>
        <w:rPr>
          <w:spacing w:val="-4"/>
        </w:rPr>
        <w:t> </w:t>
      </w:r>
      <w:r>
        <w:rPr/>
        <w:t>el</w:t>
      </w:r>
      <w:r>
        <w:rPr>
          <w:spacing w:val="-2"/>
        </w:rPr>
        <w:t> </w:t>
      </w:r>
      <w:r>
        <w:rPr/>
        <w:t>detalle</w:t>
      </w:r>
      <w:r>
        <w:rPr>
          <w:spacing w:val="-3"/>
        </w:rPr>
        <w:t> </w:t>
      </w:r>
      <w:r>
        <w:rPr/>
        <w:t>de</w:t>
      </w:r>
      <w:r>
        <w:rPr>
          <w:spacing w:val="-3"/>
        </w:rPr>
        <w:t> </w:t>
      </w:r>
      <w:r>
        <w:rPr>
          <w:spacing w:val="-5"/>
        </w:rPr>
        <w:t>los</w:t>
      </w:r>
    </w:p>
    <w:p>
      <w:pPr>
        <w:pStyle w:val="BodyText"/>
        <w:ind w:left="117"/>
      </w:pPr>
      <w:r>
        <w:rPr/>
        <w:t>presupuestos</w:t>
      </w:r>
      <w:r>
        <w:rPr>
          <w:spacing w:val="-4"/>
        </w:rPr>
        <w:t> </w:t>
      </w:r>
      <w:r>
        <w:rPr/>
        <w:t>del</w:t>
      </w:r>
      <w:r>
        <w:rPr>
          <w:spacing w:val="-2"/>
        </w:rPr>
        <w:t> </w:t>
      </w:r>
      <w:r>
        <w:rPr/>
        <w:t>ejercicio</w:t>
      </w:r>
      <w:r>
        <w:rPr>
          <w:spacing w:val="-3"/>
        </w:rPr>
        <w:t> </w:t>
      </w:r>
      <w:r>
        <w:rPr/>
        <w:t>2021</w:t>
      </w:r>
      <w:r>
        <w:rPr>
          <w:spacing w:val="-4"/>
        </w:rPr>
        <w:t> </w:t>
      </w:r>
      <w:r>
        <w:rPr/>
        <w:t>explicando</w:t>
      </w:r>
      <w:r>
        <w:rPr>
          <w:spacing w:val="-6"/>
        </w:rPr>
        <w:t> </w:t>
      </w:r>
      <w:r>
        <w:rPr/>
        <w:t>los</w:t>
      </w:r>
      <w:r>
        <w:rPr>
          <w:spacing w:val="-4"/>
        </w:rPr>
        <w:t> </w:t>
      </w:r>
      <w:r>
        <w:rPr/>
        <w:t>objetivos</w:t>
      </w:r>
      <w:r>
        <w:rPr>
          <w:spacing w:val="-4"/>
        </w:rPr>
        <w:t> </w:t>
      </w:r>
      <w:r>
        <w:rPr/>
        <w:t>a</w:t>
      </w:r>
      <w:r>
        <w:rPr>
          <w:spacing w:val="-4"/>
        </w:rPr>
        <w:t> </w:t>
      </w:r>
      <w:r>
        <w:rPr/>
        <w:t>conseguir,</w:t>
      </w:r>
      <w:r>
        <w:rPr>
          <w:spacing w:val="-2"/>
        </w:rPr>
        <w:t> </w:t>
      </w:r>
      <w:r>
        <w:rPr/>
        <w:t>y</w:t>
      </w:r>
      <w:r>
        <w:rPr>
          <w:spacing w:val="-2"/>
        </w:rPr>
        <w:t> </w:t>
      </w:r>
      <w:r>
        <w:rPr/>
        <w:t>así</w:t>
      </w:r>
      <w:r>
        <w:rPr>
          <w:spacing w:val="-2"/>
        </w:rPr>
        <w:t> </w:t>
      </w:r>
      <w:r>
        <w:rPr/>
        <w:t>como</w:t>
      </w:r>
      <w:r>
        <w:rPr>
          <w:spacing w:val="-3"/>
        </w:rPr>
        <w:t> </w:t>
      </w:r>
      <w:r>
        <w:rPr/>
        <w:t>poder contar con el apoyo de todos los miembros de la Corporación.</w:t>
      </w:r>
    </w:p>
    <w:p>
      <w:pPr>
        <w:pStyle w:val="BodyText"/>
        <w:spacing w:line="680" w:lineRule="atLeast" w:before="5"/>
        <w:ind w:left="3776" w:right="3203" w:hanging="435"/>
      </w:pPr>
      <w:r>
        <w:rPr/>
        <w:t>En</w:t>
      </w:r>
      <w:r>
        <w:rPr>
          <w:spacing w:val="-4"/>
        </w:rPr>
        <w:t> </w:t>
      </w:r>
      <w:r>
        <w:rPr/>
        <w:t>Tías,</w:t>
      </w:r>
      <w:r>
        <w:rPr>
          <w:spacing w:val="-4"/>
        </w:rPr>
        <w:t> </w:t>
      </w:r>
      <w:r>
        <w:rPr/>
        <w:t>a</w:t>
      </w:r>
      <w:r>
        <w:rPr>
          <w:spacing w:val="-6"/>
        </w:rPr>
        <w:t> </w:t>
      </w:r>
      <w:r>
        <w:rPr/>
        <w:t>7</w:t>
      </w:r>
      <w:r>
        <w:rPr>
          <w:spacing w:val="-6"/>
        </w:rPr>
        <w:t> </w:t>
      </w:r>
      <w:r>
        <w:rPr/>
        <w:t>de</w:t>
      </w:r>
      <w:r>
        <w:rPr>
          <w:spacing w:val="-5"/>
        </w:rPr>
        <w:t> </w:t>
      </w:r>
      <w:r>
        <w:rPr/>
        <w:t>Enero</w:t>
      </w:r>
      <w:r>
        <w:rPr>
          <w:spacing w:val="-7"/>
        </w:rPr>
        <w:t> </w:t>
      </w:r>
      <w:r>
        <w:rPr/>
        <w:t>de</w:t>
      </w:r>
      <w:r>
        <w:rPr>
          <w:spacing w:val="-5"/>
        </w:rPr>
        <w:t> </w:t>
      </w:r>
      <w:r>
        <w:rPr/>
        <w:t>2022 El Alcalde- Presidente</w:t>
      </w:r>
    </w:p>
    <w:p>
      <w:pPr>
        <w:pStyle w:val="BodyText"/>
        <w:spacing w:before="3"/>
        <w:ind w:left="3212"/>
      </w:pPr>
      <w:r>
        <w:rPr/>
        <w:t>Fdo.</w:t>
      </w:r>
      <w:r>
        <w:rPr>
          <w:spacing w:val="-3"/>
        </w:rPr>
        <w:t> </w:t>
      </w:r>
      <w:r>
        <w:rPr/>
        <w:t>D.</w:t>
      </w:r>
      <w:r>
        <w:rPr>
          <w:spacing w:val="-2"/>
        </w:rPr>
        <w:t> </w:t>
      </w:r>
      <w:r>
        <w:rPr/>
        <w:t>José</w:t>
      </w:r>
      <w:r>
        <w:rPr>
          <w:spacing w:val="-3"/>
        </w:rPr>
        <w:t> </w:t>
      </w:r>
      <w:r>
        <w:rPr/>
        <w:t>Juan</w:t>
      </w:r>
      <w:r>
        <w:rPr>
          <w:spacing w:val="-2"/>
        </w:rPr>
        <w:t> </w:t>
      </w:r>
      <w:r>
        <w:rPr/>
        <w:t>Cruz</w:t>
      </w:r>
      <w:r>
        <w:rPr>
          <w:spacing w:val="-4"/>
        </w:rPr>
        <w:t> </w:t>
      </w:r>
      <w:r>
        <w:rPr>
          <w:spacing w:val="-2"/>
        </w:rPr>
        <w:t>Saavedra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spacing w:before="57"/>
        <w:ind w:left="0" w:right="111" w:firstLine="0"/>
        <w:jc w:val="right"/>
        <w:rPr>
          <w:rFonts w:ascii="Calibri"/>
          <w:sz w:val="22"/>
        </w:rPr>
      </w:pPr>
      <w:r>
        <w:rPr>
          <w:rFonts w:ascii="Calibri"/>
          <w:spacing w:val="-5"/>
          <w:sz w:val="22"/>
        </w:rPr>
        <w:t>16</w:t>
      </w:r>
    </w:p>
    <w:sectPr>
      <w:headerReference w:type="default" r:id="rId26"/>
      <w:pgSz w:w="11910" w:h="16840"/>
      <w:pgMar w:header="1498" w:footer="0" w:top="4340" w:bottom="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Light">
    <w:altName w:val="Calibri Light"/>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2176">
              <wp:simplePos x="0" y="0"/>
              <wp:positionH relativeFrom="page">
                <wp:posOffset>671576</wp:posOffset>
              </wp:positionH>
              <wp:positionV relativeFrom="page">
                <wp:posOffset>937132</wp:posOffset>
              </wp:positionV>
              <wp:extent cx="6221730" cy="12890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221730" cy="1289050"/>
                      </a:xfrm>
                      <a:prstGeom prst="rect">
                        <a:avLst/>
                      </a:prstGeom>
                    </wps:spPr>
                    <wps:txbx>
                      <w:txbxContent>
                        <w:p>
                          <w:pPr>
                            <w:pStyle w:val="BodyText"/>
                            <w:spacing w:line="305" w:lineRule="exact"/>
                            <w:ind w:left="20"/>
                            <w:jc w:val="both"/>
                          </w:pPr>
                          <w:r>
                            <w:rPr/>
                            <w:t>De</w:t>
                          </w:r>
                          <w:r>
                            <w:rPr>
                              <w:spacing w:val="13"/>
                            </w:rPr>
                            <w:t> </w:t>
                          </w:r>
                          <w:r>
                            <w:rPr/>
                            <w:t>conformidad</w:t>
                          </w:r>
                          <w:r>
                            <w:rPr>
                              <w:spacing w:val="14"/>
                            </w:rPr>
                            <w:t> </w:t>
                          </w:r>
                          <w:r>
                            <w:rPr/>
                            <w:t>con</w:t>
                          </w:r>
                          <w:r>
                            <w:rPr>
                              <w:spacing w:val="12"/>
                            </w:rPr>
                            <w:t> </w:t>
                          </w:r>
                          <w:r>
                            <w:rPr/>
                            <w:t>lo</w:t>
                          </w:r>
                          <w:r>
                            <w:rPr>
                              <w:spacing w:val="13"/>
                            </w:rPr>
                            <w:t> </w:t>
                          </w:r>
                          <w:r>
                            <w:rPr/>
                            <w:t>establecido</w:t>
                          </w:r>
                          <w:r>
                            <w:rPr>
                              <w:spacing w:val="14"/>
                            </w:rPr>
                            <w:t> </w:t>
                          </w:r>
                          <w:r>
                            <w:rPr/>
                            <w:t>en</w:t>
                          </w:r>
                          <w:r>
                            <w:rPr>
                              <w:spacing w:val="14"/>
                            </w:rPr>
                            <w:t> </w:t>
                          </w:r>
                          <w:r>
                            <w:rPr/>
                            <w:t>el</w:t>
                          </w:r>
                          <w:r>
                            <w:rPr>
                              <w:spacing w:val="13"/>
                            </w:rPr>
                            <w:t> </w:t>
                          </w:r>
                          <w:r>
                            <w:rPr/>
                            <w:t>artículo</w:t>
                          </w:r>
                          <w:r>
                            <w:rPr>
                              <w:spacing w:val="14"/>
                            </w:rPr>
                            <w:t> </w:t>
                          </w:r>
                          <w:r>
                            <w:rPr/>
                            <w:t>168.1</w:t>
                          </w:r>
                          <w:r>
                            <w:rPr>
                              <w:spacing w:val="13"/>
                            </w:rPr>
                            <w:t> </w:t>
                          </w:r>
                          <w:r>
                            <w:rPr/>
                            <w:t>del</w:t>
                          </w:r>
                          <w:r>
                            <w:rPr>
                              <w:spacing w:val="13"/>
                            </w:rPr>
                            <w:t> </w:t>
                          </w:r>
                          <w:r>
                            <w:rPr/>
                            <w:t>Texto</w:t>
                          </w:r>
                          <w:r>
                            <w:rPr>
                              <w:spacing w:val="12"/>
                            </w:rPr>
                            <w:t> </w:t>
                          </w:r>
                          <w:r>
                            <w:rPr/>
                            <w:t>Refundido</w:t>
                          </w:r>
                          <w:r>
                            <w:rPr>
                              <w:spacing w:val="14"/>
                            </w:rPr>
                            <w:t> </w:t>
                          </w:r>
                          <w:r>
                            <w:rPr/>
                            <w:t>de</w:t>
                          </w:r>
                          <w:r>
                            <w:rPr>
                              <w:spacing w:val="14"/>
                            </w:rPr>
                            <w:t> </w:t>
                          </w:r>
                          <w:r>
                            <w:rPr/>
                            <w:t>la</w:t>
                          </w:r>
                          <w:r>
                            <w:rPr>
                              <w:spacing w:val="13"/>
                            </w:rPr>
                            <w:t> </w:t>
                          </w:r>
                          <w:r>
                            <w:rPr>
                              <w:spacing w:val="-5"/>
                            </w:rPr>
                            <w:t>Ley</w:t>
                          </w:r>
                        </w:p>
                        <w:p>
                          <w:pPr>
                            <w:pStyle w:val="BodyText"/>
                            <w:ind w:left="20" w:right="18"/>
                            <w:jc w:val="both"/>
                          </w:pPr>
                          <w:r>
                            <w:rPr/>
                            <w:t>Reguladora de las Haciendas Locales, aprobado mediante el Real Decreto Legislativo 2/2004, de 5 de marzo, y el artículo 18.1 del Real Decreto 500/1990, de 20 de abril, esta Alcaldía formula la presente Memoria explicativa sobre el Presupuesto General para el año 2022, así como las principales modificaciones que éste presenta en relación con el ejercicio 2021.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880001pt;margin-top:73.789986pt;width:489.9pt;height:101.5pt;mso-position-horizontal-relative:page;mso-position-vertical-relative:page;z-index:-16034304" type="#_x0000_t202" id="docshape1" filled="false" stroked="false">
              <v:textbox inset="0,0,0,0">
                <w:txbxContent>
                  <w:p>
                    <w:pPr>
                      <w:pStyle w:val="BodyText"/>
                      <w:spacing w:line="305" w:lineRule="exact"/>
                      <w:ind w:left="20"/>
                      <w:jc w:val="both"/>
                    </w:pPr>
                    <w:r>
                      <w:rPr/>
                      <w:t>De</w:t>
                    </w:r>
                    <w:r>
                      <w:rPr>
                        <w:spacing w:val="13"/>
                      </w:rPr>
                      <w:t> </w:t>
                    </w:r>
                    <w:r>
                      <w:rPr/>
                      <w:t>conformidad</w:t>
                    </w:r>
                    <w:r>
                      <w:rPr>
                        <w:spacing w:val="14"/>
                      </w:rPr>
                      <w:t> </w:t>
                    </w:r>
                    <w:r>
                      <w:rPr/>
                      <w:t>con</w:t>
                    </w:r>
                    <w:r>
                      <w:rPr>
                        <w:spacing w:val="12"/>
                      </w:rPr>
                      <w:t> </w:t>
                    </w:r>
                    <w:r>
                      <w:rPr/>
                      <w:t>lo</w:t>
                    </w:r>
                    <w:r>
                      <w:rPr>
                        <w:spacing w:val="13"/>
                      </w:rPr>
                      <w:t> </w:t>
                    </w:r>
                    <w:r>
                      <w:rPr/>
                      <w:t>establecido</w:t>
                    </w:r>
                    <w:r>
                      <w:rPr>
                        <w:spacing w:val="14"/>
                      </w:rPr>
                      <w:t> </w:t>
                    </w:r>
                    <w:r>
                      <w:rPr/>
                      <w:t>en</w:t>
                    </w:r>
                    <w:r>
                      <w:rPr>
                        <w:spacing w:val="14"/>
                      </w:rPr>
                      <w:t> </w:t>
                    </w:r>
                    <w:r>
                      <w:rPr/>
                      <w:t>el</w:t>
                    </w:r>
                    <w:r>
                      <w:rPr>
                        <w:spacing w:val="13"/>
                      </w:rPr>
                      <w:t> </w:t>
                    </w:r>
                    <w:r>
                      <w:rPr/>
                      <w:t>artículo</w:t>
                    </w:r>
                    <w:r>
                      <w:rPr>
                        <w:spacing w:val="14"/>
                      </w:rPr>
                      <w:t> </w:t>
                    </w:r>
                    <w:r>
                      <w:rPr/>
                      <w:t>168.1</w:t>
                    </w:r>
                    <w:r>
                      <w:rPr>
                        <w:spacing w:val="13"/>
                      </w:rPr>
                      <w:t> </w:t>
                    </w:r>
                    <w:r>
                      <w:rPr/>
                      <w:t>del</w:t>
                    </w:r>
                    <w:r>
                      <w:rPr>
                        <w:spacing w:val="13"/>
                      </w:rPr>
                      <w:t> </w:t>
                    </w:r>
                    <w:r>
                      <w:rPr/>
                      <w:t>Texto</w:t>
                    </w:r>
                    <w:r>
                      <w:rPr>
                        <w:spacing w:val="12"/>
                      </w:rPr>
                      <w:t> </w:t>
                    </w:r>
                    <w:r>
                      <w:rPr/>
                      <w:t>Refundido</w:t>
                    </w:r>
                    <w:r>
                      <w:rPr>
                        <w:spacing w:val="14"/>
                      </w:rPr>
                      <w:t> </w:t>
                    </w:r>
                    <w:r>
                      <w:rPr/>
                      <w:t>de</w:t>
                    </w:r>
                    <w:r>
                      <w:rPr>
                        <w:spacing w:val="14"/>
                      </w:rPr>
                      <w:t> </w:t>
                    </w:r>
                    <w:r>
                      <w:rPr/>
                      <w:t>la</w:t>
                    </w:r>
                    <w:r>
                      <w:rPr>
                        <w:spacing w:val="13"/>
                      </w:rPr>
                      <w:t> </w:t>
                    </w:r>
                    <w:r>
                      <w:rPr>
                        <w:spacing w:val="-5"/>
                      </w:rPr>
                      <w:t>Ley</w:t>
                    </w:r>
                  </w:p>
                  <w:p>
                    <w:pPr>
                      <w:pStyle w:val="BodyText"/>
                      <w:ind w:left="20" w:right="18"/>
                      <w:jc w:val="both"/>
                    </w:pPr>
                    <w:r>
                      <w:rPr/>
                      <w:t>Reguladora de las Haciendas Locales, aprobado mediante el Real Decreto Legislativo 2/2004, de 5 de marzo, y el artículo 18.1 del Real Decreto 500/1990, de 20 de abril, esta Alcaldía formula la presente Memoria explicativa sobre el Presupuesto General para el año 2022, así como las principales modificaciones que éste presenta en relación con el ejercicio 2021.</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8832">
              <wp:simplePos x="0" y="0"/>
              <wp:positionH relativeFrom="page">
                <wp:posOffset>671576</wp:posOffset>
              </wp:positionH>
              <wp:positionV relativeFrom="page">
                <wp:posOffset>1153794</wp:posOffset>
              </wp:positionV>
              <wp:extent cx="2788285" cy="2038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788285" cy="203835"/>
                      </a:xfrm>
                      <a:prstGeom prst="rect">
                        <a:avLst/>
                      </a:prstGeom>
                    </wps:spPr>
                    <wps:txbx>
                      <w:txbxContent>
                        <w:p>
                          <w:pPr>
                            <w:pStyle w:val="BodyText"/>
                            <w:spacing w:line="306" w:lineRule="exact"/>
                            <w:ind w:left="20"/>
                          </w:pPr>
                          <w:r>
                            <w:rPr>
                              <w:u w:val="single"/>
                            </w:rPr>
                            <w:t>-</w:t>
                          </w:r>
                          <w:r>
                            <w:rPr>
                              <w:spacing w:val="-4"/>
                              <w:u w:val="single"/>
                            </w:rPr>
                            <w:t> </w:t>
                          </w:r>
                          <w:r>
                            <w:rPr>
                              <w:u w:val="single"/>
                            </w:rPr>
                            <w:t>CAPITULO</w:t>
                          </w:r>
                          <w:r>
                            <w:rPr>
                              <w:spacing w:val="-4"/>
                              <w:u w:val="single"/>
                            </w:rPr>
                            <w:t> </w:t>
                          </w:r>
                          <w:r>
                            <w:rPr>
                              <w:u w:val="single"/>
                            </w:rPr>
                            <w:t>V</w:t>
                          </w:r>
                          <w:r>
                            <w:rPr>
                              <w:spacing w:val="-3"/>
                              <w:u w:val="single"/>
                            </w:rPr>
                            <w:t> </w:t>
                          </w:r>
                          <w:r>
                            <w:rPr>
                              <w:u w:val="single"/>
                            </w:rPr>
                            <w:t>(Ingresos</w:t>
                          </w:r>
                          <w:r>
                            <w:rPr>
                              <w:spacing w:val="-4"/>
                              <w:u w:val="single"/>
                            </w:rPr>
                            <w:t> </w:t>
                          </w:r>
                          <w:r>
                            <w:rPr>
                              <w:spacing w:val="-2"/>
                              <w:u w:val="single"/>
                            </w:rPr>
                            <w:t>patrimoniales).</w:t>
                          </w:r>
                        </w:p>
                      </w:txbxContent>
                    </wps:txbx>
                    <wps:bodyPr wrap="square" lIns="0" tIns="0" rIns="0" bIns="0" rtlCol="0">
                      <a:noAutofit/>
                    </wps:bodyPr>
                  </wps:wsp>
                </a:graphicData>
              </a:graphic>
            </wp:anchor>
          </w:drawing>
        </mc:Choice>
        <mc:Fallback>
          <w:pict>
            <v:shape style="position:absolute;margin-left:52.880001pt;margin-top:90.849983pt;width:219.55pt;height:16.05pt;mso-position-horizontal-relative:page;mso-position-vertical-relative:page;z-index:-16027648" type="#_x0000_t202" id="docshape14" filled="false" stroked="false">
              <v:textbox inset="0,0,0,0">
                <w:txbxContent>
                  <w:p>
                    <w:pPr>
                      <w:pStyle w:val="BodyText"/>
                      <w:spacing w:line="306" w:lineRule="exact"/>
                      <w:ind w:left="20"/>
                    </w:pPr>
                    <w:r>
                      <w:rPr>
                        <w:u w:val="single"/>
                      </w:rPr>
                      <w:t>-</w:t>
                    </w:r>
                    <w:r>
                      <w:rPr>
                        <w:spacing w:val="-4"/>
                        <w:u w:val="single"/>
                      </w:rPr>
                      <w:t> </w:t>
                    </w:r>
                    <w:r>
                      <w:rPr>
                        <w:u w:val="single"/>
                      </w:rPr>
                      <w:t>CAPITULO</w:t>
                    </w:r>
                    <w:r>
                      <w:rPr>
                        <w:spacing w:val="-4"/>
                        <w:u w:val="single"/>
                      </w:rPr>
                      <w:t> </w:t>
                    </w:r>
                    <w:r>
                      <w:rPr>
                        <w:u w:val="single"/>
                      </w:rPr>
                      <w:t>V</w:t>
                    </w:r>
                    <w:r>
                      <w:rPr>
                        <w:spacing w:val="-3"/>
                        <w:u w:val="single"/>
                      </w:rPr>
                      <w:t> </w:t>
                    </w:r>
                    <w:r>
                      <w:rPr>
                        <w:u w:val="single"/>
                      </w:rPr>
                      <w:t>(Ingresos</w:t>
                    </w:r>
                    <w:r>
                      <w:rPr>
                        <w:spacing w:val="-4"/>
                        <w:u w:val="single"/>
                      </w:rPr>
                      <w:t> </w:t>
                    </w:r>
                    <w:r>
                      <w:rPr>
                        <w:spacing w:val="-2"/>
                        <w:u w:val="single"/>
                      </w:rPr>
                      <w:t>patrimoniales).</w:t>
                    </w:r>
                  </w:p>
                </w:txbxContent>
              </v:textbox>
              <w10:wrap type="none"/>
            </v:shape>
          </w:pict>
        </mc:Fallback>
      </mc:AlternateContent>
    </w:r>
    <w:r>
      <w:rPr/>
      <mc:AlternateContent>
        <mc:Choice Requires="wps">
          <w:drawing>
            <wp:anchor distT="0" distB="0" distL="0" distR="0" allowOverlap="1" layoutInCell="1" locked="0" behindDoc="1" simplePos="0" relativeHeight="487289344">
              <wp:simplePos x="0" y="0"/>
              <wp:positionH relativeFrom="page">
                <wp:posOffset>671576</wp:posOffset>
              </wp:positionH>
              <wp:positionV relativeFrom="page">
                <wp:posOffset>1588134</wp:posOffset>
              </wp:positionV>
              <wp:extent cx="6219825" cy="85471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6219825" cy="854710"/>
                      </a:xfrm>
                      <a:prstGeom prst="rect">
                        <a:avLst/>
                      </a:prstGeom>
                    </wps:spPr>
                    <wps:txbx>
                      <w:txbxContent>
                        <w:p>
                          <w:pPr>
                            <w:pStyle w:val="BodyText"/>
                            <w:spacing w:line="306" w:lineRule="exact"/>
                            <w:ind w:left="20"/>
                            <w:jc w:val="both"/>
                          </w:pPr>
                          <w:r>
                            <w:rPr/>
                            <w:t>Las</w:t>
                          </w:r>
                          <w:r>
                            <w:rPr>
                              <w:spacing w:val="50"/>
                            </w:rPr>
                            <w:t>  </w:t>
                          </w:r>
                          <w:r>
                            <w:rPr/>
                            <w:t>previsiones</w:t>
                          </w:r>
                          <w:r>
                            <w:rPr>
                              <w:spacing w:val="53"/>
                            </w:rPr>
                            <w:t>  </w:t>
                          </w:r>
                          <w:r>
                            <w:rPr/>
                            <w:t>realizadas</w:t>
                          </w:r>
                          <w:r>
                            <w:rPr>
                              <w:spacing w:val="52"/>
                            </w:rPr>
                            <w:t>  </w:t>
                          </w:r>
                          <w:r>
                            <w:rPr/>
                            <w:t>en</w:t>
                          </w:r>
                          <w:r>
                            <w:rPr>
                              <w:spacing w:val="53"/>
                            </w:rPr>
                            <w:t>  </w:t>
                          </w:r>
                          <w:r>
                            <w:rPr/>
                            <w:t>este</w:t>
                          </w:r>
                          <w:r>
                            <w:rPr>
                              <w:spacing w:val="53"/>
                            </w:rPr>
                            <w:t>  </w:t>
                          </w:r>
                          <w:r>
                            <w:rPr/>
                            <w:t>Capítulo</w:t>
                          </w:r>
                          <w:r>
                            <w:rPr>
                              <w:spacing w:val="53"/>
                            </w:rPr>
                            <w:t>  </w:t>
                          </w:r>
                          <w:r>
                            <w:rPr/>
                            <w:t>se</w:t>
                          </w:r>
                          <w:r>
                            <w:rPr>
                              <w:spacing w:val="53"/>
                            </w:rPr>
                            <w:t>  </w:t>
                          </w:r>
                          <w:r>
                            <w:rPr/>
                            <w:t>contemplan</w:t>
                          </w:r>
                          <w:r>
                            <w:rPr>
                              <w:spacing w:val="53"/>
                            </w:rPr>
                            <w:t>  </w:t>
                          </w:r>
                          <w:r>
                            <w:rPr/>
                            <w:t>en</w:t>
                          </w:r>
                          <w:r>
                            <w:rPr>
                              <w:spacing w:val="54"/>
                            </w:rPr>
                            <w:t>  </w:t>
                          </w:r>
                          <w:r>
                            <w:rPr/>
                            <w:t>137.300</w:t>
                          </w:r>
                          <w:r>
                            <w:rPr>
                              <w:spacing w:val="53"/>
                            </w:rPr>
                            <w:t>  </w:t>
                          </w:r>
                          <w:r>
                            <w:rPr>
                              <w:spacing w:val="-10"/>
                            </w:rPr>
                            <w:t>€</w:t>
                          </w:r>
                        </w:p>
                        <w:p>
                          <w:pPr>
                            <w:pStyle w:val="BodyText"/>
                            <w:spacing w:before="1"/>
                            <w:ind w:left="20" w:right="18"/>
                            <w:jc w:val="both"/>
                          </w:pPr>
                          <w:r>
                            <w:rPr/>
                            <w:t>correspondientes a las concesiones administrativas y arrendamientos. Si bien con las licitaciones en curso y previstas para el año 2022 en esta materia, a lo largo del año con</w:t>
                          </w:r>
                          <w:r>
                            <w:rPr>
                              <w:spacing w:val="46"/>
                            </w:rPr>
                            <w:t> </w:t>
                          </w:r>
                          <w:r>
                            <w:rPr/>
                            <w:t>toda</w:t>
                          </w:r>
                          <w:r>
                            <w:rPr>
                              <w:spacing w:val="43"/>
                            </w:rPr>
                            <w:t> </w:t>
                          </w:r>
                          <w:r>
                            <w:rPr/>
                            <w:t>probabilidad</w:t>
                          </w:r>
                          <w:r>
                            <w:rPr>
                              <w:spacing w:val="47"/>
                            </w:rPr>
                            <w:t> </w:t>
                          </w:r>
                          <w:r>
                            <w:rPr/>
                            <w:t>se</w:t>
                          </w:r>
                          <w:r>
                            <w:rPr>
                              <w:spacing w:val="47"/>
                            </w:rPr>
                            <w:t> </w:t>
                          </w:r>
                          <w:r>
                            <w:rPr/>
                            <w:t>espera</w:t>
                          </w:r>
                          <w:r>
                            <w:rPr>
                              <w:spacing w:val="46"/>
                            </w:rPr>
                            <w:t> </w:t>
                          </w:r>
                          <w:r>
                            <w:rPr/>
                            <w:t>recibir</w:t>
                          </w:r>
                          <w:r>
                            <w:rPr>
                              <w:spacing w:val="45"/>
                            </w:rPr>
                            <w:t> </w:t>
                          </w:r>
                          <w:r>
                            <w:rPr/>
                            <w:t>ingresos</w:t>
                          </w:r>
                          <w:r>
                            <w:rPr>
                              <w:spacing w:val="45"/>
                            </w:rPr>
                            <w:t> </w:t>
                          </w:r>
                          <w:r>
                            <w:rPr/>
                            <w:t>superiores,</w:t>
                          </w:r>
                          <w:r>
                            <w:rPr>
                              <w:spacing w:val="45"/>
                            </w:rPr>
                            <w:t> </w:t>
                          </w:r>
                          <w:r>
                            <w:rPr/>
                            <w:t>y</w:t>
                          </w:r>
                          <w:r>
                            <w:rPr>
                              <w:spacing w:val="46"/>
                            </w:rPr>
                            <w:t> </w:t>
                          </w:r>
                          <w:r>
                            <w:rPr/>
                            <w:t>aun</w:t>
                          </w:r>
                          <w:r>
                            <w:rPr>
                              <w:spacing w:val="48"/>
                            </w:rPr>
                            <w:t> </w:t>
                          </w:r>
                          <w:r>
                            <w:rPr/>
                            <w:t>así</w:t>
                          </w:r>
                          <w:r>
                            <w:rPr>
                              <w:spacing w:val="47"/>
                            </w:rPr>
                            <w:t> </w:t>
                          </w:r>
                          <w:r>
                            <w:rPr/>
                            <w:t>siendo</w:t>
                          </w:r>
                          <w:r>
                            <w:rPr>
                              <w:spacing w:val="47"/>
                            </w:rPr>
                            <w:t> </w:t>
                          </w:r>
                          <w:r>
                            <w:rPr>
                              <w:spacing w:val="-4"/>
                            </w:rPr>
                            <w:t>unos</w:t>
                          </w:r>
                        </w:p>
                      </w:txbxContent>
                    </wps:txbx>
                    <wps:bodyPr wrap="square" lIns="0" tIns="0" rIns="0" bIns="0" rtlCol="0">
                      <a:noAutofit/>
                    </wps:bodyPr>
                  </wps:wsp>
                </a:graphicData>
              </a:graphic>
            </wp:anchor>
          </w:drawing>
        </mc:Choice>
        <mc:Fallback>
          <w:pict>
            <v:shape style="position:absolute;margin-left:52.880001pt;margin-top:125.04998pt;width:489.75pt;height:67.3pt;mso-position-horizontal-relative:page;mso-position-vertical-relative:page;z-index:-16027136" type="#_x0000_t202" id="docshape15" filled="false" stroked="false">
              <v:textbox inset="0,0,0,0">
                <w:txbxContent>
                  <w:p>
                    <w:pPr>
                      <w:pStyle w:val="BodyText"/>
                      <w:spacing w:line="306" w:lineRule="exact"/>
                      <w:ind w:left="20"/>
                      <w:jc w:val="both"/>
                    </w:pPr>
                    <w:r>
                      <w:rPr/>
                      <w:t>Las</w:t>
                    </w:r>
                    <w:r>
                      <w:rPr>
                        <w:spacing w:val="50"/>
                      </w:rPr>
                      <w:t>  </w:t>
                    </w:r>
                    <w:r>
                      <w:rPr/>
                      <w:t>previsiones</w:t>
                    </w:r>
                    <w:r>
                      <w:rPr>
                        <w:spacing w:val="53"/>
                      </w:rPr>
                      <w:t>  </w:t>
                    </w:r>
                    <w:r>
                      <w:rPr/>
                      <w:t>realizadas</w:t>
                    </w:r>
                    <w:r>
                      <w:rPr>
                        <w:spacing w:val="52"/>
                      </w:rPr>
                      <w:t>  </w:t>
                    </w:r>
                    <w:r>
                      <w:rPr/>
                      <w:t>en</w:t>
                    </w:r>
                    <w:r>
                      <w:rPr>
                        <w:spacing w:val="53"/>
                      </w:rPr>
                      <w:t>  </w:t>
                    </w:r>
                    <w:r>
                      <w:rPr/>
                      <w:t>este</w:t>
                    </w:r>
                    <w:r>
                      <w:rPr>
                        <w:spacing w:val="53"/>
                      </w:rPr>
                      <w:t>  </w:t>
                    </w:r>
                    <w:r>
                      <w:rPr/>
                      <w:t>Capítulo</w:t>
                    </w:r>
                    <w:r>
                      <w:rPr>
                        <w:spacing w:val="53"/>
                      </w:rPr>
                      <w:t>  </w:t>
                    </w:r>
                    <w:r>
                      <w:rPr/>
                      <w:t>se</w:t>
                    </w:r>
                    <w:r>
                      <w:rPr>
                        <w:spacing w:val="53"/>
                      </w:rPr>
                      <w:t>  </w:t>
                    </w:r>
                    <w:r>
                      <w:rPr/>
                      <w:t>contemplan</w:t>
                    </w:r>
                    <w:r>
                      <w:rPr>
                        <w:spacing w:val="53"/>
                      </w:rPr>
                      <w:t>  </w:t>
                    </w:r>
                    <w:r>
                      <w:rPr/>
                      <w:t>en</w:t>
                    </w:r>
                    <w:r>
                      <w:rPr>
                        <w:spacing w:val="54"/>
                      </w:rPr>
                      <w:t>  </w:t>
                    </w:r>
                    <w:r>
                      <w:rPr/>
                      <w:t>137.300</w:t>
                    </w:r>
                    <w:r>
                      <w:rPr>
                        <w:spacing w:val="53"/>
                      </w:rPr>
                      <w:t>  </w:t>
                    </w:r>
                    <w:r>
                      <w:rPr>
                        <w:spacing w:val="-10"/>
                      </w:rPr>
                      <w:t>€</w:t>
                    </w:r>
                  </w:p>
                  <w:p>
                    <w:pPr>
                      <w:pStyle w:val="BodyText"/>
                      <w:spacing w:before="1"/>
                      <w:ind w:left="20" w:right="18"/>
                      <w:jc w:val="both"/>
                    </w:pPr>
                    <w:r>
                      <w:rPr/>
                      <w:t>correspondientes a las concesiones administrativas y arrendamientos. Si bien con las licitaciones en curso y previstas para el año 2022 en esta materia, a lo largo del año con</w:t>
                    </w:r>
                    <w:r>
                      <w:rPr>
                        <w:spacing w:val="46"/>
                      </w:rPr>
                      <w:t> </w:t>
                    </w:r>
                    <w:r>
                      <w:rPr/>
                      <w:t>toda</w:t>
                    </w:r>
                    <w:r>
                      <w:rPr>
                        <w:spacing w:val="43"/>
                      </w:rPr>
                      <w:t> </w:t>
                    </w:r>
                    <w:r>
                      <w:rPr/>
                      <w:t>probabilidad</w:t>
                    </w:r>
                    <w:r>
                      <w:rPr>
                        <w:spacing w:val="47"/>
                      </w:rPr>
                      <w:t> </w:t>
                    </w:r>
                    <w:r>
                      <w:rPr/>
                      <w:t>se</w:t>
                    </w:r>
                    <w:r>
                      <w:rPr>
                        <w:spacing w:val="47"/>
                      </w:rPr>
                      <w:t> </w:t>
                    </w:r>
                    <w:r>
                      <w:rPr/>
                      <w:t>espera</w:t>
                    </w:r>
                    <w:r>
                      <w:rPr>
                        <w:spacing w:val="46"/>
                      </w:rPr>
                      <w:t> </w:t>
                    </w:r>
                    <w:r>
                      <w:rPr/>
                      <w:t>recibir</w:t>
                    </w:r>
                    <w:r>
                      <w:rPr>
                        <w:spacing w:val="45"/>
                      </w:rPr>
                      <w:t> </w:t>
                    </w:r>
                    <w:r>
                      <w:rPr/>
                      <w:t>ingresos</w:t>
                    </w:r>
                    <w:r>
                      <w:rPr>
                        <w:spacing w:val="45"/>
                      </w:rPr>
                      <w:t> </w:t>
                    </w:r>
                    <w:r>
                      <w:rPr/>
                      <w:t>superiores,</w:t>
                    </w:r>
                    <w:r>
                      <w:rPr>
                        <w:spacing w:val="45"/>
                      </w:rPr>
                      <w:t> </w:t>
                    </w:r>
                    <w:r>
                      <w:rPr/>
                      <w:t>y</w:t>
                    </w:r>
                    <w:r>
                      <w:rPr>
                        <w:spacing w:val="46"/>
                      </w:rPr>
                      <w:t> </w:t>
                    </w:r>
                    <w:r>
                      <w:rPr/>
                      <w:t>aun</w:t>
                    </w:r>
                    <w:r>
                      <w:rPr>
                        <w:spacing w:val="48"/>
                      </w:rPr>
                      <w:t> </w:t>
                    </w:r>
                    <w:r>
                      <w:rPr/>
                      <w:t>así</w:t>
                    </w:r>
                    <w:r>
                      <w:rPr>
                        <w:spacing w:val="47"/>
                      </w:rPr>
                      <w:t> </w:t>
                    </w:r>
                    <w:r>
                      <w:rPr/>
                      <w:t>siendo</w:t>
                    </w:r>
                    <w:r>
                      <w:rPr>
                        <w:spacing w:val="47"/>
                      </w:rPr>
                      <w:t> </w:t>
                    </w:r>
                    <w:r>
                      <w:rPr>
                        <w:spacing w:val="-4"/>
                      </w:rPr>
                      <w:t>unos</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9856">
              <wp:simplePos x="0" y="0"/>
              <wp:positionH relativeFrom="page">
                <wp:posOffset>671576</wp:posOffset>
              </wp:positionH>
              <wp:positionV relativeFrom="page">
                <wp:posOffset>937132</wp:posOffset>
              </wp:positionV>
              <wp:extent cx="6219825" cy="63881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219825" cy="638810"/>
                      </a:xfrm>
                      <a:prstGeom prst="rect">
                        <a:avLst/>
                      </a:prstGeom>
                    </wps:spPr>
                    <wps:txbx>
                      <w:txbxContent>
                        <w:p>
                          <w:pPr>
                            <w:pStyle w:val="BodyText"/>
                            <w:spacing w:line="305" w:lineRule="exact"/>
                            <w:ind w:left="20"/>
                          </w:pPr>
                          <w:r>
                            <w:rPr/>
                            <w:t>Cantidad</w:t>
                          </w:r>
                          <w:r>
                            <w:rPr>
                              <w:spacing w:val="28"/>
                            </w:rPr>
                            <w:t>  </w:t>
                          </w:r>
                          <w:r>
                            <w:rPr/>
                            <w:t>que</w:t>
                          </w:r>
                          <w:r>
                            <w:rPr>
                              <w:spacing w:val="28"/>
                            </w:rPr>
                            <w:t>  </w:t>
                          </w:r>
                          <w:r>
                            <w:rPr/>
                            <w:t>aumenta</w:t>
                          </w:r>
                          <w:r>
                            <w:rPr>
                              <w:spacing w:val="28"/>
                            </w:rPr>
                            <w:t>  </w:t>
                          </w:r>
                          <w:r>
                            <w:rPr/>
                            <w:t>1.172.349,20</w:t>
                          </w:r>
                          <w:r>
                            <w:rPr>
                              <w:spacing w:val="28"/>
                            </w:rPr>
                            <w:t>  </w:t>
                          </w:r>
                          <w:r>
                            <w:rPr/>
                            <w:t>euros</w:t>
                          </w:r>
                          <w:r>
                            <w:rPr>
                              <w:spacing w:val="27"/>
                            </w:rPr>
                            <w:t>  </w:t>
                          </w:r>
                          <w:r>
                            <w:rPr/>
                            <w:t>con</w:t>
                          </w:r>
                          <w:r>
                            <w:rPr>
                              <w:spacing w:val="29"/>
                            </w:rPr>
                            <w:t>  </w:t>
                          </w:r>
                          <w:r>
                            <w:rPr/>
                            <w:t>respecto</w:t>
                          </w:r>
                          <w:r>
                            <w:rPr>
                              <w:spacing w:val="26"/>
                            </w:rPr>
                            <w:t>  </w:t>
                          </w:r>
                          <w:r>
                            <w:rPr/>
                            <w:t>al</w:t>
                          </w:r>
                          <w:r>
                            <w:rPr>
                              <w:spacing w:val="29"/>
                            </w:rPr>
                            <w:t>  </w:t>
                          </w:r>
                          <w:r>
                            <w:rPr/>
                            <w:t>ejercicio</w:t>
                          </w:r>
                          <w:r>
                            <w:rPr>
                              <w:spacing w:val="28"/>
                            </w:rPr>
                            <w:t>  </w:t>
                          </w:r>
                          <w:r>
                            <w:rPr>
                              <w:spacing w:val="-2"/>
                            </w:rPr>
                            <w:t>anterior,</w:t>
                          </w:r>
                        </w:p>
                        <w:p>
                          <w:pPr>
                            <w:pStyle w:val="BodyText"/>
                            <w:ind w:left="20"/>
                          </w:pPr>
                          <w:r>
                            <w:rPr/>
                            <w:t>principalmente</w:t>
                          </w:r>
                          <w:r>
                            <w:rPr>
                              <w:spacing w:val="40"/>
                            </w:rPr>
                            <w:t> </w:t>
                          </w:r>
                          <w:r>
                            <w:rPr/>
                            <w:t>por</w:t>
                          </w:r>
                          <w:r>
                            <w:rPr>
                              <w:spacing w:val="40"/>
                            </w:rPr>
                            <w:t> </w:t>
                          </w:r>
                          <w:r>
                            <w:rPr/>
                            <w:t>el</w:t>
                          </w:r>
                          <w:r>
                            <w:rPr>
                              <w:spacing w:val="40"/>
                            </w:rPr>
                            <w:t> </w:t>
                          </w:r>
                          <w:r>
                            <w:rPr/>
                            <w:t>aumento</w:t>
                          </w:r>
                          <w:r>
                            <w:rPr>
                              <w:spacing w:val="40"/>
                            </w:rPr>
                            <w:t> </w:t>
                          </w:r>
                          <w:r>
                            <w:rPr/>
                            <w:t>del</w:t>
                          </w:r>
                          <w:r>
                            <w:rPr>
                              <w:spacing w:val="40"/>
                            </w:rPr>
                            <w:t> </w:t>
                          </w:r>
                          <w:r>
                            <w:rPr/>
                            <w:t>coste</w:t>
                          </w:r>
                          <w:r>
                            <w:rPr>
                              <w:spacing w:val="40"/>
                            </w:rPr>
                            <w:t> </w:t>
                          </w:r>
                          <w:r>
                            <w:rPr/>
                            <w:t>energético,</w:t>
                          </w:r>
                          <w:r>
                            <w:rPr>
                              <w:spacing w:val="40"/>
                            </w:rPr>
                            <w:t> </w:t>
                          </w:r>
                          <w:r>
                            <w:rPr/>
                            <w:t>pero</w:t>
                          </w:r>
                          <w:r>
                            <w:rPr>
                              <w:spacing w:val="40"/>
                            </w:rPr>
                            <w:t> </w:t>
                          </w:r>
                          <w:r>
                            <w:rPr/>
                            <w:t>también</w:t>
                          </w:r>
                          <w:r>
                            <w:rPr>
                              <w:spacing w:val="40"/>
                            </w:rPr>
                            <w:t> </w:t>
                          </w:r>
                          <w:r>
                            <w:rPr/>
                            <w:t>por</w:t>
                          </w:r>
                          <w:r>
                            <w:rPr>
                              <w:spacing w:val="40"/>
                            </w:rPr>
                            <w:t> </w:t>
                          </w:r>
                          <w:r>
                            <w:rPr/>
                            <w:t>una</w:t>
                          </w:r>
                          <w:r>
                            <w:rPr>
                              <w:spacing w:val="40"/>
                            </w:rPr>
                            <w:t> </w:t>
                          </w:r>
                          <w:r>
                            <w:rPr/>
                            <w:t>mayor dedicación</w:t>
                          </w:r>
                          <w:r>
                            <w:rPr>
                              <w:spacing w:val="54"/>
                              <w:w w:val="150"/>
                            </w:rPr>
                            <w:t> </w:t>
                          </w:r>
                          <w:r>
                            <w:rPr/>
                            <w:t>en</w:t>
                          </w:r>
                          <w:r>
                            <w:rPr>
                              <w:spacing w:val="52"/>
                              <w:w w:val="150"/>
                            </w:rPr>
                            <w:t> </w:t>
                          </w:r>
                          <w:r>
                            <w:rPr/>
                            <w:t>partidas</w:t>
                          </w:r>
                          <w:r>
                            <w:rPr>
                              <w:spacing w:val="52"/>
                              <w:w w:val="150"/>
                            </w:rPr>
                            <w:t> </w:t>
                          </w:r>
                          <w:r>
                            <w:rPr/>
                            <w:t>como</w:t>
                          </w:r>
                          <w:r>
                            <w:rPr>
                              <w:spacing w:val="52"/>
                              <w:w w:val="150"/>
                            </w:rPr>
                            <w:t> </w:t>
                          </w:r>
                          <w:r>
                            <w:rPr/>
                            <w:t>renovación</w:t>
                          </w:r>
                          <w:r>
                            <w:rPr>
                              <w:spacing w:val="53"/>
                              <w:w w:val="150"/>
                            </w:rPr>
                            <w:t> </w:t>
                          </w:r>
                          <w:r>
                            <w:rPr/>
                            <w:t>de</w:t>
                          </w:r>
                          <w:r>
                            <w:rPr>
                              <w:spacing w:val="52"/>
                              <w:w w:val="150"/>
                            </w:rPr>
                            <w:t> </w:t>
                          </w:r>
                          <w:r>
                            <w:rPr/>
                            <w:t>alumbrado</w:t>
                          </w:r>
                          <w:r>
                            <w:rPr>
                              <w:spacing w:val="55"/>
                              <w:w w:val="150"/>
                            </w:rPr>
                            <w:t> </w:t>
                          </w:r>
                          <w:r>
                            <w:rPr/>
                            <w:t>público</w:t>
                          </w:r>
                          <w:r>
                            <w:rPr>
                              <w:spacing w:val="53"/>
                              <w:w w:val="150"/>
                            </w:rPr>
                            <w:t> </w:t>
                          </w:r>
                          <w:r>
                            <w:rPr/>
                            <w:t>para</w:t>
                          </w:r>
                          <w:r>
                            <w:rPr>
                              <w:spacing w:val="51"/>
                              <w:w w:val="150"/>
                            </w:rPr>
                            <w:t> </w:t>
                          </w:r>
                          <w:r>
                            <w:rPr/>
                            <w:t>mejorar</w:t>
                          </w:r>
                          <w:r>
                            <w:rPr>
                              <w:spacing w:val="51"/>
                              <w:w w:val="150"/>
                            </w:rPr>
                            <w:t> </w:t>
                          </w:r>
                          <w:r>
                            <w:rPr>
                              <w:spacing w:val="-5"/>
                            </w:rPr>
                            <w:t>la</w:t>
                          </w:r>
                        </w:p>
                      </w:txbxContent>
                    </wps:txbx>
                    <wps:bodyPr wrap="square" lIns="0" tIns="0" rIns="0" bIns="0" rtlCol="0">
                      <a:noAutofit/>
                    </wps:bodyPr>
                  </wps:wsp>
                </a:graphicData>
              </a:graphic>
            </wp:anchor>
          </w:drawing>
        </mc:Choice>
        <mc:Fallback>
          <w:pict>
            <v:shape style="position:absolute;margin-left:52.880001pt;margin-top:73.789986pt;width:489.75pt;height:50.3pt;mso-position-horizontal-relative:page;mso-position-vertical-relative:page;z-index:-16026624" type="#_x0000_t202" id="docshape16" filled="false" stroked="false">
              <v:textbox inset="0,0,0,0">
                <w:txbxContent>
                  <w:p>
                    <w:pPr>
                      <w:pStyle w:val="BodyText"/>
                      <w:spacing w:line="305" w:lineRule="exact"/>
                      <w:ind w:left="20"/>
                    </w:pPr>
                    <w:r>
                      <w:rPr/>
                      <w:t>Cantidad</w:t>
                    </w:r>
                    <w:r>
                      <w:rPr>
                        <w:spacing w:val="28"/>
                      </w:rPr>
                      <w:t>  </w:t>
                    </w:r>
                    <w:r>
                      <w:rPr/>
                      <w:t>que</w:t>
                    </w:r>
                    <w:r>
                      <w:rPr>
                        <w:spacing w:val="28"/>
                      </w:rPr>
                      <w:t>  </w:t>
                    </w:r>
                    <w:r>
                      <w:rPr/>
                      <w:t>aumenta</w:t>
                    </w:r>
                    <w:r>
                      <w:rPr>
                        <w:spacing w:val="28"/>
                      </w:rPr>
                      <w:t>  </w:t>
                    </w:r>
                    <w:r>
                      <w:rPr/>
                      <w:t>1.172.349,20</w:t>
                    </w:r>
                    <w:r>
                      <w:rPr>
                        <w:spacing w:val="28"/>
                      </w:rPr>
                      <w:t>  </w:t>
                    </w:r>
                    <w:r>
                      <w:rPr/>
                      <w:t>euros</w:t>
                    </w:r>
                    <w:r>
                      <w:rPr>
                        <w:spacing w:val="27"/>
                      </w:rPr>
                      <w:t>  </w:t>
                    </w:r>
                    <w:r>
                      <w:rPr/>
                      <w:t>con</w:t>
                    </w:r>
                    <w:r>
                      <w:rPr>
                        <w:spacing w:val="29"/>
                      </w:rPr>
                      <w:t>  </w:t>
                    </w:r>
                    <w:r>
                      <w:rPr/>
                      <w:t>respecto</w:t>
                    </w:r>
                    <w:r>
                      <w:rPr>
                        <w:spacing w:val="26"/>
                      </w:rPr>
                      <w:t>  </w:t>
                    </w:r>
                    <w:r>
                      <w:rPr/>
                      <w:t>al</w:t>
                    </w:r>
                    <w:r>
                      <w:rPr>
                        <w:spacing w:val="29"/>
                      </w:rPr>
                      <w:t>  </w:t>
                    </w:r>
                    <w:r>
                      <w:rPr/>
                      <w:t>ejercicio</w:t>
                    </w:r>
                    <w:r>
                      <w:rPr>
                        <w:spacing w:val="28"/>
                      </w:rPr>
                      <w:t>  </w:t>
                    </w:r>
                    <w:r>
                      <w:rPr>
                        <w:spacing w:val="-2"/>
                      </w:rPr>
                      <w:t>anterior,</w:t>
                    </w:r>
                  </w:p>
                  <w:p>
                    <w:pPr>
                      <w:pStyle w:val="BodyText"/>
                      <w:ind w:left="20"/>
                    </w:pPr>
                    <w:r>
                      <w:rPr/>
                      <w:t>principalmente</w:t>
                    </w:r>
                    <w:r>
                      <w:rPr>
                        <w:spacing w:val="40"/>
                      </w:rPr>
                      <w:t> </w:t>
                    </w:r>
                    <w:r>
                      <w:rPr/>
                      <w:t>por</w:t>
                    </w:r>
                    <w:r>
                      <w:rPr>
                        <w:spacing w:val="40"/>
                      </w:rPr>
                      <w:t> </w:t>
                    </w:r>
                    <w:r>
                      <w:rPr/>
                      <w:t>el</w:t>
                    </w:r>
                    <w:r>
                      <w:rPr>
                        <w:spacing w:val="40"/>
                      </w:rPr>
                      <w:t> </w:t>
                    </w:r>
                    <w:r>
                      <w:rPr/>
                      <w:t>aumento</w:t>
                    </w:r>
                    <w:r>
                      <w:rPr>
                        <w:spacing w:val="40"/>
                      </w:rPr>
                      <w:t> </w:t>
                    </w:r>
                    <w:r>
                      <w:rPr/>
                      <w:t>del</w:t>
                    </w:r>
                    <w:r>
                      <w:rPr>
                        <w:spacing w:val="40"/>
                      </w:rPr>
                      <w:t> </w:t>
                    </w:r>
                    <w:r>
                      <w:rPr/>
                      <w:t>coste</w:t>
                    </w:r>
                    <w:r>
                      <w:rPr>
                        <w:spacing w:val="40"/>
                      </w:rPr>
                      <w:t> </w:t>
                    </w:r>
                    <w:r>
                      <w:rPr/>
                      <w:t>energético,</w:t>
                    </w:r>
                    <w:r>
                      <w:rPr>
                        <w:spacing w:val="40"/>
                      </w:rPr>
                      <w:t> </w:t>
                    </w:r>
                    <w:r>
                      <w:rPr/>
                      <w:t>pero</w:t>
                    </w:r>
                    <w:r>
                      <w:rPr>
                        <w:spacing w:val="40"/>
                      </w:rPr>
                      <w:t> </w:t>
                    </w:r>
                    <w:r>
                      <w:rPr/>
                      <w:t>también</w:t>
                    </w:r>
                    <w:r>
                      <w:rPr>
                        <w:spacing w:val="40"/>
                      </w:rPr>
                      <w:t> </w:t>
                    </w:r>
                    <w:r>
                      <w:rPr/>
                      <w:t>por</w:t>
                    </w:r>
                    <w:r>
                      <w:rPr>
                        <w:spacing w:val="40"/>
                      </w:rPr>
                      <w:t> </w:t>
                    </w:r>
                    <w:r>
                      <w:rPr/>
                      <w:t>una</w:t>
                    </w:r>
                    <w:r>
                      <w:rPr>
                        <w:spacing w:val="40"/>
                      </w:rPr>
                      <w:t> </w:t>
                    </w:r>
                    <w:r>
                      <w:rPr/>
                      <w:t>mayor dedicación</w:t>
                    </w:r>
                    <w:r>
                      <w:rPr>
                        <w:spacing w:val="54"/>
                        <w:w w:val="150"/>
                      </w:rPr>
                      <w:t> </w:t>
                    </w:r>
                    <w:r>
                      <w:rPr/>
                      <w:t>en</w:t>
                    </w:r>
                    <w:r>
                      <w:rPr>
                        <w:spacing w:val="52"/>
                        <w:w w:val="150"/>
                      </w:rPr>
                      <w:t> </w:t>
                    </w:r>
                    <w:r>
                      <w:rPr/>
                      <w:t>partidas</w:t>
                    </w:r>
                    <w:r>
                      <w:rPr>
                        <w:spacing w:val="52"/>
                        <w:w w:val="150"/>
                      </w:rPr>
                      <w:t> </w:t>
                    </w:r>
                    <w:r>
                      <w:rPr/>
                      <w:t>como</w:t>
                    </w:r>
                    <w:r>
                      <w:rPr>
                        <w:spacing w:val="52"/>
                        <w:w w:val="150"/>
                      </w:rPr>
                      <w:t> </w:t>
                    </w:r>
                    <w:r>
                      <w:rPr/>
                      <w:t>renovación</w:t>
                    </w:r>
                    <w:r>
                      <w:rPr>
                        <w:spacing w:val="53"/>
                        <w:w w:val="150"/>
                      </w:rPr>
                      <w:t> </w:t>
                    </w:r>
                    <w:r>
                      <w:rPr/>
                      <w:t>de</w:t>
                    </w:r>
                    <w:r>
                      <w:rPr>
                        <w:spacing w:val="52"/>
                        <w:w w:val="150"/>
                      </w:rPr>
                      <w:t> </w:t>
                    </w:r>
                    <w:r>
                      <w:rPr/>
                      <w:t>alumbrado</w:t>
                    </w:r>
                    <w:r>
                      <w:rPr>
                        <w:spacing w:val="55"/>
                        <w:w w:val="150"/>
                      </w:rPr>
                      <w:t> </w:t>
                    </w:r>
                    <w:r>
                      <w:rPr/>
                      <w:t>público</w:t>
                    </w:r>
                    <w:r>
                      <w:rPr>
                        <w:spacing w:val="53"/>
                        <w:w w:val="150"/>
                      </w:rPr>
                      <w:t> </w:t>
                    </w:r>
                    <w:r>
                      <w:rPr/>
                      <w:t>para</w:t>
                    </w:r>
                    <w:r>
                      <w:rPr>
                        <w:spacing w:val="51"/>
                        <w:w w:val="150"/>
                      </w:rPr>
                      <w:t> </w:t>
                    </w:r>
                    <w:r>
                      <w:rPr/>
                      <w:t>mejorar</w:t>
                    </w:r>
                    <w:r>
                      <w:rPr>
                        <w:spacing w:val="51"/>
                        <w:w w:val="150"/>
                      </w:rPr>
                      <w:t> </w:t>
                    </w:r>
                    <w:r>
                      <w:rPr>
                        <w:spacing w:val="-5"/>
                      </w:rPr>
                      <w:t>la</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0368">
              <wp:simplePos x="0" y="0"/>
              <wp:positionH relativeFrom="page">
                <wp:posOffset>900480</wp:posOffset>
              </wp:positionH>
              <wp:positionV relativeFrom="page">
                <wp:posOffset>938656</wp:posOffset>
              </wp:positionV>
              <wp:extent cx="80010" cy="11811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80010" cy="1181100"/>
                      </a:xfrm>
                      <a:prstGeom prst="rect">
                        <a:avLst/>
                      </a:prstGeom>
                    </wps:spPr>
                    <wps:txbx>
                      <w:txbxContent>
                        <w:p>
                          <w:pPr>
                            <w:spacing w:line="306" w:lineRule="exact" w:before="0"/>
                            <w:ind w:left="20" w:right="0" w:firstLine="0"/>
                            <w:jc w:val="left"/>
                            <w:rPr>
                              <w:sz w:val="28"/>
                            </w:rPr>
                          </w:pPr>
                          <w:r>
                            <w:rPr>
                              <w:w w:val="100"/>
                              <w:sz w:val="28"/>
                            </w:rPr>
                            <w:t>-</w:t>
                          </w:r>
                        </w:p>
                        <w:p>
                          <w:pPr>
                            <w:spacing w:before="172"/>
                            <w:ind w:left="20" w:right="0" w:firstLine="0"/>
                            <w:jc w:val="left"/>
                            <w:rPr>
                              <w:sz w:val="28"/>
                            </w:rPr>
                          </w:pPr>
                          <w:r>
                            <w:rPr>
                              <w:w w:val="100"/>
                              <w:sz w:val="28"/>
                            </w:rPr>
                            <w:t>-</w:t>
                          </w:r>
                        </w:p>
                        <w:p>
                          <w:pPr>
                            <w:spacing w:before="169"/>
                            <w:ind w:left="20" w:right="0" w:firstLine="0"/>
                            <w:jc w:val="left"/>
                            <w:rPr>
                              <w:sz w:val="28"/>
                            </w:rPr>
                          </w:pPr>
                          <w:r>
                            <w:rPr>
                              <w:w w:val="100"/>
                              <w:sz w:val="28"/>
                            </w:rPr>
                            <w:t>-</w:t>
                          </w:r>
                        </w:p>
                        <w:p>
                          <w:pPr>
                            <w:spacing w:before="172"/>
                            <w:ind w:left="20" w:right="0" w:firstLine="0"/>
                            <w:jc w:val="left"/>
                            <w:rPr>
                              <w:sz w:val="28"/>
                            </w:rPr>
                          </w:pPr>
                          <w:r>
                            <w:rPr>
                              <w:w w:val="100"/>
                              <w:sz w:val="28"/>
                            </w:rPr>
                            <w:t>-</w:t>
                          </w:r>
                        </w:p>
                      </w:txbxContent>
                    </wps:txbx>
                    <wps:bodyPr wrap="square" lIns="0" tIns="0" rIns="0" bIns="0" rtlCol="0">
                      <a:noAutofit/>
                    </wps:bodyPr>
                  </wps:wsp>
                </a:graphicData>
              </a:graphic>
            </wp:anchor>
          </w:drawing>
        </mc:Choice>
        <mc:Fallback>
          <w:pict>
            <v:shape style="position:absolute;margin-left:70.903999pt;margin-top:73.909981pt;width:6.3pt;height:93pt;mso-position-horizontal-relative:page;mso-position-vertical-relative:page;z-index:-16026112" type="#_x0000_t202" id="docshape17" filled="false" stroked="false">
              <v:textbox inset="0,0,0,0">
                <w:txbxContent>
                  <w:p>
                    <w:pPr>
                      <w:spacing w:line="306" w:lineRule="exact" w:before="0"/>
                      <w:ind w:left="20" w:right="0" w:firstLine="0"/>
                      <w:jc w:val="left"/>
                      <w:rPr>
                        <w:sz w:val="28"/>
                      </w:rPr>
                    </w:pPr>
                    <w:r>
                      <w:rPr>
                        <w:w w:val="100"/>
                        <w:sz w:val="28"/>
                      </w:rPr>
                      <w:t>-</w:t>
                    </w:r>
                  </w:p>
                  <w:p>
                    <w:pPr>
                      <w:spacing w:before="172"/>
                      <w:ind w:left="20" w:right="0" w:firstLine="0"/>
                      <w:jc w:val="left"/>
                      <w:rPr>
                        <w:sz w:val="28"/>
                      </w:rPr>
                    </w:pPr>
                    <w:r>
                      <w:rPr>
                        <w:w w:val="100"/>
                        <w:sz w:val="28"/>
                      </w:rPr>
                      <w:t>-</w:t>
                    </w:r>
                  </w:p>
                  <w:p>
                    <w:pPr>
                      <w:spacing w:before="169"/>
                      <w:ind w:left="20" w:right="0" w:firstLine="0"/>
                      <w:jc w:val="left"/>
                      <w:rPr>
                        <w:sz w:val="28"/>
                      </w:rPr>
                    </w:pPr>
                    <w:r>
                      <w:rPr>
                        <w:w w:val="100"/>
                        <w:sz w:val="28"/>
                      </w:rPr>
                      <w:t>-</w:t>
                    </w:r>
                  </w:p>
                  <w:p>
                    <w:pPr>
                      <w:spacing w:before="172"/>
                      <w:ind w:left="20" w:right="0" w:firstLine="0"/>
                      <w:jc w:val="left"/>
                      <w:rPr>
                        <w:sz w:val="28"/>
                      </w:rPr>
                    </w:pPr>
                    <w:r>
                      <w:rPr>
                        <w:w w:val="100"/>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87290880">
              <wp:simplePos x="0" y="0"/>
              <wp:positionH relativeFrom="page">
                <wp:posOffset>1121460</wp:posOffset>
              </wp:positionH>
              <wp:positionV relativeFrom="page">
                <wp:posOffset>938656</wp:posOffset>
              </wp:positionV>
              <wp:extent cx="5769610" cy="183197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5769610" cy="1831975"/>
                      </a:xfrm>
                      <a:prstGeom prst="rect">
                        <a:avLst/>
                      </a:prstGeom>
                    </wps:spPr>
                    <wps:txbx>
                      <w:txbxContent>
                        <w:p>
                          <w:pPr>
                            <w:pStyle w:val="BodyText"/>
                            <w:spacing w:line="306" w:lineRule="exact"/>
                            <w:ind w:left="20"/>
                          </w:pPr>
                          <w:r>
                            <w:rPr/>
                            <w:t>Señalización</w:t>
                          </w:r>
                          <w:r>
                            <w:rPr>
                              <w:spacing w:val="-7"/>
                            </w:rPr>
                            <w:t> </w:t>
                          </w:r>
                          <w:r>
                            <w:rPr/>
                            <w:t>direccional</w:t>
                          </w:r>
                          <w:r>
                            <w:rPr>
                              <w:spacing w:val="-4"/>
                            </w:rPr>
                            <w:t> </w:t>
                          </w:r>
                          <w:r>
                            <w:rPr/>
                            <w:t>y</w:t>
                          </w:r>
                          <w:r>
                            <w:rPr>
                              <w:spacing w:val="-5"/>
                            </w:rPr>
                            <w:t> </w:t>
                          </w:r>
                          <w:r>
                            <w:rPr/>
                            <w:t>turística</w:t>
                          </w:r>
                          <w:r>
                            <w:rPr>
                              <w:spacing w:val="-6"/>
                            </w:rPr>
                            <w:t> </w:t>
                          </w:r>
                          <w:r>
                            <w:rPr/>
                            <w:t>del</w:t>
                          </w:r>
                          <w:r>
                            <w:rPr>
                              <w:spacing w:val="-4"/>
                            </w:rPr>
                            <w:t> </w:t>
                          </w:r>
                          <w:r>
                            <w:rPr/>
                            <w:t>término</w:t>
                          </w:r>
                          <w:r>
                            <w:rPr>
                              <w:spacing w:val="-7"/>
                            </w:rPr>
                            <w:t> </w:t>
                          </w:r>
                          <w:r>
                            <w:rPr/>
                            <w:t>municipal</w:t>
                          </w:r>
                          <w:r>
                            <w:rPr>
                              <w:spacing w:val="-5"/>
                            </w:rPr>
                            <w:t> </w:t>
                          </w:r>
                          <w:r>
                            <w:rPr/>
                            <w:t>de</w:t>
                          </w:r>
                          <w:r>
                            <w:rPr>
                              <w:spacing w:val="-5"/>
                            </w:rPr>
                            <w:t> </w:t>
                          </w:r>
                          <w:r>
                            <w:rPr/>
                            <w:t>Tías:</w:t>
                          </w:r>
                          <w:r>
                            <w:rPr>
                              <w:spacing w:val="-4"/>
                            </w:rPr>
                            <w:t> </w:t>
                          </w:r>
                          <w:r>
                            <w:rPr/>
                            <w:t>154.744,38</w:t>
                          </w:r>
                          <w:r>
                            <w:rPr>
                              <w:spacing w:val="-7"/>
                            </w:rPr>
                            <w:t> </w:t>
                          </w:r>
                          <w:r>
                            <w:rPr>
                              <w:spacing w:val="-10"/>
                            </w:rPr>
                            <w:t>€</w:t>
                          </w:r>
                        </w:p>
                        <w:p>
                          <w:pPr>
                            <w:pStyle w:val="BodyText"/>
                            <w:spacing w:line="360" w:lineRule="auto" w:before="172"/>
                            <w:ind w:left="20"/>
                          </w:pPr>
                          <w:r>
                            <w:rPr/>
                            <w:t>Modernización</w:t>
                          </w:r>
                          <w:r>
                            <w:rPr>
                              <w:spacing w:val="-4"/>
                            </w:rPr>
                            <w:t> </w:t>
                          </w:r>
                          <w:r>
                            <w:rPr/>
                            <w:t>de</w:t>
                          </w:r>
                          <w:r>
                            <w:rPr>
                              <w:spacing w:val="-4"/>
                            </w:rPr>
                            <w:t> </w:t>
                          </w:r>
                          <w:r>
                            <w:rPr/>
                            <w:t>las</w:t>
                          </w:r>
                          <w:r>
                            <w:rPr>
                              <w:spacing w:val="-9"/>
                            </w:rPr>
                            <w:t> </w:t>
                          </w:r>
                          <w:r>
                            <w:rPr/>
                            <w:t>instalaciones</w:t>
                          </w:r>
                          <w:r>
                            <w:rPr>
                              <w:spacing w:val="-5"/>
                            </w:rPr>
                            <w:t> </w:t>
                          </w:r>
                          <w:r>
                            <w:rPr/>
                            <w:t>en</w:t>
                          </w:r>
                          <w:r>
                            <w:rPr>
                              <w:spacing w:val="-5"/>
                            </w:rPr>
                            <w:t> </w:t>
                          </w:r>
                          <w:r>
                            <w:rPr/>
                            <w:t>el</w:t>
                          </w:r>
                          <w:r>
                            <w:rPr>
                              <w:spacing w:val="-3"/>
                            </w:rPr>
                            <w:t> </w:t>
                          </w:r>
                          <w:r>
                            <w:rPr/>
                            <w:t>CSC</w:t>
                          </w:r>
                          <w:r>
                            <w:rPr>
                              <w:spacing w:val="-4"/>
                            </w:rPr>
                            <w:t> </w:t>
                          </w:r>
                          <w:r>
                            <w:rPr/>
                            <w:t>Masdache:</w:t>
                          </w:r>
                          <w:r>
                            <w:rPr>
                              <w:spacing w:val="-4"/>
                            </w:rPr>
                            <w:t> </w:t>
                          </w:r>
                          <w:r>
                            <w:rPr/>
                            <w:t>373.443,24€ Modernización de las instalaciones en el CSC Conil: 336.986,39€</w:t>
                          </w:r>
                        </w:p>
                        <w:p>
                          <w:pPr>
                            <w:pStyle w:val="BodyText"/>
                            <w:spacing w:line="360" w:lineRule="auto"/>
                            <w:ind w:left="31" w:hanging="12"/>
                          </w:pPr>
                          <w:r>
                            <w:rPr/>
                            <w:t>Servicio</w:t>
                          </w:r>
                          <w:r>
                            <w:rPr>
                              <w:spacing w:val="80"/>
                              <w:w w:val="150"/>
                            </w:rPr>
                            <w:t> </w:t>
                          </w:r>
                          <w:r>
                            <w:rPr/>
                            <w:t>para</w:t>
                          </w:r>
                          <w:r>
                            <w:rPr>
                              <w:spacing w:val="80"/>
                              <w:w w:val="150"/>
                            </w:rPr>
                            <w:t> </w:t>
                          </w:r>
                          <w:r>
                            <w:rPr/>
                            <w:t>la</w:t>
                          </w:r>
                          <w:r>
                            <w:rPr>
                              <w:spacing w:val="80"/>
                              <w:w w:val="150"/>
                            </w:rPr>
                            <w:t> </w:t>
                          </w:r>
                          <w:r>
                            <w:rPr/>
                            <w:t>redacción</w:t>
                          </w:r>
                          <w:r>
                            <w:rPr>
                              <w:spacing w:val="80"/>
                              <w:w w:val="150"/>
                            </w:rPr>
                            <w:t> </w:t>
                          </w:r>
                          <w:r>
                            <w:rPr/>
                            <w:t>del</w:t>
                          </w:r>
                          <w:r>
                            <w:rPr>
                              <w:spacing w:val="80"/>
                              <w:w w:val="150"/>
                            </w:rPr>
                            <w:t> </w:t>
                          </w:r>
                          <w:r>
                            <w:rPr/>
                            <w:t>Plan</w:t>
                          </w:r>
                          <w:r>
                            <w:rPr>
                              <w:spacing w:val="80"/>
                              <w:w w:val="150"/>
                            </w:rPr>
                            <w:t> </w:t>
                          </w:r>
                          <w:r>
                            <w:rPr/>
                            <w:t>de</w:t>
                          </w:r>
                          <w:r>
                            <w:rPr>
                              <w:spacing w:val="80"/>
                              <w:w w:val="150"/>
                            </w:rPr>
                            <w:t> </w:t>
                          </w:r>
                          <w:r>
                            <w:rPr/>
                            <w:t>Movilidad</w:t>
                          </w:r>
                          <w:r>
                            <w:rPr>
                              <w:spacing w:val="80"/>
                              <w:w w:val="150"/>
                            </w:rPr>
                            <w:t> </w:t>
                          </w:r>
                          <w:r>
                            <w:rPr/>
                            <w:t>Urbana</w:t>
                          </w:r>
                          <w:r>
                            <w:rPr>
                              <w:spacing w:val="80"/>
                              <w:w w:val="150"/>
                            </w:rPr>
                            <w:t> </w:t>
                          </w:r>
                          <w:r>
                            <w:rPr/>
                            <w:t>Sostenible</w:t>
                          </w:r>
                          <w:r>
                            <w:rPr>
                              <w:spacing w:val="80"/>
                              <w:w w:val="150"/>
                            </w:rPr>
                            <w:t> </w:t>
                          </w:r>
                          <w:r>
                            <w:rPr/>
                            <w:t>del municipio de Tías: 64.200€</w:t>
                          </w:r>
                        </w:p>
                        <w:p>
                          <w:pPr>
                            <w:pStyle w:val="BodyText"/>
                            <w:spacing w:line="341" w:lineRule="exact"/>
                            <w:ind w:left="20"/>
                          </w:pPr>
                          <w:r>
                            <w:rPr/>
                            <w:t>Servicios</w:t>
                          </w:r>
                          <w:r>
                            <w:rPr>
                              <w:spacing w:val="71"/>
                              <w:w w:val="150"/>
                            </w:rPr>
                            <w:t> </w:t>
                          </w:r>
                          <w:r>
                            <w:rPr/>
                            <w:t>de</w:t>
                          </w:r>
                          <w:r>
                            <w:rPr>
                              <w:spacing w:val="71"/>
                              <w:w w:val="150"/>
                            </w:rPr>
                            <w:t> </w:t>
                          </w:r>
                          <w:r>
                            <w:rPr/>
                            <w:t>equipo</w:t>
                          </w:r>
                          <w:r>
                            <w:rPr>
                              <w:spacing w:val="69"/>
                              <w:w w:val="150"/>
                            </w:rPr>
                            <w:t> </w:t>
                          </w:r>
                          <w:r>
                            <w:rPr/>
                            <w:t>multidisciplinar</w:t>
                          </w:r>
                          <w:r>
                            <w:rPr>
                              <w:spacing w:val="70"/>
                              <w:w w:val="150"/>
                            </w:rPr>
                            <w:t> </w:t>
                          </w:r>
                          <w:r>
                            <w:rPr/>
                            <w:t>para</w:t>
                          </w:r>
                          <w:r>
                            <w:rPr>
                              <w:spacing w:val="71"/>
                              <w:w w:val="150"/>
                            </w:rPr>
                            <w:t> </w:t>
                          </w:r>
                          <w:r>
                            <w:rPr/>
                            <w:t>la</w:t>
                          </w:r>
                          <w:r>
                            <w:rPr>
                              <w:spacing w:val="72"/>
                              <w:w w:val="150"/>
                            </w:rPr>
                            <w:t> </w:t>
                          </w:r>
                          <w:r>
                            <w:rPr/>
                            <w:t>redacción</w:t>
                          </w:r>
                          <w:r>
                            <w:rPr>
                              <w:spacing w:val="71"/>
                              <w:w w:val="150"/>
                            </w:rPr>
                            <w:t> </w:t>
                          </w:r>
                          <w:r>
                            <w:rPr/>
                            <w:t>del</w:t>
                          </w:r>
                          <w:r>
                            <w:rPr>
                              <w:spacing w:val="69"/>
                              <w:w w:val="150"/>
                            </w:rPr>
                            <w:t> </w:t>
                          </w:r>
                          <w:r>
                            <w:rPr/>
                            <w:t>documento</w:t>
                          </w:r>
                          <w:r>
                            <w:rPr>
                              <w:spacing w:val="72"/>
                              <w:w w:val="150"/>
                            </w:rPr>
                            <w:t> </w:t>
                          </w:r>
                          <w:r>
                            <w:rPr>
                              <w:spacing w:val="-5"/>
                            </w:rPr>
                            <w:t>de</w:t>
                          </w:r>
                        </w:p>
                      </w:txbxContent>
                    </wps:txbx>
                    <wps:bodyPr wrap="square" lIns="0" tIns="0" rIns="0" bIns="0" rtlCol="0">
                      <a:noAutofit/>
                    </wps:bodyPr>
                  </wps:wsp>
                </a:graphicData>
              </a:graphic>
            </wp:anchor>
          </w:drawing>
        </mc:Choice>
        <mc:Fallback>
          <w:pict>
            <v:shape style="position:absolute;margin-left:88.304001pt;margin-top:73.909981pt;width:454.3pt;height:144.25pt;mso-position-horizontal-relative:page;mso-position-vertical-relative:page;z-index:-16025600" type="#_x0000_t202" id="docshape18" filled="false" stroked="false">
              <v:textbox inset="0,0,0,0">
                <w:txbxContent>
                  <w:p>
                    <w:pPr>
                      <w:pStyle w:val="BodyText"/>
                      <w:spacing w:line="306" w:lineRule="exact"/>
                      <w:ind w:left="20"/>
                    </w:pPr>
                    <w:r>
                      <w:rPr/>
                      <w:t>Señalización</w:t>
                    </w:r>
                    <w:r>
                      <w:rPr>
                        <w:spacing w:val="-7"/>
                      </w:rPr>
                      <w:t> </w:t>
                    </w:r>
                    <w:r>
                      <w:rPr/>
                      <w:t>direccional</w:t>
                    </w:r>
                    <w:r>
                      <w:rPr>
                        <w:spacing w:val="-4"/>
                      </w:rPr>
                      <w:t> </w:t>
                    </w:r>
                    <w:r>
                      <w:rPr/>
                      <w:t>y</w:t>
                    </w:r>
                    <w:r>
                      <w:rPr>
                        <w:spacing w:val="-5"/>
                      </w:rPr>
                      <w:t> </w:t>
                    </w:r>
                    <w:r>
                      <w:rPr/>
                      <w:t>turística</w:t>
                    </w:r>
                    <w:r>
                      <w:rPr>
                        <w:spacing w:val="-6"/>
                      </w:rPr>
                      <w:t> </w:t>
                    </w:r>
                    <w:r>
                      <w:rPr/>
                      <w:t>del</w:t>
                    </w:r>
                    <w:r>
                      <w:rPr>
                        <w:spacing w:val="-4"/>
                      </w:rPr>
                      <w:t> </w:t>
                    </w:r>
                    <w:r>
                      <w:rPr/>
                      <w:t>término</w:t>
                    </w:r>
                    <w:r>
                      <w:rPr>
                        <w:spacing w:val="-7"/>
                      </w:rPr>
                      <w:t> </w:t>
                    </w:r>
                    <w:r>
                      <w:rPr/>
                      <w:t>municipal</w:t>
                    </w:r>
                    <w:r>
                      <w:rPr>
                        <w:spacing w:val="-5"/>
                      </w:rPr>
                      <w:t> </w:t>
                    </w:r>
                    <w:r>
                      <w:rPr/>
                      <w:t>de</w:t>
                    </w:r>
                    <w:r>
                      <w:rPr>
                        <w:spacing w:val="-5"/>
                      </w:rPr>
                      <w:t> </w:t>
                    </w:r>
                    <w:r>
                      <w:rPr/>
                      <w:t>Tías:</w:t>
                    </w:r>
                    <w:r>
                      <w:rPr>
                        <w:spacing w:val="-4"/>
                      </w:rPr>
                      <w:t> </w:t>
                    </w:r>
                    <w:r>
                      <w:rPr/>
                      <w:t>154.744,38</w:t>
                    </w:r>
                    <w:r>
                      <w:rPr>
                        <w:spacing w:val="-7"/>
                      </w:rPr>
                      <w:t> </w:t>
                    </w:r>
                    <w:r>
                      <w:rPr>
                        <w:spacing w:val="-10"/>
                      </w:rPr>
                      <w:t>€</w:t>
                    </w:r>
                  </w:p>
                  <w:p>
                    <w:pPr>
                      <w:pStyle w:val="BodyText"/>
                      <w:spacing w:line="360" w:lineRule="auto" w:before="172"/>
                      <w:ind w:left="20"/>
                    </w:pPr>
                    <w:r>
                      <w:rPr/>
                      <w:t>Modernización</w:t>
                    </w:r>
                    <w:r>
                      <w:rPr>
                        <w:spacing w:val="-4"/>
                      </w:rPr>
                      <w:t> </w:t>
                    </w:r>
                    <w:r>
                      <w:rPr/>
                      <w:t>de</w:t>
                    </w:r>
                    <w:r>
                      <w:rPr>
                        <w:spacing w:val="-4"/>
                      </w:rPr>
                      <w:t> </w:t>
                    </w:r>
                    <w:r>
                      <w:rPr/>
                      <w:t>las</w:t>
                    </w:r>
                    <w:r>
                      <w:rPr>
                        <w:spacing w:val="-9"/>
                      </w:rPr>
                      <w:t> </w:t>
                    </w:r>
                    <w:r>
                      <w:rPr/>
                      <w:t>instalaciones</w:t>
                    </w:r>
                    <w:r>
                      <w:rPr>
                        <w:spacing w:val="-5"/>
                      </w:rPr>
                      <w:t> </w:t>
                    </w:r>
                    <w:r>
                      <w:rPr/>
                      <w:t>en</w:t>
                    </w:r>
                    <w:r>
                      <w:rPr>
                        <w:spacing w:val="-5"/>
                      </w:rPr>
                      <w:t> </w:t>
                    </w:r>
                    <w:r>
                      <w:rPr/>
                      <w:t>el</w:t>
                    </w:r>
                    <w:r>
                      <w:rPr>
                        <w:spacing w:val="-3"/>
                      </w:rPr>
                      <w:t> </w:t>
                    </w:r>
                    <w:r>
                      <w:rPr/>
                      <w:t>CSC</w:t>
                    </w:r>
                    <w:r>
                      <w:rPr>
                        <w:spacing w:val="-4"/>
                      </w:rPr>
                      <w:t> </w:t>
                    </w:r>
                    <w:r>
                      <w:rPr/>
                      <w:t>Masdache:</w:t>
                    </w:r>
                    <w:r>
                      <w:rPr>
                        <w:spacing w:val="-4"/>
                      </w:rPr>
                      <w:t> </w:t>
                    </w:r>
                    <w:r>
                      <w:rPr/>
                      <w:t>373.443,24€ Modernización de las instalaciones en el CSC Conil: 336.986,39€</w:t>
                    </w:r>
                  </w:p>
                  <w:p>
                    <w:pPr>
                      <w:pStyle w:val="BodyText"/>
                      <w:spacing w:line="360" w:lineRule="auto"/>
                      <w:ind w:left="31" w:hanging="12"/>
                    </w:pPr>
                    <w:r>
                      <w:rPr/>
                      <w:t>Servicio</w:t>
                    </w:r>
                    <w:r>
                      <w:rPr>
                        <w:spacing w:val="80"/>
                        <w:w w:val="150"/>
                      </w:rPr>
                      <w:t> </w:t>
                    </w:r>
                    <w:r>
                      <w:rPr/>
                      <w:t>para</w:t>
                    </w:r>
                    <w:r>
                      <w:rPr>
                        <w:spacing w:val="80"/>
                        <w:w w:val="150"/>
                      </w:rPr>
                      <w:t> </w:t>
                    </w:r>
                    <w:r>
                      <w:rPr/>
                      <w:t>la</w:t>
                    </w:r>
                    <w:r>
                      <w:rPr>
                        <w:spacing w:val="80"/>
                        <w:w w:val="150"/>
                      </w:rPr>
                      <w:t> </w:t>
                    </w:r>
                    <w:r>
                      <w:rPr/>
                      <w:t>redacción</w:t>
                    </w:r>
                    <w:r>
                      <w:rPr>
                        <w:spacing w:val="80"/>
                        <w:w w:val="150"/>
                      </w:rPr>
                      <w:t> </w:t>
                    </w:r>
                    <w:r>
                      <w:rPr/>
                      <w:t>del</w:t>
                    </w:r>
                    <w:r>
                      <w:rPr>
                        <w:spacing w:val="80"/>
                        <w:w w:val="150"/>
                      </w:rPr>
                      <w:t> </w:t>
                    </w:r>
                    <w:r>
                      <w:rPr/>
                      <w:t>Plan</w:t>
                    </w:r>
                    <w:r>
                      <w:rPr>
                        <w:spacing w:val="80"/>
                        <w:w w:val="150"/>
                      </w:rPr>
                      <w:t> </w:t>
                    </w:r>
                    <w:r>
                      <w:rPr/>
                      <w:t>de</w:t>
                    </w:r>
                    <w:r>
                      <w:rPr>
                        <w:spacing w:val="80"/>
                        <w:w w:val="150"/>
                      </w:rPr>
                      <w:t> </w:t>
                    </w:r>
                    <w:r>
                      <w:rPr/>
                      <w:t>Movilidad</w:t>
                    </w:r>
                    <w:r>
                      <w:rPr>
                        <w:spacing w:val="80"/>
                        <w:w w:val="150"/>
                      </w:rPr>
                      <w:t> </w:t>
                    </w:r>
                    <w:r>
                      <w:rPr/>
                      <w:t>Urbana</w:t>
                    </w:r>
                    <w:r>
                      <w:rPr>
                        <w:spacing w:val="80"/>
                        <w:w w:val="150"/>
                      </w:rPr>
                      <w:t> </w:t>
                    </w:r>
                    <w:r>
                      <w:rPr/>
                      <w:t>Sostenible</w:t>
                    </w:r>
                    <w:r>
                      <w:rPr>
                        <w:spacing w:val="80"/>
                        <w:w w:val="150"/>
                      </w:rPr>
                      <w:t> </w:t>
                    </w:r>
                    <w:r>
                      <w:rPr/>
                      <w:t>del municipio de Tías: 64.200€</w:t>
                    </w:r>
                  </w:p>
                  <w:p>
                    <w:pPr>
                      <w:pStyle w:val="BodyText"/>
                      <w:spacing w:line="341" w:lineRule="exact"/>
                      <w:ind w:left="20"/>
                    </w:pPr>
                    <w:r>
                      <w:rPr/>
                      <w:t>Servicios</w:t>
                    </w:r>
                    <w:r>
                      <w:rPr>
                        <w:spacing w:val="71"/>
                        <w:w w:val="150"/>
                      </w:rPr>
                      <w:t> </w:t>
                    </w:r>
                    <w:r>
                      <w:rPr/>
                      <w:t>de</w:t>
                    </w:r>
                    <w:r>
                      <w:rPr>
                        <w:spacing w:val="71"/>
                        <w:w w:val="150"/>
                      </w:rPr>
                      <w:t> </w:t>
                    </w:r>
                    <w:r>
                      <w:rPr/>
                      <w:t>equipo</w:t>
                    </w:r>
                    <w:r>
                      <w:rPr>
                        <w:spacing w:val="69"/>
                        <w:w w:val="150"/>
                      </w:rPr>
                      <w:t> </w:t>
                    </w:r>
                    <w:r>
                      <w:rPr/>
                      <w:t>multidisciplinar</w:t>
                    </w:r>
                    <w:r>
                      <w:rPr>
                        <w:spacing w:val="70"/>
                        <w:w w:val="150"/>
                      </w:rPr>
                      <w:t> </w:t>
                    </w:r>
                    <w:r>
                      <w:rPr/>
                      <w:t>para</w:t>
                    </w:r>
                    <w:r>
                      <w:rPr>
                        <w:spacing w:val="71"/>
                        <w:w w:val="150"/>
                      </w:rPr>
                      <w:t> </w:t>
                    </w:r>
                    <w:r>
                      <w:rPr/>
                      <w:t>la</w:t>
                    </w:r>
                    <w:r>
                      <w:rPr>
                        <w:spacing w:val="72"/>
                        <w:w w:val="150"/>
                      </w:rPr>
                      <w:t> </w:t>
                    </w:r>
                    <w:r>
                      <w:rPr/>
                      <w:t>redacción</w:t>
                    </w:r>
                    <w:r>
                      <w:rPr>
                        <w:spacing w:val="71"/>
                        <w:w w:val="150"/>
                      </w:rPr>
                      <w:t> </w:t>
                    </w:r>
                    <w:r>
                      <w:rPr/>
                      <w:t>del</w:t>
                    </w:r>
                    <w:r>
                      <w:rPr>
                        <w:spacing w:val="69"/>
                        <w:w w:val="150"/>
                      </w:rPr>
                      <w:t> </w:t>
                    </w:r>
                    <w:r>
                      <w:rPr/>
                      <w:t>documento</w:t>
                    </w:r>
                    <w:r>
                      <w:rPr>
                        <w:spacing w:val="72"/>
                        <w:w w:val="150"/>
                      </w:rPr>
                      <w:t> </w:t>
                    </w:r>
                    <w:r>
                      <w:rPr>
                        <w:spacing w:val="-5"/>
                      </w:rPr>
                      <w:t>de</w:t>
                    </w:r>
                  </w:p>
                </w:txbxContent>
              </v:textbox>
              <w10:wrap type="none"/>
            </v:shape>
          </w:pict>
        </mc:Fallback>
      </mc:AlternateContent>
    </w:r>
    <w:r>
      <w:rPr/>
      <mc:AlternateContent>
        <mc:Choice Requires="wps">
          <w:drawing>
            <wp:anchor distT="0" distB="0" distL="0" distR="0" allowOverlap="1" layoutInCell="1" locked="0" behindDoc="1" simplePos="0" relativeHeight="487291392">
              <wp:simplePos x="0" y="0"/>
              <wp:positionH relativeFrom="page">
                <wp:posOffset>900480</wp:posOffset>
              </wp:positionH>
              <wp:positionV relativeFrom="page">
                <wp:posOffset>2566542</wp:posOffset>
              </wp:positionV>
              <wp:extent cx="80010" cy="2038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80010" cy="203835"/>
                      </a:xfrm>
                      <a:prstGeom prst="rect">
                        <a:avLst/>
                      </a:prstGeom>
                    </wps:spPr>
                    <wps:txbx>
                      <w:txbxContent>
                        <w:p>
                          <w:pPr>
                            <w:spacing w:line="306" w:lineRule="exact" w:before="0"/>
                            <w:ind w:left="20" w:right="0" w:firstLine="0"/>
                            <w:jc w:val="left"/>
                            <w:rPr>
                              <w:sz w:val="28"/>
                            </w:rPr>
                          </w:pPr>
                          <w:r>
                            <w:rPr>
                              <w:w w:val="100"/>
                              <w:sz w:val="28"/>
                            </w:rPr>
                            <w:t>-</w:t>
                          </w:r>
                        </w:p>
                      </w:txbxContent>
                    </wps:txbx>
                    <wps:bodyPr wrap="square" lIns="0" tIns="0" rIns="0" bIns="0" rtlCol="0">
                      <a:noAutofit/>
                    </wps:bodyPr>
                  </wps:wsp>
                </a:graphicData>
              </a:graphic>
            </wp:anchor>
          </w:drawing>
        </mc:Choice>
        <mc:Fallback>
          <w:pict>
            <v:shape style="position:absolute;margin-left:70.903999pt;margin-top:202.089981pt;width:6.3pt;height:16.05pt;mso-position-horizontal-relative:page;mso-position-vertical-relative:page;z-index:-16025088" type="#_x0000_t202" id="docshape19" filled="false" stroked="false">
              <v:textbox inset="0,0,0,0">
                <w:txbxContent>
                  <w:p>
                    <w:pPr>
                      <w:spacing w:line="306" w:lineRule="exact" w:before="0"/>
                      <w:ind w:left="20" w:right="0" w:firstLine="0"/>
                      <w:jc w:val="left"/>
                      <w:rPr>
                        <w:sz w:val="28"/>
                      </w:rPr>
                    </w:pPr>
                    <w:r>
                      <w:rPr>
                        <w:w w:val="100"/>
                        <w:sz w:val="28"/>
                      </w:rPr>
                      <w:t>-</w:t>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1904">
              <wp:simplePos x="0" y="0"/>
              <wp:positionH relativeFrom="page">
                <wp:posOffset>900480</wp:posOffset>
              </wp:positionH>
              <wp:positionV relativeFrom="page">
                <wp:posOffset>938656</wp:posOffset>
              </wp:positionV>
              <wp:extent cx="80010" cy="20383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80010" cy="203835"/>
                      </a:xfrm>
                      <a:prstGeom prst="rect">
                        <a:avLst/>
                      </a:prstGeom>
                    </wps:spPr>
                    <wps:txbx>
                      <w:txbxContent>
                        <w:p>
                          <w:pPr>
                            <w:spacing w:line="306" w:lineRule="exact" w:before="0"/>
                            <w:ind w:left="20" w:right="0" w:firstLine="0"/>
                            <w:jc w:val="left"/>
                            <w:rPr>
                              <w:sz w:val="28"/>
                            </w:rPr>
                          </w:pPr>
                          <w:r>
                            <w:rPr>
                              <w:w w:val="100"/>
                              <w:sz w:val="28"/>
                            </w:rPr>
                            <w:t>-</w:t>
                          </w:r>
                        </w:p>
                      </w:txbxContent>
                    </wps:txbx>
                    <wps:bodyPr wrap="square" lIns="0" tIns="0" rIns="0" bIns="0" rtlCol="0">
                      <a:noAutofit/>
                    </wps:bodyPr>
                  </wps:wsp>
                </a:graphicData>
              </a:graphic>
            </wp:anchor>
          </w:drawing>
        </mc:Choice>
        <mc:Fallback>
          <w:pict>
            <v:shape style="position:absolute;margin-left:70.903999pt;margin-top:73.909981pt;width:6.3pt;height:16.05pt;mso-position-horizontal-relative:page;mso-position-vertical-relative:page;z-index:-16024576" type="#_x0000_t202" id="docshape20" filled="false" stroked="false">
              <v:textbox inset="0,0,0,0">
                <w:txbxContent>
                  <w:p>
                    <w:pPr>
                      <w:spacing w:line="306" w:lineRule="exact" w:before="0"/>
                      <w:ind w:left="20" w:right="0" w:firstLine="0"/>
                      <w:jc w:val="left"/>
                      <w:rPr>
                        <w:sz w:val="28"/>
                      </w:rPr>
                    </w:pPr>
                    <w:r>
                      <w:rPr>
                        <w:w w:val="100"/>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87292416">
              <wp:simplePos x="0" y="0"/>
              <wp:positionH relativeFrom="page">
                <wp:posOffset>1121460</wp:posOffset>
              </wp:positionH>
              <wp:positionV relativeFrom="page">
                <wp:posOffset>938656</wp:posOffset>
              </wp:positionV>
              <wp:extent cx="5770880" cy="85344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5770880" cy="853440"/>
                      </a:xfrm>
                      <a:prstGeom prst="rect">
                        <a:avLst/>
                      </a:prstGeom>
                    </wps:spPr>
                    <wps:txbx>
                      <w:txbxContent>
                        <w:p>
                          <w:pPr>
                            <w:pStyle w:val="BodyText"/>
                            <w:spacing w:line="306" w:lineRule="exact"/>
                            <w:ind w:left="20"/>
                          </w:pPr>
                          <w:r>
                            <w:rPr/>
                            <w:t>Proyecto</w:t>
                          </w:r>
                          <w:r>
                            <w:rPr>
                              <w:spacing w:val="58"/>
                              <w:w w:val="150"/>
                            </w:rPr>
                            <w:t> </w:t>
                          </w:r>
                          <w:r>
                            <w:rPr/>
                            <w:t>planta</w:t>
                          </w:r>
                          <w:r>
                            <w:rPr>
                              <w:spacing w:val="57"/>
                              <w:w w:val="150"/>
                            </w:rPr>
                            <w:t> </w:t>
                          </w:r>
                          <w:r>
                            <w:rPr/>
                            <w:t>fotovoltaica</w:t>
                          </w:r>
                          <w:r>
                            <w:rPr>
                              <w:spacing w:val="59"/>
                              <w:w w:val="150"/>
                            </w:rPr>
                            <w:t> </w:t>
                          </w:r>
                          <w:r>
                            <w:rPr/>
                            <w:t>en</w:t>
                          </w:r>
                          <w:r>
                            <w:rPr>
                              <w:spacing w:val="58"/>
                              <w:w w:val="150"/>
                            </w:rPr>
                            <w:t> </w:t>
                          </w:r>
                          <w:r>
                            <w:rPr/>
                            <w:t>la</w:t>
                          </w:r>
                          <w:r>
                            <w:rPr>
                              <w:spacing w:val="59"/>
                              <w:w w:val="150"/>
                            </w:rPr>
                            <w:t> </w:t>
                          </w:r>
                          <w:r>
                            <w:rPr/>
                            <w:t>casa</w:t>
                          </w:r>
                          <w:r>
                            <w:rPr>
                              <w:spacing w:val="59"/>
                              <w:w w:val="150"/>
                            </w:rPr>
                            <w:t> </w:t>
                          </w:r>
                          <w:r>
                            <w:rPr/>
                            <w:t>consistorial</w:t>
                          </w:r>
                          <w:r>
                            <w:rPr>
                              <w:spacing w:val="59"/>
                              <w:w w:val="150"/>
                            </w:rPr>
                            <w:t> </w:t>
                          </w:r>
                          <w:r>
                            <w:rPr/>
                            <w:t>Ayuntamiento</w:t>
                          </w:r>
                          <w:r>
                            <w:rPr>
                              <w:spacing w:val="57"/>
                              <w:w w:val="150"/>
                            </w:rPr>
                            <w:t> </w:t>
                          </w:r>
                          <w:r>
                            <w:rPr/>
                            <w:t>de</w:t>
                          </w:r>
                          <w:r>
                            <w:rPr>
                              <w:spacing w:val="60"/>
                              <w:w w:val="150"/>
                            </w:rPr>
                            <w:t> </w:t>
                          </w:r>
                          <w:r>
                            <w:rPr>
                              <w:spacing w:val="-4"/>
                            </w:rPr>
                            <w:t>Tías</w:t>
                          </w:r>
                        </w:p>
                        <w:p>
                          <w:pPr>
                            <w:pStyle w:val="BodyText"/>
                            <w:spacing w:before="172"/>
                            <w:ind w:left="31"/>
                          </w:pPr>
                          <w:r>
                            <w:rPr>
                              <w:spacing w:val="-2"/>
                            </w:rPr>
                            <w:t>35.167,63€</w:t>
                          </w:r>
                        </w:p>
                        <w:p>
                          <w:pPr>
                            <w:pStyle w:val="BodyText"/>
                            <w:spacing w:before="167"/>
                            <w:ind w:left="20"/>
                          </w:pPr>
                          <w:r>
                            <w:rPr/>
                            <w:t>Expropiación</w:t>
                          </w:r>
                          <w:r>
                            <w:rPr>
                              <w:spacing w:val="-5"/>
                            </w:rPr>
                            <w:t> </w:t>
                          </w:r>
                          <w:r>
                            <w:rPr/>
                            <w:t>forzosa.</w:t>
                          </w:r>
                          <w:r>
                            <w:rPr>
                              <w:spacing w:val="-6"/>
                            </w:rPr>
                            <w:t> </w:t>
                          </w:r>
                          <w:r>
                            <w:rPr/>
                            <w:t>Camino</w:t>
                          </w:r>
                          <w:r>
                            <w:rPr>
                              <w:spacing w:val="-3"/>
                            </w:rPr>
                            <w:t> </w:t>
                          </w:r>
                          <w:r>
                            <w:rPr/>
                            <w:t>Los</w:t>
                          </w:r>
                          <w:r>
                            <w:rPr>
                              <w:spacing w:val="-5"/>
                            </w:rPr>
                            <w:t> </w:t>
                          </w:r>
                          <w:r>
                            <w:rPr/>
                            <w:t>Fajardos.</w:t>
                          </w:r>
                          <w:r>
                            <w:rPr>
                              <w:spacing w:val="-6"/>
                            </w:rPr>
                            <w:t> </w:t>
                          </w:r>
                          <w:r>
                            <w:rPr/>
                            <w:t>19.406,85</w:t>
                          </w:r>
                          <w:r>
                            <w:rPr>
                              <w:spacing w:val="-4"/>
                            </w:rPr>
                            <w:t> </w:t>
                          </w:r>
                          <w:r>
                            <w:rPr>
                              <w:spacing w:val="-10"/>
                            </w:rPr>
                            <w:t>€</w:t>
                          </w:r>
                        </w:p>
                      </w:txbxContent>
                    </wps:txbx>
                    <wps:bodyPr wrap="square" lIns="0" tIns="0" rIns="0" bIns="0" rtlCol="0">
                      <a:noAutofit/>
                    </wps:bodyPr>
                  </wps:wsp>
                </a:graphicData>
              </a:graphic>
            </wp:anchor>
          </w:drawing>
        </mc:Choice>
        <mc:Fallback>
          <w:pict>
            <v:shape style="position:absolute;margin-left:88.304001pt;margin-top:73.909981pt;width:454.4pt;height:67.2pt;mso-position-horizontal-relative:page;mso-position-vertical-relative:page;z-index:-16024064" type="#_x0000_t202" id="docshape21" filled="false" stroked="false">
              <v:textbox inset="0,0,0,0">
                <w:txbxContent>
                  <w:p>
                    <w:pPr>
                      <w:pStyle w:val="BodyText"/>
                      <w:spacing w:line="306" w:lineRule="exact"/>
                      <w:ind w:left="20"/>
                    </w:pPr>
                    <w:r>
                      <w:rPr/>
                      <w:t>Proyecto</w:t>
                    </w:r>
                    <w:r>
                      <w:rPr>
                        <w:spacing w:val="58"/>
                        <w:w w:val="150"/>
                      </w:rPr>
                      <w:t> </w:t>
                    </w:r>
                    <w:r>
                      <w:rPr/>
                      <w:t>planta</w:t>
                    </w:r>
                    <w:r>
                      <w:rPr>
                        <w:spacing w:val="57"/>
                        <w:w w:val="150"/>
                      </w:rPr>
                      <w:t> </w:t>
                    </w:r>
                    <w:r>
                      <w:rPr/>
                      <w:t>fotovoltaica</w:t>
                    </w:r>
                    <w:r>
                      <w:rPr>
                        <w:spacing w:val="59"/>
                        <w:w w:val="150"/>
                      </w:rPr>
                      <w:t> </w:t>
                    </w:r>
                    <w:r>
                      <w:rPr/>
                      <w:t>en</w:t>
                    </w:r>
                    <w:r>
                      <w:rPr>
                        <w:spacing w:val="58"/>
                        <w:w w:val="150"/>
                      </w:rPr>
                      <w:t> </w:t>
                    </w:r>
                    <w:r>
                      <w:rPr/>
                      <w:t>la</w:t>
                    </w:r>
                    <w:r>
                      <w:rPr>
                        <w:spacing w:val="59"/>
                        <w:w w:val="150"/>
                      </w:rPr>
                      <w:t> </w:t>
                    </w:r>
                    <w:r>
                      <w:rPr/>
                      <w:t>casa</w:t>
                    </w:r>
                    <w:r>
                      <w:rPr>
                        <w:spacing w:val="59"/>
                        <w:w w:val="150"/>
                      </w:rPr>
                      <w:t> </w:t>
                    </w:r>
                    <w:r>
                      <w:rPr/>
                      <w:t>consistorial</w:t>
                    </w:r>
                    <w:r>
                      <w:rPr>
                        <w:spacing w:val="59"/>
                        <w:w w:val="150"/>
                      </w:rPr>
                      <w:t> </w:t>
                    </w:r>
                    <w:r>
                      <w:rPr/>
                      <w:t>Ayuntamiento</w:t>
                    </w:r>
                    <w:r>
                      <w:rPr>
                        <w:spacing w:val="57"/>
                        <w:w w:val="150"/>
                      </w:rPr>
                      <w:t> </w:t>
                    </w:r>
                    <w:r>
                      <w:rPr/>
                      <w:t>de</w:t>
                    </w:r>
                    <w:r>
                      <w:rPr>
                        <w:spacing w:val="60"/>
                        <w:w w:val="150"/>
                      </w:rPr>
                      <w:t> </w:t>
                    </w:r>
                    <w:r>
                      <w:rPr>
                        <w:spacing w:val="-4"/>
                      </w:rPr>
                      <w:t>Tías</w:t>
                    </w:r>
                  </w:p>
                  <w:p>
                    <w:pPr>
                      <w:pStyle w:val="BodyText"/>
                      <w:spacing w:before="172"/>
                      <w:ind w:left="31"/>
                    </w:pPr>
                    <w:r>
                      <w:rPr>
                        <w:spacing w:val="-2"/>
                      </w:rPr>
                      <w:t>35.167,63€</w:t>
                    </w:r>
                  </w:p>
                  <w:p>
                    <w:pPr>
                      <w:pStyle w:val="BodyText"/>
                      <w:spacing w:before="167"/>
                      <w:ind w:left="20"/>
                    </w:pPr>
                    <w:r>
                      <w:rPr/>
                      <w:t>Expropiación</w:t>
                    </w:r>
                    <w:r>
                      <w:rPr>
                        <w:spacing w:val="-5"/>
                      </w:rPr>
                      <w:t> </w:t>
                    </w:r>
                    <w:r>
                      <w:rPr/>
                      <w:t>forzosa.</w:t>
                    </w:r>
                    <w:r>
                      <w:rPr>
                        <w:spacing w:val="-6"/>
                      </w:rPr>
                      <w:t> </w:t>
                    </w:r>
                    <w:r>
                      <w:rPr/>
                      <w:t>Camino</w:t>
                    </w:r>
                    <w:r>
                      <w:rPr>
                        <w:spacing w:val="-3"/>
                      </w:rPr>
                      <w:t> </w:t>
                    </w:r>
                    <w:r>
                      <w:rPr/>
                      <w:t>Los</w:t>
                    </w:r>
                    <w:r>
                      <w:rPr>
                        <w:spacing w:val="-5"/>
                      </w:rPr>
                      <w:t> </w:t>
                    </w:r>
                    <w:r>
                      <w:rPr/>
                      <w:t>Fajardos.</w:t>
                    </w:r>
                    <w:r>
                      <w:rPr>
                        <w:spacing w:val="-6"/>
                      </w:rPr>
                      <w:t> </w:t>
                    </w:r>
                    <w:r>
                      <w:rPr/>
                      <w:t>19.406,85</w:t>
                    </w:r>
                    <w:r>
                      <w:rPr>
                        <w:spacing w:val="-4"/>
                      </w:rPr>
                      <w:t> </w:t>
                    </w:r>
                    <w:r>
                      <w:rPr>
                        <w:spacing w:val="-10"/>
                      </w:rPr>
                      <w:t>€</w:t>
                    </w:r>
                  </w:p>
                </w:txbxContent>
              </v:textbox>
              <w10:wrap type="none"/>
            </v:shape>
          </w:pict>
        </mc:Fallback>
      </mc:AlternateContent>
    </w:r>
    <w:r>
      <w:rPr/>
      <mc:AlternateContent>
        <mc:Choice Requires="wps">
          <w:drawing>
            <wp:anchor distT="0" distB="0" distL="0" distR="0" allowOverlap="1" layoutInCell="1" locked="0" behindDoc="1" simplePos="0" relativeHeight="487292928">
              <wp:simplePos x="0" y="0"/>
              <wp:positionH relativeFrom="page">
                <wp:posOffset>900480</wp:posOffset>
              </wp:positionH>
              <wp:positionV relativeFrom="page">
                <wp:posOffset>1588134</wp:posOffset>
              </wp:positionV>
              <wp:extent cx="80010" cy="2038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80010" cy="203835"/>
                      </a:xfrm>
                      <a:prstGeom prst="rect">
                        <a:avLst/>
                      </a:prstGeom>
                    </wps:spPr>
                    <wps:txbx>
                      <w:txbxContent>
                        <w:p>
                          <w:pPr>
                            <w:spacing w:line="306" w:lineRule="exact" w:before="0"/>
                            <w:ind w:left="20" w:right="0" w:firstLine="0"/>
                            <w:jc w:val="left"/>
                            <w:rPr>
                              <w:sz w:val="28"/>
                            </w:rPr>
                          </w:pPr>
                          <w:r>
                            <w:rPr>
                              <w:w w:val="100"/>
                              <w:sz w:val="28"/>
                            </w:rPr>
                            <w:t>-</w:t>
                          </w:r>
                        </w:p>
                      </w:txbxContent>
                    </wps:txbx>
                    <wps:bodyPr wrap="square" lIns="0" tIns="0" rIns="0" bIns="0" rtlCol="0">
                      <a:noAutofit/>
                    </wps:bodyPr>
                  </wps:wsp>
                </a:graphicData>
              </a:graphic>
            </wp:anchor>
          </w:drawing>
        </mc:Choice>
        <mc:Fallback>
          <w:pict>
            <v:shape style="position:absolute;margin-left:70.903999pt;margin-top:125.04998pt;width:6.3pt;height:16.05pt;mso-position-horizontal-relative:page;mso-position-vertical-relative:page;z-index:-16023552" type="#_x0000_t202" id="docshape22" filled="false" stroked="false">
              <v:textbox inset="0,0,0,0">
                <w:txbxContent>
                  <w:p>
                    <w:pPr>
                      <w:spacing w:line="306" w:lineRule="exact" w:before="0"/>
                      <w:ind w:left="20" w:right="0" w:firstLine="0"/>
                      <w:jc w:val="left"/>
                      <w:rPr>
                        <w:sz w:val="28"/>
                      </w:rPr>
                    </w:pPr>
                    <w:r>
                      <w:rPr>
                        <w:w w:val="100"/>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87293440">
              <wp:simplePos x="0" y="0"/>
              <wp:positionH relativeFrom="page">
                <wp:posOffset>900480</wp:posOffset>
              </wp:positionH>
              <wp:positionV relativeFrom="page">
                <wp:posOffset>1966086</wp:posOffset>
              </wp:positionV>
              <wp:extent cx="80010" cy="2038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80010" cy="203835"/>
                      </a:xfrm>
                      <a:prstGeom prst="rect">
                        <a:avLst/>
                      </a:prstGeom>
                    </wps:spPr>
                    <wps:txbx>
                      <w:txbxContent>
                        <w:p>
                          <w:pPr>
                            <w:spacing w:line="306" w:lineRule="exact" w:before="0"/>
                            <w:ind w:left="20" w:right="0" w:firstLine="0"/>
                            <w:jc w:val="left"/>
                            <w:rPr>
                              <w:sz w:val="28"/>
                            </w:rPr>
                          </w:pPr>
                          <w:r>
                            <w:rPr>
                              <w:w w:val="100"/>
                              <w:sz w:val="28"/>
                            </w:rPr>
                            <w:t>-</w:t>
                          </w:r>
                        </w:p>
                      </w:txbxContent>
                    </wps:txbx>
                    <wps:bodyPr wrap="square" lIns="0" tIns="0" rIns="0" bIns="0" rtlCol="0">
                      <a:noAutofit/>
                    </wps:bodyPr>
                  </wps:wsp>
                </a:graphicData>
              </a:graphic>
            </wp:anchor>
          </w:drawing>
        </mc:Choice>
        <mc:Fallback>
          <w:pict>
            <v:shape style="position:absolute;margin-left:70.903999pt;margin-top:154.809982pt;width:6.3pt;height:16.05pt;mso-position-horizontal-relative:page;mso-position-vertical-relative:page;z-index:-16023040" type="#_x0000_t202" id="docshape23" filled="false" stroked="false">
              <v:textbox inset="0,0,0,0">
                <w:txbxContent>
                  <w:p>
                    <w:pPr>
                      <w:spacing w:line="306" w:lineRule="exact" w:before="0"/>
                      <w:ind w:left="20" w:right="0" w:firstLine="0"/>
                      <w:jc w:val="left"/>
                      <w:rPr>
                        <w:sz w:val="28"/>
                      </w:rPr>
                    </w:pPr>
                    <w:r>
                      <w:rPr>
                        <w:w w:val="100"/>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87293952">
              <wp:simplePos x="0" y="0"/>
              <wp:positionH relativeFrom="page">
                <wp:posOffset>1121460</wp:posOffset>
              </wp:positionH>
              <wp:positionV relativeFrom="page">
                <wp:posOffset>1966086</wp:posOffset>
              </wp:positionV>
              <wp:extent cx="5770245" cy="2038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5770245" cy="203835"/>
                      </a:xfrm>
                      <a:prstGeom prst="rect">
                        <a:avLst/>
                      </a:prstGeom>
                    </wps:spPr>
                    <wps:txbx>
                      <w:txbxContent>
                        <w:p>
                          <w:pPr>
                            <w:pStyle w:val="BodyText"/>
                            <w:spacing w:line="306" w:lineRule="exact"/>
                            <w:ind w:left="20"/>
                          </w:pPr>
                          <w:r>
                            <w:rPr/>
                            <w:t>Tías.</w:t>
                          </w:r>
                          <w:r>
                            <w:rPr>
                              <w:spacing w:val="-2"/>
                            </w:rPr>
                            <w:t> </w:t>
                          </w:r>
                          <w:r>
                            <w:rPr/>
                            <w:t>Ampliación</w:t>
                          </w:r>
                          <w:r>
                            <w:rPr>
                              <w:spacing w:val="1"/>
                            </w:rPr>
                            <w:t> </w:t>
                          </w:r>
                          <w:r>
                            <w:rPr/>
                            <w:t>y</w:t>
                          </w:r>
                          <w:r>
                            <w:rPr>
                              <w:spacing w:val="2"/>
                            </w:rPr>
                            <w:t> </w:t>
                          </w:r>
                          <w:r>
                            <w:rPr/>
                            <w:t>refuerzo del</w:t>
                          </w:r>
                          <w:r>
                            <w:rPr>
                              <w:spacing w:val="1"/>
                            </w:rPr>
                            <w:t> </w:t>
                          </w:r>
                          <w:r>
                            <w:rPr/>
                            <w:t>firme</w:t>
                          </w:r>
                          <w:r>
                            <w:rPr>
                              <w:spacing w:val="1"/>
                            </w:rPr>
                            <w:t> </w:t>
                          </w:r>
                          <w:r>
                            <w:rPr/>
                            <w:t>del</w:t>
                          </w:r>
                          <w:r>
                            <w:rPr>
                              <w:spacing w:val="1"/>
                            </w:rPr>
                            <w:t> </w:t>
                          </w:r>
                          <w:r>
                            <w:rPr/>
                            <w:t>asfalto de</w:t>
                          </w:r>
                          <w:r>
                            <w:rPr>
                              <w:spacing w:val="1"/>
                            </w:rPr>
                            <w:t> </w:t>
                          </w:r>
                          <w:r>
                            <w:rPr/>
                            <w:t>nº46</w:t>
                          </w:r>
                          <w:r>
                            <w:rPr>
                              <w:spacing w:val="-1"/>
                            </w:rPr>
                            <w:t> </w:t>
                          </w:r>
                          <w:r>
                            <w:rPr/>
                            <w:t>al 48</w:t>
                          </w:r>
                          <w:r>
                            <w:rPr>
                              <w:spacing w:val="4"/>
                            </w:rPr>
                            <w:t> </w:t>
                          </w:r>
                          <w:r>
                            <w:rPr/>
                            <w:t>desde Camino </w:t>
                          </w:r>
                          <w:r>
                            <w:rPr>
                              <w:spacing w:val="-5"/>
                            </w:rPr>
                            <w:t>Los</w:t>
                          </w:r>
                        </w:p>
                      </w:txbxContent>
                    </wps:txbx>
                    <wps:bodyPr wrap="square" lIns="0" tIns="0" rIns="0" bIns="0" rtlCol="0">
                      <a:noAutofit/>
                    </wps:bodyPr>
                  </wps:wsp>
                </a:graphicData>
              </a:graphic>
            </wp:anchor>
          </w:drawing>
        </mc:Choice>
        <mc:Fallback>
          <w:pict>
            <v:shape style="position:absolute;margin-left:88.304001pt;margin-top:154.809982pt;width:454.35pt;height:16.05pt;mso-position-horizontal-relative:page;mso-position-vertical-relative:page;z-index:-16022528" type="#_x0000_t202" id="docshape24" filled="false" stroked="false">
              <v:textbox inset="0,0,0,0">
                <w:txbxContent>
                  <w:p>
                    <w:pPr>
                      <w:pStyle w:val="BodyText"/>
                      <w:spacing w:line="306" w:lineRule="exact"/>
                      <w:ind w:left="20"/>
                    </w:pPr>
                    <w:r>
                      <w:rPr/>
                      <w:t>Tías.</w:t>
                    </w:r>
                    <w:r>
                      <w:rPr>
                        <w:spacing w:val="-2"/>
                      </w:rPr>
                      <w:t> </w:t>
                    </w:r>
                    <w:r>
                      <w:rPr/>
                      <w:t>Ampliación</w:t>
                    </w:r>
                    <w:r>
                      <w:rPr>
                        <w:spacing w:val="1"/>
                      </w:rPr>
                      <w:t> </w:t>
                    </w:r>
                    <w:r>
                      <w:rPr/>
                      <w:t>y</w:t>
                    </w:r>
                    <w:r>
                      <w:rPr>
                        <w:spacing w:val="2"/>
                      </w:rPr>
                      <w:t> </w:t>
                    </w:r>
                    <w:r>
                      <w:rPr/>
                      <w:t>refuerzo del</w:t>
                    </w:r>
                    <w:r>
                      <w:rPr>
                        <w:spacing w:val="1"/>
                      </w:rPr>
                      <w:t> </w:t>
                    </w:r>
                    <w:r>
                      <w:rPr/>
                      <w:t>firme</w:t>
                    </w:r>
                    <w:r>
                      <w:rPr>
                        <w:spacing w:val="1"/>
                      </w:rPr>
                      <w:t> </w:t>
                    </w:r>
                    <w:r>
                      <w:rPr/>
                      <w:t>del</w:t>
                    </w:r>
                    <w:r>
                      <w:rPr>
                        <w:spacing w:val="1"/>
                      </w:rPr>
                      <w:t> </w:t>
                    </w:r>
                    <w:r>
                      <w:rPr/>
                      <w:t>asfalto de</w:t>
                    </w:r>
                    <w:r>
                      <w:rPr>
                        <w:spacing w:val="1"/>
                      </w:rPr>
                      <w:t> </w:t>
                    </w:r>
                    <w:r>
                      <w:rPr/>
                      <w:t>nº46</w:t>
                    </w:r>
                    <w:r>
                      <w:rPr>
                        <w:spacing w:val="-1"/>
                      </w:rPr>
                      <w:t> </w:t>
                    </w:r>
                    <w:r>
                      <w:rPr/>
                      <w:t>al 48</w:t>
                    </w:r>
                    <w:r>
                      <w:rPr>
                        <w:spacing w:val="4"/>
                      </w:rPr>
                      <w:t> </w:t>
                    </w:r>
                    <w:r>
                      <w:rPr/>
                      <w:t>desde Camino </w:t>
                    </w:r>
                    <w:r>
                      <w:rPr>
                        <w:spacing w:val="-5"/>
                      </w:rPr>
                      <w:t>Los</w:t>
                    </w:r>
                  </w:p>
                </w:txbxContent>
              </v:textbox>
              <w10:wrap type="none"/>
            </v:shape>
          </w:pict>
        </mc:Fallback>
      </mc:AlternateContent>
    </w:r>
    <w:r>
      <w:rPr/>
      <mc:AlternateContent>
        <mc:Choice Requires="wps">
          <w:drawing>
            <wp:anchor distT="0" distB="0" distL="0" distR="0" allowOverlap="1" layoutInCell="1" locked="0" behindDoc="1" simplePos="0" relativeHeight="487294464">
              <wp:simplePos x="0" y="0"/>
              <wp:positionH relativeFrom="page">
                <wp:posOffset>1121460</wp:posOffset>
              </wp:positionH>
              <wp:positionV relativeFrom="page">
                <wp:posOffset>2292222</wp:posOffset>
              </wp:positionV>
              <wp:extent cx="5176520" cy="53022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176520" cy="530225"/>
                      </a:xfrm>
                      <a:prstGeom prst="rect">
                        <a:avLst/>
                      </a:prstGeom>
                    </wps:spPr>
                    <wps:txbx>
                      <w:txbxContent>
                        <w:p>
                          <w:pPr>
                            <w:pStyle w:val="BodyText"/>
                            <w:spacing w:line="306" w:lineRule="exact"/>
                            <w:ind w:left="31"/>
                          </w:pPr>
                          <w:r>
                            <w:rPr>
                              <w:spacing w:val="-2"/>
                            </w:rPr>
                            <w:t>Fajardo.</w:t>
                          </w:r>
                          <w:r>
                            <w:rPr>
                              <w:spacing w:val="-5"/>
                            </w:rPr>
                            <w:t> </w:t>
                          </w:r>
                          <w:r>
                            <w:rPr>
                              <w:spacing w:val="-2"/>
                            </w:rPr>
                            <w:t>133.107,38€</w:t>
                          </w:r>
                        </w:p>
                        <w:p>
                          <w:pPr>
                            <w:pStyle w:val="BodyText"/>
                            <w:spacing w:before="172"/>
                            <w:ind w:left="20"/>
                          </w:pPr>
                          <w:r>
                            <w:rPr/>
                            <w:t>Proyecto</w:t>
                          </w:r>
                          <w:r>
                            <w:rPr>
                              <w:spacing w:val="-10"/>
                            </w:rPr>
                            <w:t> </w:t>
                          </w:r>
                          <w:r>
                            <w:rPr/>
                            <w:t>reasfaltado</w:t>
                          </w:r>
                          <w:r>
                            <w:rPr>
                              <w:spacing w:val="-8"/>
                            </w:rPr>
                            <w:t> </w:t>
                          </w:r>
                          <w:r>
                            <w:rPr/>
                            <w:t>y</w:t>
                          </w:r>
                          <w:r>
                            <w:rPr>
                              <w:spacing w:val="-6"/>
                            </w:rPr>
                            <w:t> </w:t>
                          </w:r>
                          <w:r>
                            <w:rPr/>
                            <w:t>abastecimiento</w:t>
                          </w:r>
                          <w:r>
                            <w:rPr>
                              <w:spacing w:val="-5"/>
                            </w:rPr>
                            <w:t> </w:t>
                          </w:r>
                          <w:r>
                            <w:rPr/>
                            <w:t>camino</w:t>
                          </w:r>
                          <w:r>
                            <w:rPr>
                              <w:spacing w:val="-4"/>
                            </w:rPr>
                            <w:t> </w:t>
                          </w:r>
                          <w:r>
                            <w:rPr/>
                            <w:t>Hoya</w:t>
                          </w:r>
                          <w:r>
                            <w:rPr>
                              <w:spacing w:val="-7"/>
                            </w:rPr>
                            <w:t> </w:t>
                          </w:r>
                          <w:r>
                            <w:rPr/>
                            <w:t>Limpia</w:t>
                          </w:r>
                          <w:r>
                            <w:rPr>
                              <w:spacing w:val="-15"/>
                            </w:rPr>
                            <w:t> </w:t>
                          </w:r>
                          <w:r>
                            <w:rPr>
                              <w:spacing w:val="-2"/>
                            </w:rPr>
                            <w:t>546.549,73€</w:t>
                          </w:r>
                        </w:p>
                      </w:txbxContent>
                    </wps:txbx>
                    <wps:bodyPr wrap="square" lIns="0" tIns="0" rIns="0" bIns="0" rtlCol="0">
                      <a:noAutofit/>
                    </wps:bodyPr>
                  </wps:wsp>
                </a:graphicData>
              </a:graphic>
            </wp:anchor>
          </w:drawing>
        </mc:Choice>
        <mc:Fallback>
          <w:pict>
            <v:shape style="position:absolute;margin-left:88.304001pt;margin-top:180.48999pt;width:407.6pt;height:41.75pt;mso-position-horizontal-relative:page;mso-position-vertical-relative:page;z-index:-16022016" type="#_x0000_t202" id="docshape25" filled="false" stroked="false">
              <v:textbox inset="0,0,0,0">
                <w:txbxContent>
                  <w:p>
                    <w:pPr>
                      <w:pStyle w:val="BodyText"/>
                      <w:spacing w:line="306" w:lineRule="exact"/>
                      <w:ind w:left="31"/>
                    </w:pPr>
                    <w:r>
                      <w:rPr>
                        <w:spacing w:val="-2"/>
                      </w:rPr>
                      <w:t>Fajardo.</w:t>
                    </w:r>
                    <w:r>
                      <w:rPr>
                        <w:spacing w:val="-5"/>
                      </w:rPr>
                      <w:t> </w:t>
                    </w:r>
                    <w:r>
                      <w:rPr>
                        <w:spacing w:val="-2"/>
                      </w:rPr>
                      <w:t>133.107,38€</w:t>
                    </w:r>
                  </w:p>
                  <w:p>
                    <w:pPr>
                      <w:pStyle w:val="BodyText"/>
                      <w:spacing w:before="172"/>
                      <w:ind w:left="20"/>
                    </w:pPr>
                    <w:r>
                      <w:rPr/>
                      <w:t>Proyecto</w:t>
                    </w:r>
                    <w:r>
                      <w:rPr>
                        <w:spacing w:val="-10"/>
                      </w:rPr>
                      <w:t> </w:t>
                    </w:r>
                    <w:r>
                      <w:rPr/>
                      <w:t>reasfaltado</w:t>
                    </w:r>
                    <w:r>
                      <w:rPr>
                        <w:spacing w:val="-8"/>
                      </w:rPr>
                      <w:t> </w:t>
                    </w:r>
                    <w:r>
                      <w:rPr/>
                      <w:t>y</w:t>
                    </w:r>
                    <w:r>
                      <w:rPr>
                        <w:spacing w:val="-6"/>
                      </w:rPr>
                      <w:t> </w:t>
                    </w:r>
                    <w:r>
                      <w:rPr/>
                      <w:t>abastecimiento</w:t>
                    </w:r>
                    <w:r>
                      <w:rPr>
                        <w:spacing w:val="-5"/>
                      </w:rPr>
                      <w:t> </w:t>
                    </w:r>
                    <w:r>
                      <w:rPr/>
                      <w:t>camino</w:t>
                    </w:r>
                    <w:r>
                      <w:rPr>
                        <w:spacing w:val="-4"/>
                      </w:rPr>
                      <w:t> </w:t>
                    </w:r>
                    <w:r>
                      <w:rPr/>
                      <w:t>Hoya</w:t>
                    </w:r>
                    <w:r>
                      <w:rPr>
                        <w:spacing w:val="-7"/>
                      </w:rPr>
                      <w:t> </w:t>
                    </w:r>
                    <w:r>
                      <w:rPr/>
                      <w:t>Limpia</w:t>
                    </w:r>
                    <w:r>
                      <w:rPr>
                        <w:spacing w:val="-15"/>
                      </w:rPr>
                      <w:t> </w:t>
                    </w:r>
                    <w:r>
                      <w:rPr>
                        <w:spacing w:val="-2"/>
                      </w:rPr>
                      <w:t>546.549,73€</w:t>
                    </w:r>
                  </w:p>
                </w:txbxContent>
              </v:textbox>
              <w10:wrap type="none"/>
            </v:shape>
          </w:pict>
        </mc:Fallback>
      </mc:AlternateContent>
    </w:r>
    <w:r>
      <w:rPr/>
      <mc:AlternateContent>
        <mc:Choice Requires="wps">
          <w:drawing>
            <wp:anchor distT="0" distB="0" distL="0" distR="0" allowOverlap="1" layoutInCell="1" locked="0" behindDoc="1" simplePos="0" relativeHeight="487294976">
              <wp:simplePos x="0" y="0"/>
              <wp:positionH relativeFrom="page">
                <wp:posOffset>900480</wp:posOffset>
              </wp:positionH>
              <wp:positionV relativeFrom="page">
                <wp:posOffset>2618358</wp:posOffset>
              </wp:positionV>
              <wp:extent cx="80010" cy="2038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80010" cy="203835"/>
                      </a:xfrm>
                      <a:prstGeom prst="rect">
                        <a:avLst/>
                      </a:prstGeom>
                    </wps:spPr>
                    <wps:txbx>
                      <w:txbxContent>
                        <w:p>
                          <w:pPr>
                            <w:spacing w:line="306" w:lineRule="exact" w:before="0"/>
                            <w:ind w:left="20" w:right="0" w:firstLine="0"/>
                            <w:jc w:val="left"/>
                            <w:rPr>
                              <w:sz w:val="28"/>
                            </w:rPr>
                          </w:pPr>
                          <w:r>
                            <w:rPr>
                              <w:w w:val="100"/>
                              <w:sz w:val="28"/>
                            </w:rPr>
                            <w:t>-</w:t>
                          </w:r>
                        </w:p>
                      </w:txbxContent>
                    </wps:txbx>
                    <wps:bodyPr wrap="square" lIns="0" tIns="0" rIns="0" bIns="0" rtlCol="0">
                      <a:noAutofit/>
                    </wps:bodyPr>
                  </wps:wsp>
                </a:graphicData>
              </a:graphic>
            </wp:anchor>
          </w:drawing>
        </mc:Choice>
        <mc:Fallback>
          <w:pict>
            <v:shape style="position:absolute;margin-left:70.903999pt;margin-top:206.169983pt;width:6.3pt;height:16.05pt;mso-position-horizontal-relative:page;mso-position-vertical-relative:page;z-index:-16021504" type="#_x0000_t202" id="docshape26" filled="false" stroked="false">
              <v:textbox inset="0,0,0,0">
                <w:txbxContent>
                  <w:p>
                    <w:pPr>
                      <w:spacing w:line="306" w:lineRule="exact" w:before="0"/>
                      <w:ind w:left="20" w:right="0" w:firstLine="0"/>
                      <w:jc w:val="left"/>
                      <w:rPr>
                        <w:sz w:val="28"/>
                      </w:rPr>
                    </w:pPr>
                    <w:r>
                      <w:rPr>
                        <w:w w:val="100"/>
                        <w:sz w:val="28"/>
                      </w:rPr>
                      <w:t>-</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5488">
              <wp:simplePos x="0" y="0"/>
              <wp:positionH relativeFrom="page">
                <wp:posOffset>900480</wp:posOffset>
              </wp:positionH>
              <wp:positionV relativeFrom="page">
                <wp:posOffset>938656</wp:posOffset>
              </wp:positionV>
              <wp:extent cx="80010" cy="2038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80010" cy="203835"/>
                      </a:xfrm>
                      <a:prstGeom prst="rect">
                        <a:avLst/>
                      </a:prstGeom>
                    </wps:spPr>
                    <wps:txbx>
                      <w:txbxContent>
                        <w:p>
                          <w:pPr>
                            <w:spacing w:line="306" w:lineRule="exact" w:before="0"/>
                            <w:ind w:left="20" w:right="0" w:firstLine="0"/>
                            <w:jc w:val="left"/>
                            <w:rPr>
                              <w:sz w:val="28"/>
                            </w:rPr>
                          </w:pPr>
                          <w:r>
                            <w:rPr>
                              <w:w w:val="100"/>
                              <w:sz w:val="28"/>
                            </w:rPr>
                            <w:t>-</w:t>
                          </w:r>
                        </w:p>
                      </w:txbxContent>
                    </wps:txbx>
                    <wps:bodyPr wrap="square" lIns="0" tIns="0" rIns="0" bIns="0" rtlCol="0">
                      <a:noAutofit/>
                    </wps:bodyPr>
                  </wps:wsp>
                </a:graphicData>
              </a:graphic>
            </wp:anchor>
          </w:drawing>
        </mc:Choice>
        <mc:Fallback>
          <w:pict>
            <v:shape style="position:absolute;margin-left:70.903999pt;margin-top:73.909981pt;width:6.3pt;height:16.05pt;mso-position-horizontal-relative:page;mso-position-vertical-relative:page;z-index:-16020992" type="#_x0000_t202" id="docshape27" filled="false" stroked="false">
              <v:textbox inset="0,0,0,0">
                <w:txbxContent>
                  <w:p>
                    <w:pPr>
                      <w:spacing w:line="306" w:lineRule="exact" w:before="0"/>
                      <w:ind w:left="20" w:right="0" w:firstLine="0"/>
                      <w:jc w:val="left"/>
                      <w:rPr>
                        <w:sz w:val="28"/>
                      </w:rPr>
                    </w:pPr>
                    <w:r>
                      <w:rPr>
                        <w:w w:val="100"/>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87296000">
              <wp:simplePos x="0" y="0"/>
              <wp:positionH relativeFrom="page">
                <wp:posOffset>1121460</wp:posOffset>
              </wp:positionH>
              <wp:positionV relativeFrom="page">
                <wp:posOffset>938656</wp:posOffset>
              </wp:positionV>
              <wp:extent cx="5769610" cy="183197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5769610" cy="1831975"/>
                      </a:xfrm>
                      <a:prstGeom prst="rect">
                        <a:avLst/>
                      </a:prstGeom>
                    </wps:spPr>
                    <wps:txbx>
                      <w:txbxContent>
                        <w:p>
                          <w:pPr>
                            <w:pStyle w:val="BodyText"/>
                            <w:spacing w:line="306" w:lineRule="exact"/>
                            <w:ind w:left="20"/>
                          </w:pPr>
                          <w:r>
                            <w:rPr/>
                            <w:t>Proyecto</w:t>
                          </w:r>
                          <w:r>
                            <w:rPr>
                              <w:spacing w:val="68"/>
                              <w:w w:val="150"/>
                            </w:rPr>
                            <w:t> </w:t>
                          </w:r>
                          <w:r>
                            <w:rPr/>
                            <w:t>mejora</w:t>
                          </w:r>
                          <w:r>
                            <w:rPr>
                              <w:spacing w:val="68"/>
                              <w:w w:val="150"/>
                            </w:rPr>
                            <w:t> </w:t>
                          </w:r>
                          <w:r>
                            <w:rPr/>
                            <w:t>alumbrado</w:t>
                          </w:r>
                          <w:r>
                            <w:rPr>
                              <w:spacing w:val="70"/>
                              <w:w w:val="150"/>
                            </w:rPr>
                            <w:t> </w:t>
                          </w:r>
                          <w:r>
                            <w:rPr/>
                            <w:t>público</w:t>
                          </w:r>
                          <w:r>
                            <w:rPr>
                              <w:spacing w:val="69"/>
                              <w:w w:val="150"/>
                            </w:rPr>
                            <w:t> </w:t>
                          </w:r>
                          <w:r>
                            <w:rPr/>
                            <w:t>calle</w:t>
                          </w:r>
                          <w:r>
                            <w:rPr>
                              <w:spacing w:val="71"/>
                              <w:w w:val="150"/>
                            </w:rPr>
                            <w:t> </w:t>
                          </w:r>
                          <w:r>
                            <w:rPr/>
                            <w:t>Marte,</w:t>
                          </w:r>
                          <w:r>
                            <w:rPr>
                              <w:spacing w:val="70"/>
                              <w:w w:val="150"/>
                            </w:rPr>
                            <w:t> </w:t>
                          </w:r>
                          <w:r>
                            <w:rPr/>
                            <w:t>Júpiter,</w:t>
                          </w:r>
                          <w:r>
                            <w:rPr>
                              <w:spacing w:val="68"/>
                              <w:w w:val="150"/>
                            </w:rPr>
                            <w:t> </w:t>
                          </w:r>
                          <w:r>
                            <w:rPr/>
                            <w:t>Plutón</w:t>
                          </w:r>
                          <w:r>
                            <w:rPr>
                              <w:spacing w:val="69"/>
                              <w:w w:val="150"/>
                            </w:rPr>
                            <w:t> </w:t>
                          </w:r>
                          <w:r>
                            <w:rPr/>
                            <w:t>y</w:t>
                          </w:r>
                          <w:r>
                            <w:rPr>
                              <w:spacing w:val="70"/>
                              <w:w w:val="150"/>
                            </w:rPr>
                            <w:t> </w:t>
                          </w:r>
                          <w:r>
                            <w:rPr>
                              <w:spacing w:val="-4"/>
                            </w:rPr>
                            <w:t>Urano</w:t>
                          </w:r>
                        </w:p>
                        <w:p>
                          <w:pPr>
                            <w:pStyle w:val="BodyText"/>
                            <w:spacing w:before="172"/>
                            <w:ind w:left="31"/>
                          </w:pPr>
                          <w:r>
                            <w:rPr/>
                            <w:t>761.837,15</w:t>
                          </w:r>
                          <w:r>
                            <w:rPr>
                              <w:spacing w:val="62"/>
                            </w:rPr>
                            <w:t> </w:t>
                          </w:r>
                          <w:r>
                            <w:rPr>
                              <w:spacing w:val="-10"/>
                            </w:rPr>
                            <w:t>€</w:t>
                          </w:r>
                        </w:p>
                        <w:p>
                          <w:pPr>
                            <w:pStyle w:val="BodyText"/>
                            <w:spacing w:line="360" w:lineRule="auto" w:before="169"/>
                            <w:ind w:left="20"/>
                          </w:pPr>
                          <w:r>
                            <w:rPr/>
                            <w:t>Instalación pantalán flotante en la escollera en la zona pila la Barrilla.</w:t>
                          </w:r>
                          <w:r>
                            <w:rPr>
                              <w:spacing w:val="-2"/>
                            </w:rPr>
                            <w:t> </w:t>
                          </w:r>
                          <w:r>
                            <w:rPr/>
                            <w:t>176.000€ Proyecto</w:t>
                          </w:r>
                          <w:r>
                            <w:rPr>
                              <w:spacing w:val="33"/>
                            </w:rPr>
                            <w:t> </w:t>
                          </w:r>
                          <w:r>
                            <w:rPr/>
                            <w:t>alumbrado público</w:t>
                          </w:r>
                          <w:r>
                            <w:rPr>
                              <w:spacing w:val="33"/>
                            </w:rPr>
                            <w:t> </w:t>
                          </w:r>
                          <w:r>
                            <w:rPr/>
                            <w:t>avenida</w:t>
                          </w:r>
                          <w:r>
                            <w:rPr>
                              <w:spacing w:val="33"/>
                            </w:rPr>
                            <w:t> </w:t>
                          </w:r>
                          <w:r>
                            <w:rPr/>
                            <w:t>las playas tramo</w:t>
                          </w:r>
                          <w:r>
                            <w:rPr>
                              <w:spacing w:val="33"/>
                            </w:rPr>
                            <w:t> </w:t>
                          </w:r>
                          <w:r>
                            <w:rPr/>
                            <w:t>zona</w:t>
                          </w:r>
                          <w:r>
                            <w:rPr>
                              <w:spacing w:val="33"/>
                            </w:rPr>
                            <w:t> </w:t>
                          </w:r>
                          <w:r>
                            <w:rPr/>
                            <w:t>Matagorda a</w:t>
                          </w:r>
                          <w:r>
                            <w:rPr>
                              <w:spacing w:val="33"/>
                            </w:rPr>
                            <w:t> </w:t>
                          </w:r>
                          <w:r>
                            <w:rPr/>
                            <w:t>calle Noruega 321.640,70 €</w:t>
                          </w:r>
                        </w:p>
                        <w:p>
                          <w:pPr>
                            <w:pStyle w:val="BodyText"/>
                            <w:spacing w:before="1"/>
                            <w:ind w:left="20"/>
                          </w:pPr>
                          <w:r>
                            <w:rPr/>
                            <w:t>Proyecto</w:t>
                          </w:r>
                          <w:r>
                            <w:rPr>
                              <w:spacing w:val="19"/>
                            </w:rPr>
                            <w:t> </w:t>
                          </w:r>
                          <w:r>
                            <w:rPr/>
                            <w:t>alumbrado</w:t>
                          </w:r>
                          <w:r>
                            <w:rPr>
                              <w:spacing w:val="21"/>
                            </w:rPr>
                            <w:t> </w:t>
                          </w:r>
                          <w:r>
                            <w:rPr/>
                            <w:t>público</w:t>
                          </w:r>
                          <w:r>
                            <w:rPr>
                              <w:spacing w:val="21"/>
                            </w:rPr>
                            <w:t> </w:t>
                          </w:r>
                          <w:r>
                            <w:rPr/>
                            <w:t>avenida</w:t>
                          </w:r>
                          <w:r>
                            <w:rPr>
                              <w:spacing w:val="21"/>
                            </w:rPr>
                            <w:t> </w:t>
                          </w:r>
                          <w:r>
                            <w:rPr/>
                            <w:t>Francia</w:t>
                          </w:r>
                          <w:r>
                            <w:rPr>
                              <w:spacing w:val="20"/>
                            </w:rPr>
                            <w:t> </w:t>
                          </w:r>
                          <w:r>
                            <w:rPr/>
                            <w:t>Suiza,</w:t>
                          </w:r>
                          <w:r>
                            <w:rPr>
                              <w:spacing w:val="22"/>
                            </w:rPr>
                            <w:t> </w:t>
                          </w:r>
                          <w:r>
                            <w:rPr/>
                            <w:t>Islandia,</w:t>
                          </w:r>
                          <w:r>
                            <w:rPr>
                              <w:spacing w:val="22"/>
                            </w:rPr>
                            <w:t> </w:t>
                          </w:r>
                          <w:r>
                            <w:rPr/>
                            <w:t>Rumania,</w:t>
                          </w:r>
                          <w:r>
                            <w:rPr>
                              <w:spacing w:val="26"/>
                            </w:rPr>
                            <w:t> </w:t>
                          </w:r>
                          <w:r>
                            <w:rPr>
                              <w:spacing w:val="-2"/>
                            </w:rPr>
                            <w:t>Hungría,</w:t>
                          </w:r>
                        </w:p>
                      </w:txbxContent>
                    </wps:txbx>
                    <wps:bodyPr wrap="square" lIns="0" tIns="0" rIns="0" bIns="0" rtlCol="0">
                      <a:noAutofit/>
                    </wps:bodyPr>
                  </wps:wsp>
                </a:graphicData>
              </a:graphic>
            </wp:anchor>
          </w:drawing>
        </mc:Choice>
        <mc:Fallback>
          <w:pict>
            <v:shape style="position:absolute;margin-left:88.304001pt;margin-top:73.909981pt;width:454.3pt;height:144.25pt;mso-position-horizontal-relative:page;mso-position-vertical-relative:page;z-index:-16020480" type="#_x0000_t202" id="docshape28" filled="false" stroked="false">
              <v:textbox inset="0,0,0,0">
                <w:txbxContent>
                  <w:p>
                    <w:pPr>
                      <w:pStyle w:val="BodyText"/>
                      <w:spacing w:line="306" w:lineRule="exact"/>
                      <w:ind w:left="20"/>
                    </w:pPr>
                    <w:r>
                      <w:rPr/>
                      <w:t>Proyecto</w:t>
                    </w:r>
                    <w:r>
                      <w:rPr>
                        <w:spacing w:val="68"/>
                        <w:w w:val="150"/>
                      </w:rPr>
                      <w:t> </w:t>
                    </w:r>
                    <w:r>
                      <w:rPr/>
                      <w:t>mejora</w:t>
                    </w:r>
                    <w:r>
                      <w:rPr>
                        <w:spacing w:val="68"/>
                        <w:w w:val="150"/>
                      </w:rPr>
                      <w:t> </w:t>
                    </w:r>
                    <w:r>
                      <w:rPr/>
                      <w:t>alumbrado</w:t>
                    </w:r>
                    <w:r>
                      <w:rPr>
                        <w:spacing w:val="70"/>
                        <w:w w:val="150"/>
                      </w:rPr>
                      <w:t> </w:t>
                    </w:r>
                    <w:r>
                      <w:rPr/>
                      <w:t>público</w:t>
                    </w:r>
                    <w:r>
                      <w:rPr>
                        <w:spacing w:val="69"/>
                        <w:w w:val="150"/>
                      </w:rPr>
                      <w:t> </w:t>
                    </w:r>
                    <w:r>
                      <w:rPr/>
                      <w:t>calle</w:t>
                    </w:r>
                    <w:r>
                      <w:rPr>
                        <w:spacing w:val="71"/>
                        <w:w w:val="150"/>
                      </w:rPr>
                      <w:t> </w:t>
                    </w:r>
                    <w:r>
                      <w:rPr/>
                      <w:t>Marte,</w:t>
                    </w:r>
                    <w:r>
                      <w:rPr>
                        <w:spacing w:val="70"/>
                        <w:w w:val="150"/>
                      </w:rPr>
                      <w:t> </w:t>
                    </w:r>
                    <w:r>
                      <w:rPr/>
                      <w:t>Júpiter,</w:t>
                    </w:r>
                    <w:r>
                      <w:rPr>
                        <w:spacing w:val="68"/>
                        <w:w w:val="150"/>
                      </w:rPr>
                      <w:t> </w:t>
                    </w:r>
                    <w:r>
                      <w:rPr/>
                      <w:t>Plutón</w:t>
                    </w:r>
                    <w:r>
                      <w:rPr>
                        <w:spacing w:val="69"/>
                        <w:w w:val="150"/>
                      </w:rPr>
                      <w:t> </w:t>
                    </w:r>
                    <w:r>
                      <w:rPr/>
                      <w:t>y</w:t>
                    </w:r>
                    <w:r>
                      <w:rPr>
                        <w:spacing w:val="70"/>
                        <w:w w:val="150"/>
                      </w:rPr>
                      <w:t> </w:t>
                    </w:r>
                    <w:r>
                      <w:rPr>
                        <w:spacing w:val="-4"/>
                      </w:rPr>
                      <w:t>Urano</w:t>
                    </w:r>
                  </w:p>
                  <w:p>
                    <w:pPr>
                      <w:pStyle w:val="BodyText"/>
                      <w:spacing w:before="172"/>
                      <w:ind w:left="31"/>
                    </w:pPr>
                    <w:r>
                      <w:rPr/>
                      <w:t>761.837,15</w:t>
                    </w:r>
                    <w:r>
                      <w:rPr>
                        <w:spacing w:val="62"/>
                      </w:rPr>
                      <w:t> </w:t>
                    </w:r>
                    <w:r>
                      <w:rPr>
                        <w:spacing w:val="-10"/>
                      </w:rPr>
                      <w:t>€</w:t>
                    </w:r>
                  </w:p>
                  <w:p>
                    <w:pPr>
                      <w:pStyle w:val="BodyText"/>
                      <w:spacing w:line="360" w:lineRule="auto" w:before="169"/>
                      <w:ind w:left="20"/>
                    </w:pPr>
                    <w:r>
                      <w:rPr/>
                      <w:t>Instalación pantalán flotante en la escollera en la zona pila la Barrilla.</w:t>
                    </w:r>
                    <w:r>
                      <w:rPr>
                        <w:spacing w:val="-2"/>
                      </w:rPr>
                      <w:t> </w:t>
                    </w:r>
                    <w:r>
                      <w:rPr/>
                      <w:t>176.000€ Proyecto</w:t>
                    </w:r>
                    <w:r>
                      <w:rPr>
                        <w:spacing w:val="33"/>
                      </w:rPr>
                      <w:t> </w:t>
                    </w:r>
                    <w:r>
                      <w:rPr/>
                      <w:t>alumbrado público</w:t>
                    </w:r>
                    <w:r>
                      <w:rPr>
                        <w:spacing w:val="33"/>
                      </w:rPr>
                      <w:t> </w:t>
                    </w:r>
                    <w:r>
                      <w:rPr/>
                      <w:t>avenida</w:t>
                    </w:r>
                    <w:r>
                      <w:rPr>
                        <w:spacing w:val="33"/>
                      </w:rPr>
                      <w:t> </w:t>
                    </w:r>
                    <w:r>
                      <w:rPr/>
                      <w:t>las playas tramo</w:t>
                    </w:r>
                    <w:r>
                      <w:rPr>
                        <w:spacing w:val="33"/>
                      </w:rPr>
                      <w:t> </w:t>
                    </w:r>
                    <w:r>
                      <w:rPr/>
                      <w:t>zona</w:t>
                    </w:r>
                    <w:r>
                      <w:rPr>
                        <w:spacing w:val="33"/>
                      </w:rPr>
                      <w:t> </w:t>
                    </w:r>
                    <w:r>
                      <w:rPr/>
                      <w:t>Matagorda a</w:t>
                    </w:r>
                    <w:r>
                      <w:rPr>
                        <w:spacing w:val="33"/>
                      </w:rPr>
                      <w:t> </w:t>
                    </w:r>
                    <w:r>
                      <w:rPr/>
                      <w:t>calle Noruega 321.640,70 €</w:t>
                    </w:r>
                  </w:p>
                  <w:p>
                    <w:pPr>
                      <w:pStyle w:val="BodyText"/>
                      <w:spacing w:before="1"/>
                      <w:ind w:left="20"/>
                    </w:pPr>
                    <w:r>
                      <w:rPr/>
                      <w:t>Proyecto</w:t>
                    </w:r>
                    <w:r>
                      <w:rPr>
                        <w:spacing w:val="19"/>
                      </w:rPr>
                      <w:t> </w:t>
                    </w:r>
                    <w:r>
                      <w:rPr/>
                      <w:t>alumbrado</w:t>
                    </w:r>
                    <w:r>
                      <w:rPr>
                        <w:spacing w:val="21"/>
                      </w:rPr>
                      <w:t> </w:t>
                    </w:r>
                    <w:r>
                      <w:rPr/>
                      <w:t>público</w:t>
                    </w:r>
                    <w:r>
                      <w:rPr>
                        <w:spacing w:val="21"/>
                      </w:rPr>
                      <w:t> </w:t>
                    </w:r>
                    <w:r>
                      <w:rPr/>
                      <w:t>avenida</w:t>
                    </w:r>
                    <w:r>
                      <w:rPr>
                        <w:spacing w:val="21"/>
                      </w:rPr>
                      <w:t> </w:t>
                    </w:r>
                    <w:r>
                      <w:rPr/>
                      <w:t>Francia</w:t>
                    </w:r>
                    <w:r>
                      <w:rPr>
                        <w:spacing w:val="20"/>
                      </w:rPr>
                      <w:t> </w:t>
                    </w:r>
                    <w:r>
                      <w:rPr/>
                      <w:t>Suiza,</w:t>
                    </w:r>
                    <w:r>
                      <w:rPr>
                        <w:spacing w:val="22"/>
                      </w:rPr>
                      <w:t> </w:t>
                    </w:r>
                    <w:r>
                      <w:rPr/>
                      <w:t>Islandia,</w:t>
                    </w:r>
                    <w:r>
                      <w:rPr>
                        <w:spacing w:val="22"/>
                      </w:rPr>
                      <w:t> </w:t>
                    </w:r>
                    <w:r>
                      <w:rPr/>
                      <w:t>Rumania,</w:t>
                    </w:r>
                    <w:r>
                      <w:rPr>
                        <w:spacing w:val="26"/>
                      </w:rPr>
                      <w:t> </w:t>
                    </w:r>
                    <w:r>
                      <w:rPr>
                        <w:spacing w:val="-2"/>
                      </w:rPr>
                      <w:t>Hungría,</w:t>
                    </w:r>
                  </w:p>
                </w:txbxContent>
              </v:textbox>
              <w10:wrap type="none"/>
            </v:shape>
          </w:pict>
        </mc:Fallback>
      </mc:AlternateContent>
    </w:r>
    <w:r>
      <w:rPr/>
      <mc:AlternateContent>
        <mc:Choice Requires="wps">
          <w:drawing>
            <wp:anchor distT="0" distB="0" distL="0" distR="0" allowOverlap="1" layoutInCell="1" locked="0" behindDoc="1" simplePos="0" relativeHeight="487296512">
              <wp:simplePos x="0" y="0"/>
              <wp:positionH relativeFrom="page">
                <wp:posOffset>900480</wp:posOffset>
              </wp:positionH>
              <wp:positionV relativeFrom="page">
                <wp:posOffset>1589658</wp:posOffset>
              </wp:positionV>
              <wp:extent cx="80010" cy="53022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80010" cy="530225"/>
                      </a:xfrm>
                      <a:prstGeom prst="rect">
                        <a:avLst/>
                      </a:prstGeom>
                    </wps:spPr>
                    <wps:txbx>
                      <w:txbxContent>
                        <w:p>
                          <w:pPr>
                            <w:spacing w:line="306" w:lineRule="exact" w:before="0"/>
                            <w:ind w:left="20" w:right="0" w:firstLine="0"/>
                            <w:jc w:val="left"/>
                            <w:rPr>
                              <w:sz w:val="28"/>
                            </w:rPr>
                          </w:pPr>
                          <w:r>
                            <w:rPr>
                              <w:w w:val="100"/>
                              <w:sz w:val="28"/>
                            </w:rPr>
                            <w:t>-</w:t>
                          </w:r>
                        </w:p>
                        <w:p>
                          <w:pPr>
                            <w:spacing w:before="172"/>
                            <w:ind w:left="20" w:right="0" w:firstLine="0"/>
                            <w:jc w:val="left"/>
                            <w:rPr>
                              <w:sz w:val="28"/>
                            </w:rPr>
                          </w:pPr>
                          <w:r>
                            <w:rPr>
                              <w:w w:val="100"/>
                              <w:sz w:val="28"/>
                            </w:rPr>
                            <w:t>-</w:t>
                          </w:r>
                        </w:p>
                      </w:txbxContent>
                    </wps:txbx>
                    <wps:bodyPr wrap="square" lIns="0" tIns="0" rIns="0" bIns="0" rtlCol="0">
                      <a:noAutofit/>
                    </wps:bodyPr>
                  </wps:wsp>
                </a:graphicData>
              </a:graphic>
            </wp:anchor>
          </w:drawing>
        </mc:Choice>
        <mc:Fallback>
          <w:pict>
            <v:shape style="position:absolute;margin-left:70.903999pt;margin-top:125.169983pt;width:6.3pt;height:41.75pt;mso-position-horizontal-relative:page;mso-position-vertical-relative:page;z-index:-16019968" type="#_x0000_t202" id="docshape29" filled="false" stroked="false">
              <v:textbox inset="0,0,0,0">
                <w:txbxContent>
                  <w:p>
                    <w:pPr>
                      <w:spacing w:line="306" w:lineRule="exact" w:before="0"/>
                      <w:ind w:left="20" w:right="0" w:firstLine="0"/>
                      <w:jc w:val="left"/>
                      <w:rPr>
                        <w:sz w:val="28"/>
                      </w:rPr>
                    </w:pPr>
                    <w:r>
                      <w:rPr>
                        <w:w w:val="100"/>
                        <w:sz w:val="28"/>
                      </w:rPr>
                      <w:t>-</w:t>
                    </w:r>
                  </w:p>
                  <w:p>
                    <w:pPr>
                      <w:spacing w:before="172"/>
                      <w:ind w:left="20" w:right="0" w:firstLine="0"/>
                      <w:jc w:val="left"/>
                      <w:rPr>
                        <w:sz w:val="28"/>
                      </w:rPr>
                    </w:pPr>
                    <w:r>
                      <w:rPr>
                        <w:w w:val="100"/>
                        <w:sz w:val="28"/>
                      </w:rPr>
                      <w:t>-</w:t>
                    </w:r>
                  </w:p>
                </w:txbxContent>
              </v:textbox>
              <w10:wrap type="none"/>
            </v:shape>
          </w:pict>
        </mc:Fallback>
      </mc:AlternateContent>
    </w:r>
    <w:r>
      <w:rPr/>
      <mc:AlternateContent>
        <mc:Choice Requires="wps">
          <w:drawing>
            <wp:anchor distT="0" distB="0" distL="0" distR="0" allowOverlap="1" layoutInCell="1" locked="0" behindDoc="1" simplePos="0" relativeHeight="487297024">
              <wp:simplePos x="0" y="0"/>
              <wp:positionH relativeFrom="page">
                <wp:posOffset>900480</wp:posOffset>
              </wp:positionH>
              <wp:positionV relativeFrom="page">
                <wp:posOffset>2566542</wp:posOffset>
              </wp:positionV>
              <wp:extent cx="80010" cy="2038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80010" cy="203835"/>
                      </a:xfrm>
                      <a:prstGeom prst="rect">
                        <a:avLst/>
                      </a:prstGeom>
                    </wps:spPr>
                    <wps:txbx>
                      <w:txbxContent>
                        <w:p>
                          <w:pPr>
                            <w:spacing w:line="306" w:lineRule="exact" w:before="0"/>
                            <w:ind w:left="20" w:right="0" w:firstLine="0"/>
                            <w:jc w:val="left"/>
                            <w:rPr>
                              <w:sz w:val="28"/>
                            </w:rPr>
                          </w:pPr>
                          <w:r>
                            <w:rPr>
                              <w:w w:val="100"/>
                              <w:sz w:val="28"/>
                            </w:rPr>
                            <w:t>-</w:t>
                          </w:r>
                        </w:p>
                      </w:txbxContent>
                    </wps:txbx>
                    <wps:bodyPr wrap="square" lIns="0" tIns="0" rIns="0" bIns="0" rtlCol="0">
                      <a:noAutofit/>
                    </wps:bodyPr>
                  </wps:wsp>
                </a:graphicData>
              </a:graphic>
            </wp:anchor>
          </w:drawing>
        </mc:Choice>
        <mc:Fallback>
          <w:pict>
            <v:shape style="position:absolute;margin-left:70.903999pt;margin-top:202.089981pt;width:6.3pt;height:16.05pt;mso-position-horizontal-relative:page;mso-position-vertical-relative:page;z-index:-16019456" type="#_x0000_t202" id="docshape30" filled="false" stroked="false">
              <v:textbox inset="0,0,0,0">
                <w:txbxContent>
                  <w:p>
                    <w:pPr>
                      <w:spacing w:line="306" w:lineRule="exact" w:before="0"/>
                      <w:ind w:left="20" w:right="0" w:firstLine="0"/>
                      <w:jc w:val="left"/>
                      <w:rPr>
                        <w:sz w:val="28"/>
                      </w:rPr>
                    </w:pPr>
                    <w:r>
                      <w:rPr>
                        <w:w w:val="100"/>
                        <w:sz w:val="28"/>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2688">
              <wp:simplePos x="0" y="0"/>
              <wp:positionH relativeFrom="page">
                <wp:posOffset>671576</wp:posOffset>
              </wp:positionH>
              <wp:positionV relativeFrom="page">
                <wp:posOffset>937132</wp:posOffset>
              </wp:positionV>
              <wp:extent cx="6220460" cy="107315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220460" cy="1073150"/>
                      </a:xfrm>
                      <a:prstGeom prst="rect">
                        <a:avLst/>
                      </a:prstGeom>
                    </wps:spPr>
                    <wps:txbx>
                      <w:txbxContent>
                        <w:p>
                          <w:pPr>
                            <w:pStyle w:val="BodyText"/>
                            <w:spacing w:line="305" w:lineRule="exact"/>
                            <w:ind w:left="20"/>
                          </w:pPr>
                          <w:r>
                            <w:rPr/>
                            <w:t>actividad</w:t>
                          </w:r>
                          <w:r>
                            <w:rPr>
                              <w:spacing w:val="27"/>
                            </w:rPr>
                            <w:t> </w:t>
                          </w:r>
                          <w:r>
                            <w:rPr/>
                            <w:t>actuales</w:t>
                          </w:r>
                          <w:r>
                            <w:rPr>
                              <w:spacing w:val="29"/>
                            </w:rPr>
                            <w:t> </w:t>
                          </w:r>
                          <w:r>
                            <w:rPr/>
                            <w:t>y</w:t>
                          </w:r>
                          <w:r>
                            <w:rPr>
                              <w:spacing w:val="28"/>
                            </w:rPr>
                            <w:t> </w:t>
                          </w:r>
                          <w:r>
                            <w:rPr/>
                            <w:t>esperados</w:t>
                          </w:r>
                          <w:r>
                            <w:rPr>
                              <w:spacing w:val="29"/>
                            </w:rPr>
                            <w:t> </w:t>
                          </w:r>
                          <w:r>
                            <w:rPr/>
                            <w:t>para</w:t>
                          </w:r>
                          <w:r>
                            <w:rPr>
                              <w:spacing w:val="29"/>
                            </w:rPr>
                            <w:t> </w:t>
                          </w:r>
                          <w:r>
                            <w:rPr/>
                            <w:t>los</w:t>
                          </w:r>
                          <w:r>
                            <w:rPr>
                              <w:spacing w:val="29"/>
                            </w:rPr>
                            <w:t> </w:t>
                          </w:r>
                          <w:r>
                            <w:rPr/>
                            <w:t>próximos</w:t>
                          </w:r>
                          <w:r>
                            <w:rPr>
                              <w:spacing w:val="27"/>
                            </w:rPr>
                            <w:t> </w:t>
                          </w:r>
                          <w:r>
                            <w:rPr/>
                            <w:t>meses</w:t>
                          </w:r>
                          <w:r>
                            <w:rPr>
                              <w:spacing w:val="29"/>
                            </w:rPr>
                            <w:t> </w:t>
                          </w:r>
                          <w:r>
                            <w:rPr/>
                            <w:t>todavía</w:t>
                          </w:r>
                          <w:r>
                            <w:rPr>
                              <w:spacing w:val="30"/>
                            </w:rPr>
                            <w:t> </w:t>
                          </w:r>
                          <w:r>
                            <w:rPr/>
                            <w:t>no</w:t>
                          </w:r>
                          <w:r>
                            <w:rPr>
                              <w:spacing w:val="30"/>
                            </w:rPr>
                            <w:t> </w:t>
                          </w:r>
                          <w:r>
                            <w:rPr/>
                            <w:t>recuperarían</w:t>
                          </w:r>
                          <w:r>
                            <w:rPr>
                              <w:spacing w:val="35"/>
                            </w:rPr>
                            <w:t> </w:t>
                          </w:r>
                          <w:r>
                            <w:rPr>
                              <w:spacing w:val="-5"/>
                            </w:rPr>
                            <w:t>los</w:t>
                          </w:r>
                        </w:p>
                        <w:p>
                          <w:pPr>
                            <w:pStyle w:val="BodyText"/>
                            <w:ind w:left="20"/>
                          </w:pPr>
                          <w:r>
                            <w:rPr/>
                            <w:t>previos</w:t>
                          </w:r>
                          <w:r>
                            <w:rPr>
                              <w:spacing w:val="26"/>
                            </w:rPr>
                            <w:t> </w:t>
                          </w:r>
                          <w:r>
                            <w:rPr/>
                            <w:t>a</w:t>
                          </w:r>
                          <w:r>
                            <w:rPr>
                              <w:spacing w:val="26"/>
                            </w:rPr>
                            <w:t> </w:t>
                          </w:r>
                          <w:r>
                            <w:rPr/>
                            <w:t>la</w:t>
                          </w:r>
                          <w:r>
                            <w:rPr>
                              <w:spacing w:val="26"/>
                            </w:rPr>
                            <w:t> </w:t>
                          </w:r>
                          <w:r>
                            <w:rPr/>
                            <w:t>crisis</w:t>
                          </w:r>
                          <w:r>
                            <w:rPr>
                              <w:spacing w:val="27"/>
                            </w:rPr>
                            <w:t> </w:t>
                          </w:r>
                          <w:r>
                            <w:rPr/>
                            <w:t>en</w:t>
                          </w:r>
                          <w:r>
                            <w:rPr>
                              <w:spacing w:val="29"/>
                            </w:rPr>
                            <w:t> </w:t>
                          </w:r>
                          <w:r>
                            <w:rPr/>
                            <w:t>2020,</w:t>
                          </w:r>
                          <w:r>
                            <w:rPr>
                              <w:spacing w:val="27"/>
                            </w:rPr>
                            <w:t> </w:t>
                          </w:r>
                          <w:r>
                            <w:rPr/>
                            <w:t>lo</w:t>
                          </w:r>
                          <w:r>
                            <w:rPr>
                              <w:spacing w:val="26"/>
                            </w:rPr>
                            <w:t> </w:t>
                          </w:r>
                          <w:r>
                            <w:rPr/>
                            <w:t>cual</w:t>
                          </w:r>
                          <w:r>
                            <w:rPr>
                              <w:spacing w:val="26"/>
                            </w:rPr>
                            <w:t> </w:t>
                          </w:r>
                          <w:r>
                            <w:rPr/>
                            <w:t>no</w:t>
                          </w:r>
                          <w:r>
                            <w:rPr>
                              <w:spacing w:val="27"/>
                            </w:rPr>
                            <w:t> </w:t>
                          </w:r>
                          <w:r>
                            <w:rPr/>
                            <w:t>se</w:t>
                          </w:r>
                          <w:r>
                            <w:rPr>
                              <w:spacing w:val="28"/>
                            </w:rPr>
                            <w:t> </w:t>
                          </w:r>
                          <w:r>
                            <w:rPr/>
                            <w:t>espera</w:t>
                          </w:r>
                          <w:r>
                            <w:rPr>
                              <w:spacing w:val="26"/>
                            </w:rPr>
                            <w:t> </w:t>
                          </w:r>
                          <w:r>
                            <w:rPr/>
                            <w:t>que</w:t>
                          </w:r>
                          <w:r>
                            <w:rPr>
                              <w:spacing w:val="27"/>
                            </w:rPr>
                            <w:t> </w:t>
                          </w:r>
                          <w:r>
                            <w:rPr/>
                            <w:t>suceda</w:t>
                          </w:r>
                          <w:r>
                            <w:rPr>
                              <w:spacing w:val="26"/>
                            </w:rPr>
                            <w:t> </w:t>
                          </w:r>
                          <w:r>
                            <w:rPr/>
                            <w:t>probablemente</w:t>
                          </w:r>
                          <w:r>
                            <w:rPr>
                              <w:spacing w:val="27"/>
                            </w:rPr>
                            <w:t> </w:t>
                          </w:r>
                          <w:r>
                            <w:rPr/>
                            <w:t>hasta</w:t>
                          </w:r>
                          <w:r>
                            <w:rPr>
                              <w:spacing w:val="26"/>
                            </w:rPr>
                            <w:t> </w:t>
                          </w:r>
                          <w:r>
                            <w:rPr/>
                            <w:t>el último trimestre de 2022.</w:t>
                          </w:r>
                        </w:p>
                        <w:p>
                          <w:pPr>
                            <w:pStyle w:val="BodyText"/>
                            <w:ind w:left="20"/>
                          </w:pPr>
                          <w:r>
                            <w:rPr/>
                            <w:t>Por</w:t>
                          </w:r>
                          <w:r>
                            <w:rPr>
                              <w:spacing w:val="80"/>
                            </w:rPr>
                            <w:t> </w:t>
                          </w:r>
                          <w:r>
                            <w:rPr/>
                            <w:t>tanto,</w:t>
                          </w:r>
                          <w:r>
                            <w:rPr>
                              <w:spacing w:val="80"/>
                            </w:rPr>
                            <w:t> </w:t>
                          </w:r>
                          <w:r>
                            <w:rPr/>
                            <w:t>la</w:t>
                          </w:r>
                          <w:r>
                            <w:rPr>
                              <w:spacing w:val="80"/>
                            </w:rPr>
                            <w:t> </w:t>
                          </w:r>
                          <w:r>
                            <w:rPr/>
                            <w:t>elaboración</w:t>
                          </w:r>
                          <w:r>
                            <w:rPr>
                              <w:spacing w:val="80"/>
                            </w:rPr>
                            <w:t> </w:t>
                          </w:r>
                          <w:r>
                            <w:rPr/>
                            <w:t>presupuestaria</w:t>
                          </w:r>
                          <w:r>
                            <w:rPr>
                              <w:spacing w:val="80"/>
                            </w:rPr>
                            <w:t> </w:t>
                          </w:r>
                          <w:r>
                            <w:rPr/>
                            <w:t>se</w:t>
                          </w:r>
                          <w:r>
                            <w:rPr>
                              <w:spacing w:val="80"/>
                            </w:rPr>
                            <w:t> </w:t>
                          </w:r>
                          <w:r>
                            <w:rPr/>
                            <w:t>hace</w:t>
                          </w:r>
                          <w:r>
                            <w:rPr>
                              <w:spacing w:val="80"/>
                            </w:rPr>
                            <w:t> </w:t>
                          </w:r>
                          <w:r>
                            <w:rPr/>
                            <w:t>desde</w:t>
                          </w:r>
                          <w:r>
                            <w:rPr>
                              <w:spacing w:val="80"/>
                            </w:rPr>
                            <w:t> </w:t>
                          </w:r>
                          <w:r>
                            <w:rPr/>
                            <w:t>el</w:t>
                          </w:r>
                          <w:r>
                            <w:rPr>
                              <w:spacing w:val="80"/>
                            </w:rPr>
                            <w:t> </w:t>
                          </w:r>
                          <w:r>
                            <w:rPr/>
                            <w:t>rigor</w:t>
                          </w:r>
                          <w:r>
                            <w:rPr>
                              <w:spacing w:val="80"/>
                            </w:rPr>
                            <w:t> </w:t>
                          </w:r>
                          <w:r>
                            <w:rPr/>
                            <w:t>contable,</w:t>
                          </w:r>
                          <w:r>
                            <w:rPr>
                              <w:spacing w:val="80"/>
                            </w:rPr>
                            <w:t> </w:t>
                          </w:r>
                          <w:r>
                            <w:rPr/>
                            <w:t>con</w:t>
                          </w:r>
                          <w:r>
                            <w:rPr>
                              <w:spacing w:val="40"/>
                            </w:rPr>
                            <w:t> </w:t>
                          </w:r>
                          <w:r>
                            <w:rPr/>
                            <w:t>prudencia, pero con una perspectiva positiva.</w:t>
                          </w:r>
                        </w:p>
                      </w:txbxContent>
                    </wps:txbx>
                    <wps:bodyPr wrap="square" lIns="0" tIns="0" rIns="0" bIns="0" rtlCol="0">
                      <a:noAutofit/>
                    </wps:bodyPr>
                  </wps:wsp>
                </a:graphicData>
              </a:graphic>
            </wp:anchor>
          </w:drawing>
        </mc:Choice>
        <mc:Fallback>
          <w:pict>
            <v:shape style="position:absolute;margin-left:52.880001pt;margin-top:73.789986pt;width:489.8pt;height:84.5pt;mso-position-horizontal-relative:page;mso-position-vertical-relative:page;z-index:-16033792" type="#_x0000_t202" id="docshape2" filled="false" stroked="false">
              <v:textbox inset="0,0,0,0">
                <w:txbxContent>
                  <w:p>
                    <w:pPr>
                      <w:pStyle w:val="BodyText"/>
                      <w:spacing w:line="305" w:lineRule="exact"/>
                      <w:ind w:left="20"/>
                    </w:pPr>
                    <w:r>
                      <w:rPr/>
                      <w:t>actividad</w:t>
                    </w:r>
                    <w:r>
                      <w:rPr>
                        <w:spacing w:val="27"/>
                      </w:rPr>
                      <w:t> </w:t>
                    </w:r>
                    <w:r>
                      <w:rPr/>
                      <w:t>actuales</w:t>
                    </w:r>
                    <w:r>
                      <w:rPr>
                        <w:spacing w:val="29"/>
                      </w:rPr>
                      <w:t> </w:t>
                    </w:r>
                    <w:r>
                      <w:rPr/>
                      <w:t>y</w:t>
                    </w:r>
                    <w:r>
                      <w:rPr>
                        <w:spacing w:val="28"/>
                      </w:rPr>
                      <w:t> </w:t>
                    </w:r>
                    <w:r>
                      <w:rPr/>
                      <w:t>esperados</w:t>
                    </w:r>
                    <w:r>
                      <w:rPr>
                        <w:spacing w:val="29"/>
                      </w:rPr>
                      <w:t> </w:t>
                    </w:r>
                    <w:r>
                      <w:rPr/>
                      <w:t>para</w:t>
                    </w:r>
                    <w:r>
                      <w:rPr>
                        <w:spacing w:val="29"/>
                      </w:rPr>
                      <w:t> </w:t>
                    </w:r>
                    <w:r>
                      <w:rPr/>
                      <w:t>los</w:t>
                    </w:r>
                    <w:r>
                      <w:rPr>
                        <w:spacing w:val="29"/>
                      </w:rPr>
                      <w:t> </w:t>
                    </w:r>
                    <w:r>
                      <w:rPr/>
                      <w:t>próximos</w:t>
                    </w:r>
                    <w:r>
                      <w:rPr>
                        <w:spacing w:val="27"/>
                      </w:rPr>
                      <w:t> </w:t>
                    </w:r>
                    <w:r>
                      <w:rPr/>
                      <w:t>meses</w:t>
                    </w:r>
                    <w:r>
                      <w:rPr>
                        <w:spacing w:val="29"/>
                      </w:rPr>
                      <w:t> </w:t>
                    </w:r>
                    <w:r>
                      <w:rPr/>
                      <w:t>todavía</w:t>
                    </w:r>
                    <w:r>
                      <w:rPr>
                        <w:spacing w:val="30"/>
                      </w:rPr>
                      <w:t> </w:t>
                    </w:r>
                    <w:r>
                      <w:rPr/>
                      <w:t>no</w:t>
                    </w:r>
                    <w:r>
                      <w:rPr>
                        <w:spacing w:val="30"/>
                      </w:rPr>
                      <w:t> </w:t>
                    </w:r>
                    <w:r>
                      <w:rPr/>
                      <w:t>recuperarían</w:t>
                    </w:r>
                    <w:r>
                      <w:rPr>
                        <w:spacing w:val="35"/>
                      </w:rPr>
                      <w:t> </w:t>
                    </w:r>
                    <w:r>
                      <w:rPr>
                        <w:spacing w:val="-5"/>
                      </w:rPr>
                      <w:t>los</w:t>
                    </w:r>
                  </w:p>
                  <w:p>
                    <w:pPr>
                      <w:pStyle w:val="BodyText"/>
                      <w:ind w:left="20"/>
                    </w:pPr>
                    <w:r>
                      <w:rPr/>
                      <w:t>previos</w:t>
                    </w:r>
                    <w:r>
                      <w:rPr>
                        <w:spacing w:val="26"/>
                      </w:rPr>
                      <w:t> </w:t>
                    </w:r>
                    <w:r>
                      <w:rPr/>
                      <w:t>a</w:t>
                    </w:r>
                    <w:r>
                      <w:rPr>
                        <w:spacing w:val="26"/>
                      </w:rPr>
                      <w:t> </w:t>
                    </w:r>
                    <w:r>
                      <w:rPr/>
                      <w:t>la</w:t>
                    </w:r>
                    <w:r>
                      <w:rPr>
                        <w:spacing w:val="26"/>
                      </w:rPr>
                      <w:t> </w:t>
                    </w:r>
                    <w:r>
                      <w:rPr/>
                      <w:t>crisis</w:t>
                    </w:r>
                    <w:r>
                      <w:rPr>
                        <w:spacing w:val="27"/>
                      </w:rPr>
                      <w:t> </w:t>
                    </w:r>
                    <w:r>
                      <w:rPr/>
                      <w:t>en</w:t>
                    </w:r>
                    <w:r>
                      <w:rPr>
                        <w:spacing w:val="29"/>
                      </w:rPr>
                      <w:t> </w:t>
                    </w:r>
                    <w:r>
                      <w:rPr/>
                      <w:t>2020,</w:t>
                    </w:r>
                    <w:r>
                      <w:rPr>
                        <w:spacing w:val="27"/>
                      </w:rPr>
                      <w:t> </w:t>
                    </w:r>
                    <w:r>
                      <w:rPr/>
                      <w:t>lo</w:t>
                    </w:r>
                    <w:r>
                      <w:rPr>
                        <w:spacing w:val="26"/>
                      </w:rPr>
                      <w:t> </w:t>
                    </w:r>
                    <w:r>
                      <w:rPr/>
                      <w:t>cual</w:t>
                    </w:r>
                    <w:r>
                      <w:rPr>
                        <w:spacing w:val="26"/>
                      </w:rPr>
                      <w:t> </w:t>
                    </w:r>
                    <w:r>
                      <w:rPr/>
                      <w:t>no</w:t>
                    </w:r>
                    <w:r>
                      <w:rPr>
                        <w:spacing w:val="27"/>
                      </w:rPr>
                      <w:t> </w:t>
                    </w:r>
                    <w:r>
                      <w:rPr/>
                      <w:t>se</w:t>
                    </w:r>
                    <w:r>
                      <w:rPr>
                        <w:spacing w:val="28"/>
                      </w:rPr>
                      <w:t> </w:t>
                    </w:r>
                    <w:r>
                      <w:rPr/>
                      <w:t>espera</w:t>
                    </w:r>
                    <w:r>
                      <w:rPr>
                        <w:spacing w:val="26"/>
                      </w:rPr>
                      <w:t> </w:t>
                    </w:r>
                    <w:r>
                      <w:rPr/>
                      <w:t>que</w:t>
                    </w:r>
                    <w:r>
                      <w:rPr>
                        <w:spacing w:val="27"/>
                      </w:rPr>
                      <w:t> </w:t>
                    </w:r>
                    <w:r>
                      <w:rPr/>
                      <w:t>suceda</w:t>
                    </w:r>
                    <w:r>
                      <w:rPr>
                        <w:spacing w:val="26"/>
                      </w:rPr>
                      <w:t> </w:t>
                    </w:r>
                    <w:r>
                      <w:rPr/>
                      <w:t>probablemente</w:t>
                    </w:r>
                    <w:r>
                      <w:rPr>
                        <w:spacing w:val="27"/>
                      </w:rPr>
                      <w:t> </w:t>
                    </w:r>
                    <w:r>
                      <w:rPr/>
                      <w:t>hasta</w:t>
                    </w:r>
                    <w:r>
                      <w:rPr>
                        <w:spacing w:val="26"/>
                      </w:rPr>
                      <w:t> </w:t>
                    </w:r>
                    <w:r>
                      <w:rPr/>
                      <w:t>el último trimestre de 2022.</w:t>
                    </w:r>
                  </w:p>
                  <w:p>
                    <w:pPr>
                      <w:pStyle w:val="BodyText"/>
                      <w:ind w:left="20"/>
                    </w:pPr>
                    <w:r>
                      <w:rPr/>
                      <w:t>Por</w:t>
                    </w:r>
                    <w:r>
                      <w:rPr>
                        <w:spacing w:val="80"/>
                      </w:rPr>
                      <w:t> </w:t>
                    </w:r>
                    <w:r>
                      <w:rPr/>
                      <w:t>tanto,</w:t>
                    </w:r>
                    <w:r>
                      <w:rPr>
                        <w:spacing w:val="80"/>
                      </w:rPr>
                      <w:t> </w:t>
                    </w:r>
                    <w:r>
                      <w:rPr/>
                      <w:t>la</w:t>
                    </w:r>
                    <w:r>
                      <w:rPr>
                        <w:spacing w:val="80"/>
                      </w:rPr>
                      <w:t> </w:t>
                    </w:r>
                    <w:r>
                      <w:rPr/>
                      <w:t>elaboración</w:t>
                    </w:r>
                    <w:r>
                      <w:rPr>
                        <w:spacing w:val="80"/>
                      </w:rPr>
                      <w:t> </w:t>
                    </w:r>
                    <w:r>
                      <w:rPr/>
                      <w:t>presupuestaria</w:t>
                    </w:r>
                    <w:r>
                      <w:rPr>
                        <w:spacing w:val="80"/>
                      </w:rPr>
                      <w:t> </w:t>
                    </w:r>
                    <w:r>
                      <w:rPr/>
                      <w:t>se</w:t>
                    </w:r>
                    <w:r>
                      <w:rPr>
                        <w:spacing w:val="80"/>
                      </w:rPr>
                      <w:t> </w:t>
                    </w:r>
                    <w:r>
                      <w:rPr/>
                      <w:t>hace</w:t>
                    </w:r>
                    <w:r>
                      <w:rPr>
                        <w:spacing w:val="80"/>
                      </w:rPr>
                      <w:t> </w:t>
                    </w:r>
                    <w:r>
                      <w:rPr/>
                      <w:t>desde</w:t>
                    </w:r>
                    <w:r>
                      <w:rPr>
                        <w:spacing w:val="80"/>
                      </w:rPr>
                      <w:t> </w:t>
                    </w:r>
                    <w:r>
                      <w:rPr/>
                      <w:t>el</w:t>
                    </w:r>
                    <w:r>
                      <w:rPr>
                        <w:spacing w:val="80"/>
                      </w:rPr>
                      <w:t> </w:t>
                    </w:r>
                    <w:r>
                      <w:rPr/>
                      <w:t>rigor</w:t>
                    </w:r>
                    <w:r>
                      <w:rPr>
                        <w:spacing w:val="80"/>
                      </w:rPr>
                      <w:t> </w:t>
                    </w:r>
                    <w:r>
                      <w:rPr/>
                      <w:t>contable,</w:t>
                    </w:r>
                    <w:r>
                      <w:rPr>
                        <w:spacing w:val="80"/>
                      </w:rPr>
                      <w:t> </w:t>
                    </w:r>
                    <w:r>
                      <w:rPr/>
                      <w:t>con</w:t>
                    </w:r>
                    <w:r>
                      <w:rPr>
                        <w:spacing w:val="40"/>
                      </w:rPr>
                      <w:t> </w:t>
                    </w:r>
                    <w:r>
                      <w:rPr/>
                      <w:t>prudencia, pero con una perspectiva positiva.</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3200">
              <wp:simplePos x="0" y="0"/>
              <wp:positionH relativeFrom="page">
                <wp:posOffset>671576</wp:posOffset>
              </wp:positionH>
              <wp:positionV relativeFrom="page">
                <wp:posOffset>1153794</wp:posOffset>
              </wp:positionV>
              <wp:extent cx="6216015" cy="6381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6216015" cy="638175"/>
                      </a:xfrm>
                      <a:prstGeom prst="rect">
                        <a:avLst/>
                      </a:prstGeom>
                    </wps:spPr>
                    <wps:txbx>
                      <w:txbxContent>
                        <w:p>
                          <w:pPr>
                            <w:pStyle w:val="BodyText"/>
                            <w:spacing w:line="306" w:lineRule="exact"/>
                            <w:ind w:left="20"/>
                          </w:pPr>
                          <w:r>
                            <w:rPr/>
                            <w:t>El</w:t>
                          </w:r>
                          <w:r>
                            <w:rPr>
                              <w:spacing w:val="-1"/>
                            </w:rPr>
                            <w:t> </w:t>
                          </w:r>
                          <w:r>
                            <w:rPr/>
                            <w:t>contexto</w:t>
                          </w:r>
                          <w:r>
                            <w:rPr>
                              <w:spacing w:val="-2"/>
                            </w:rPr>
                            <w:t> </w:t>
                          </w:r>
                          <w:r>
                            <w:rPr/>
                            <w:t>exterior</w:t>
                          </w:r>
                          <w:r>
                            <w:rPr>
                              <w:spacing w:val="-2"/>
                            </w:rPr>
                            <w:t> </w:t>
                          </w:r>
                          <w:r>
                            <w:rPr/>
                            <w:t>que</w:t>
                          </w:r>
                          <w:r>
                            <w:rPr>
                              <w:spacing w:val="-1"/>
                            </w:rPr>
                            <w:t> </w:t>
                          </w:r>
                          <w:r>
                            <w:rPr/>
                            <w:t>rodea</w:t>
                          </w:r>
                          <w:r>
                            <w:rPr>
                              <w:spacing w:val="-1"/>
                            </w:rPr>
                            <w:t> </w:t>
                          </w:r>
                          <w:r>
                            <w:rPr/>
                            <w:t>a</w:t>
                          </w:r>
                          <w:r>
                            <w:rPr>
                              <w:spacing w:val="-1"/>
                            </w:rPr>
                            <w:t> </w:t>
                          </w:r>
                          <w:r>
                            <w:rPr/>
                            <w:t>la</w:t>
                          </w:r>
                          <w:r>
                            <w:rPr>
                              <w:spacing w:val="-1"/>
                            </w:rPr>
                            <w:t> </w:t>
                          </w:r>
                          <w:r>
                            <w:rPr/>
                            <w:t>economía</w:t>
                          </w:r>
                          <w:r>
                            <w:rPr>
                              <w:spacing w:val="-1"/>
                            </w:rPr>
                            <w:t> </w:t>
                          </w:r>
                          <w:r>
                            <w:rPr/>
                            <w:t>insular</w:t>
                          </w:r>
                          <w:r>
                            <w:rPr>
                              <w:spacing w:val="-2"/>
                            </w:rPr>
                            <w:t> </w:t>
                          </w:r>
                          <w:r>
                            <w:rPr/>
                            <w:t>y local</w:t>
                          </w:r>
                          <w:r>
                            <w:rPr>
                              <w:spacing w:val="-1"/>
                            </w:rPr>
                            <w:t> </w:t>
                          </w:r>
                          <w:r>
                            <w:rPr/>
                            <w:t>el próximo</w:t>
                          </w:r>
                          <w:r>
                            <w:rPr>
                              <w:spacing w:val="-1"/>
                            </w:rPr>
                            <w:t> </w:t>
                          </w:r>
                          <w:r>
                            <w:rPr/>
                            <w:t>año</w:t>
                          </w:r>
                          <w:r>
                            <w:rPr>
                              <w:spacing w:val="-1"/>
                            </w:rPr>
                            <w:t> </w:t>
                          </w:r>
                          <w:r>
                            <w:rPr/>
                            <w:t>tiene </w:t>
                          </w:r>
                          <w:r>
                            <w:rPr>
                              <w:spacing w:val="-4"/>
                            </w:rPr>
                            <w:t>como</w:t>
                          </w:r>
                        </w:p>
                        <w:p>
                          <w:pPr>
                            <w:pStyle w:val="BodyText"/>
                            <w:spacing w:before="1"/>
                            <w:ind w:left="20"/>
                          </w:pPr>
                          <w:r>
                            <w:rPr/>
                            <w:t>hipótesis, en primer lugar, como señala el FMI, que la recuperación global continúe, si bien a un ritmo más moderado que el esperado.</w:t>
                          </w:r>
                        </w:p>
                      </w:txbxContent>
                    </wps:txbx>
                    <wps:bodyPr wrap="square" lIns="0" tIns="0" rIns="0" bIns="0" rtlCol="0">
                      <a:noAutofit/>
                    </wps:bodyPr>
                  </wps:wsp>
                </a:graphicData>
              </a:graphic>
            </wp:anchor>
          </w:drawing>
        </mc:Choice>
        <mc:Fallback>
          <w:pict>
            <v:shape style="position:absolute;margin-left:52.880001pt;margin-top:90.849983pt;width:489.45pt;height:50.25pt;mso-position-horizontal-relative:page;mso-position-vertical-relative:page;z-index:-16033280" type="#_x0000_t202" id="docshape3" filled="false" stroked="false">
              <v:textbox inset="0,0,0,0">
                <w:txbxContent>
                  <w:p>
                    <w:pPr>
                      <w:pStyle w:val="BodyText"/>
                      <w:spacing w:line="306" w:lineRule="exact"/>
                      <w:ind w:left="20"/>
                    </w:pPr>
                    <w:r>
                      <w:rPr/>
                      <w:t>El</w:t>
                    </w:r>
                    <w:r>
                      <w:rPr>
                        <w:spacing w:val="-1"/>
                      </w:rPr>
                      <w:t> </w:t>
                    </w:r>
                    <w:r>
                      <w:rPr/>
                      <w:t>contexto</w:t>
                    </w:r>
                    <w:r>
                      <w:rPr>
                        <w:spacing w:val="-2"/>
                      </w:rPr>
                      <w:t> </w:t>
                    </w:r>
                    <w:r>
                      <w:rPr/>
                      <w:t>exterior</w:t>
                    </w:r>
                    <w:r>
                      <w:rPr>
                        <w:spacing w:val="-2"/>
                      </w:rPr>
                      <w:t> </w:t>
                    </w:r>
                    <w:r>
                      <w:rPr/>
                      <w:t>que</w:t>
                    </w:r>
                    <w:r>
                      <w:rPr>
                        <w:spacing w:val="-1"/>
                      </w:rPr>
                      <w:t> </w:t>
                    </w:r>
                    <w:r>
                      <w:rPr/>
                      <w:t>rodea</w:t>
                    </w:r>
                    <w:r>
                      <w:rPr>
                        <w:spacing w:val="-1"/>
                      </w:rPr>
                      <w:t> </w:t>
                    </w:r>
                    <w:r>
                      <w:rPr/>
                      <w:t>a</w:t>
                    </w:r>
                    <w:r>
                      <w:rPr>
                        <w:spacing w:val="-1"/>
                      </w:rPr>
                      <w:t> </w:t>
                    </w:r>
                    <w:r>
                      <w:rPr/>
                      <w:t>la</w:t>
                    </w:r>
                    <w:r>
                      <w:rPr>
                        <w:spacing w:val="-1"/>
                      </w:rPr>
                      <w:t> </w:t>
                    </w:r>
                    <w:r>
                      <w:rPr/>
                      <w:t>economía</w:t>
                    </w:r>
                    <w:r>
                      <w:rPr>
                        <w:spacing w:val="-1"/>
                      </w:rPr>
                      <w:t> </w:t>
                    </w:r>
                    <w:r>
                      <w:rPr/>
                      <w:t>insular</w:t>
                    </w:r>
                    <w:r>
                      <w:rPr>
                        <w:spacing w:val="-2"/>
                      </w:rPr>
                      <w:t> </w:t>
                    </w:r>
                    <w:r>
                      <w:rPr/>
                      <w:t>y local</w:t>
                    </w:r>
                    <w:r>
                      <w:rPr>
                        <w:spacing w:val="-1"/>
                      </w:rPr>
                      <w:t> </w:t>
                    </w:r>
                    <w:r>
                      <w:rPr/>
                      <w:t>el próximo</w:t>
                    </w:r>
                    <w:r>
                      <w:rPr>
                        <w:spacing w:val="-1"/>
                      </w:rPr>
                      <w:t> </w:t>
                    </w:r>
                    <w:r>
                      <w:rPr/>
                      <w:t>año</w:t>
                    </w:r>
                    <w:r>
                      <w:rPr>
                        <w:spacing w:val="-1"/>
                      </w:rPr>
                      <w:t> </w:t>
                    </w:r>
                    <w:r>
                      <w:rPr/>
                      <w:t>tiene </w:t>
                    </w:r>
                    <w:r>
                      <w:rPr>
                        <w:spacing w:val="-4"/>
                      </w:rPr>
                      <w:t>como</w:t>
                    </w:r>
                  </w:p>
                  <w:p>
                    <w:pPr>
                      <w:pStyle w:val="BodyText"/>
                      <w:spacing w:before="1"/>
                      <w:ind w:left="20"/>
                    </w:pPr>
                    <w:r>
                      <w:rPr/>
                      <w:t>hipótesis, en primer lugar, como señala el FMI, que la recuperación global continúe, si bien a un ritmo más moderado que el esperado.</w:t>
                    </w:r>
                  </w:p>
                </w:txbxContent>
              </v:textbox>
              <w10:wrap type="none"/>
            </v:shape>
          </w:pict>
        </mc:Fallback>
      </mc:AlternateContent>
    </w:r>
    <w:r>
      <w:rPr/>
      <mc:AlternateContent>
        <mc:Choice Requires="wps">
          <w:drawing>
            <wp:anchor distT="0" distB="0" distL="0" distR="0" allowOverlap="1" layoutInCell="1" locked="0" behindDoc="1" simplePos="0" relativeHeight="487283712">
              <wp:simplePos x="0" y="0"/>
              <wp:positionH relativeFrom="page">
                <wp:posOffset>671576</wp:posOffset>
              </wp:positionH>
              <wp:positionV relativeFrom="page">
                <wp:posOffset>2022474</wp:posOffset>
              </wp:positionV>
              <wp:extent cx="6220460" cy="8547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220460" cy="854710"/>
                      </a:xfrm>
                      <a:prstGeom prst="rect">
                        <a:avLst/>
                      </a:prstGeom>
                    </wps:spPr>
                    <wps:txbx>
                      <w:txbxContent>
                        <w:p>
                          <w:pPr>
                            <w:pStyle w:val="BodyText"/>
                            <w:spacing w:line="305" w:lineRule="exact"/>
                            <w:ind w:left="20"/>
                            <w:jc w:val="both"/>
                          </w:pPr>
                          <w:r>
                            <w:rPr/>
                            <w:t>Los</w:t>
                          </w:r>
                          <w:r>
                            <w:rPr>
                              <w:spacing w:val="-7"/>
                            </w:rPr>
                            <w:t> </w:t>
                          </w:r>
                          <w:r>
                            <w:rPr/>
                            <w:t>problemas</w:t>
                          </w:r>
                          <w:r>
                            <w:rPr>
                              <w:spacing w:val="-4"/>
                            </w:rPr>
                            <w:t> </w:t>
                          </w:r>
                          <w:r>
                            <w:rPr/>
                            <w:t>en</w:t>
                          </w:r>
                          <w:r>
                            <w:rPr>
                              <w:spacing w:val="-3"/>
                            </w:rPr>
                            <w:t> </w:t>
                          </w:r>
                          <w:r>
                            <w:rPr/>
                            <w:t>los</w:t>
                          </w:r>
                          <w:r>
                            <w:rPr>
                              <w:spacing w:val="-4"/>
                            </w:rPr>
                            <w:t> </w:t>
                          </w:r>
                          <w:r>
                            <w:rPr/>
                            <w:t>suministros</w:t>
                          </w:r>
                          <w:r>
                            <w:rPr>
                              <w:spacing w:val="-4"/>
                            </w:rPr>
                            <w:t> </w:t>
                          </w:r>
                          <w:r>
                            <w:rPr/>
                            <w:t>son</w:t>
                          </w:r>
                          <w:r>
                            <w:rPr>
                              <w:spacing w:val="-3"/>
                            </w:rPr>
                            <w:t> </w:t>
                          </w:r>
                          <w:r>
                            <w:rPr/>
                            <w:t>otro</w:t>
                          </w:r>
                          <w:r>
                            <w:rPr>
                              <w:spacing w:val="-2"/>
                            </w:rPr>
                            <w:t> </w:t>
                          </w:r>
                          <w:r>
                            <w:rPr/>
                            <w:t>reto</w:t>
                          </w:r>
                          <w:r>
                            <w:rPr>
                              <w:spacing w:val="-4"/>
                            </w:rPr>
                            <w:t> </w:t>
                          </w:r>
                          <w:r>
                            <w:rPr/>
                            <w:t>para</w:t>
                          </w:r>
                          <w:r>
                            <w:rPr>
                              <w:spacing w:val="-4"/>
                            </w:rPr>
                            <w:t> </w:t>
                          </w:r>
                          <w:r>
                            <w:rPr/>
                            <w:t>la</w:t>
                          </w:r>
                          <w:r>
                            <w:rPr>
                              <w:spacing w:val="-3"/>
                            </w:rPr>
                            <w:t> </w:t>
                          </w:r>
                          <w:r>
                            <w:rPr/>
                            <w:t>política</w:t>
                          </w:r>
                          <w:r>
                            <w:rPr>
                              <w:spacing w:val="-5"/>
                            </w:rPr>
                            <w:t> </w:t>
                          </w:r>
                          <w:r>
                            <w:rPr/>
                            <w:t>económica.</w:t>
                          </w:r>
                          <w:r>
                            <w:rPr>
                              <w:spacing w:val="-2"/>
                            </w:rPr>
                            <w:t> </w:t>
                          </w:r>
                          <w:r>
                            <w:rPr/>
                            <w:t>Por</w:t>
                          </w:r>
                          <w:r>
                            <w:rPr>
                              <w:spacing w:val="-4"/>
                            </w:rPr>
                            <w:t> </w:t>
                          </w:r>
                          <w:r>
                            <w:rPr/>
                            <w:t>un</w:t>
                          </w:r>
                          <w:r>
                            <w:rPr>
                              <w:spacing w:val="-2"/>
                            </w:rPr>
                            <w:t> lado,</w:t>
                          </w:r>
                        </w:p>
                        <w:p>
                          <w:pPr>
                            <w:pStyle w:val="BodyText"/>
                            <w:ind w:left="20" w:right="18"/>
                            <w:jc w:val="both"/>
                          </w:pPr>
                          <w:r>
                            <w:rPr/>
                            <w:t>las</w:t>
                          </w:r>
                          <w:r>
                            <w:rPr>
                              <w:spacing w:val="-1"/>
                            </w:rPr>
                            <w:t> </w:t>
                          </w:r>
                          <w:r>
                            <w:rPr/>
                            <w:t>oleadas</w:t>
                          </w:r>
                          <w:r>
                            <w:rPr>
                              <w:spacing w:val="-1"/>
                            </w:rPr>
                            <w:t> </w:t>
                          </w:r>
                          <w:r>
                            <w:rPr/>
                            <w:t>del virus</w:t>
                          </w:r>
                          <w:r>
                            <w:rPr>
                              <w:spacing w:val="-1"/>
                            </w:rPr>
                            <w:t> </w:t>
                          </w:r>
                          <w:r>
                            <w:rPr/>
                            <w:t>y</w:t>
                          </w:r>
                          <w:r>
                            <w:rPr>
                              <w:spacing w:val="-1"/>
                            </w:rPr>
                            <w:t> </w:t>
                          </w:r>
                          <w:r>
                            <w:rPr/>
                            <w:t>los problemas</w:t>
                          </w:r>
                          <w:r>
                            <w:rPr>
                              <w:spacing w:val="-1"/>
                            </w:rPr>
                            <w:t> </w:t>
                          </w:r>
                          <w:r>
                            <w:rPr/>
                            <w:t>climáticos</w:t>
                          </w:r>
                          <w:r>
                            <w:rPr>
                              <w:spacing w:val="-1"/>
                            </w:rPr>
                            <w:t> </w:t>
                          </w:r>
                          <w:r>
                            <w:rPr/>
                            <w:t>han dado como resultado la escasez de determinados inputs esenciales y han reducido la producción industrial en varios países.</w:t>
                          </w:r>
                          <w:r>
                            <w:rPr>
                              <w:spacing w:val="24"/>
                            </w:rPr>
                            <w:t> </w:t>
                          </w:r>
                          <w:r>
                            <w:rPr/>
                            <w:t>Por</w:t>
                          </w:r>
                          <w:r>
                            <w:rPr>
                              <w:spacing w:val="24"/>
                            </w:rPr>
                            <w:t> </w:t>
                          </w:r>
                          <w:r>
                            <w:rPr/>
                            <w:t>otro</w:t>
                          </w:r>
                          <w:r>
                            <w:rPr>
                              <w:spacing w:val="25"/>
                            </w:rPr>
                            <w:t> </w:t>
                          </w:r>
                          <w:r>
                            <w:rPr/>
                            <w:t>lado,</w:t>
                          </w:r>
                          <w:r>
                            <w:rPr>
                              <w:spacing w:val="24"/>
                            </w:rPr>
                            <w:t> </w:t>
                          </w:r>
                          <w:r>
                            <w:rPr/>
                            <w:t>el</w:t>
                          </w:r>
                          <w:r>
                            <w:rPr>
                              <w:spacing w:val="27"/>
                            </w:rPr>
                            <w:t> </w:t>
                          </w:r>
                          <w:r>
                            <w:rPr/>
                            <w:t>rebote</w:t>
                          </w:r>
                          <w:r>
                            <w:rPr>
                              <w:spacing w:val="23"/>
                            </w:rPr>
                            <w:t> </w:t>
                          </w:r>
                          <w:r>
                            <w:rPr/>
                            <w:t>de</w:t>
                          </w:r>
                          <w:r>
                            <w:rPr>
                              <w:spacing w:val="26"/>
                            </w:rPr>
                            <w:t> </w:t>
                          </w:r>
                          <w:r>
                            <w:rPr/>
                            <w:t>los</w:t>
                          </w:r>
                          <w:r>
                            <w:rPr>
                              <w:spacing w:val="25"/>
                            </w:rPr>
                            <w:t> </w:t>
                          </w:r>
                          <w:r>
                            <w:rPr/>
                            <w:t>precios</w:t>
                          </w:r>
                          <w:r>
                            <w:rPr>
                              <w:spacing w:val="25"/>
                            </w:rPr>
                            <w:t> </w:t>
                          </w:r>
                          <w:r>
                            <w:rPr/>
                            <w:t>de</w:t>
                          </w:r>
                          <w:r>
                            <w:rPr>
                              <w:spacing w:val="24"/>
                            </w:rPr>
                            <w:t> </w:t>
                          </w:r>
                          <w:r>
                            <w:rPr/>
                            <w:t>las</w:t>
                          </w:r>
                          <w:r>
                            <w:rPr>
                              <w:spacing w:val="25"/>
                            </w:rPr>
                            <w:t> </w:t>
                          </w:r>
                          <w:r>
                            <w:rPr/>
                            <w:t>materias</w:t>
                          </w:r>
                          <w:r>
                            <w:rPr>
                              <w:spacing w:val="22"/>
                            </w:rPr>
                            <w:t> </w:t>
                          </w:r>
                          <w:r>
                            <w:rPr/>
                            <w:t>primas</w:t>
                          </w:r>
                          <w:r>
                            <w:rPr>
                              <w:spacing w:val="24"/>
                            </w:rPr>
                            <w:t> </w:t>
                          </w:r>
                          <w:r>
                            <w:rPr/>
                            <w:t>ha</w:t>
                          </w:r>
                          <w:r>
                            <w:rPr>
                              <w:spacing w:val="30"/>
                            </w:rPr>
                            <w:t> </w:t>
                          </w:r>
                          <w:r>
                            <w:rPr/>
                            <w:t>causado</w:t>
                          </w:r>
                          <w:r>
                            <w:rPr>
                              <w:spacing w:val="27"/>
                            </w:rPr>
                            <w:t> </w:t>
                          </w:r>
                          <w:r>
                            <w:rPr>
                              <w:spacing w:val="-5"/>
                            </w:rPr>
                            <w:t>un</w:t>
                          </w:r>
                        </w:p>
                      </w:txbxContent>
                    </wps:txbx>
                    <wps:bodyPr wrap="square" lIns="0" tIns="0" rIns="0" bIns="0" rtlCol="0">
                      <a:noAutofit/>
                    </wps:bodyPr>
                  </wps:wsp>
                </a:graphicData>
              </a:graphic>
            </wp:anchor>
          </w:drawing>
        </mc:Choice>
        <mc:Fallback>
          <w:pict>
            <v:shape style="position:absolute;margin-left:52.880001pt;margin-top:159.249985pt;width:489.8pt;height:67.3pt;mso-position-horizontal-relative:page;mso-position-vertical-relative:page;z-index:-16032768" type="#_x0000_t202" id="docshape4" filled="false" stroked="false">
              <v:textbox inset="0,0,0,0">
                <w:txbxContent>
                  <w:p>
                    <w:pPr>
                      <w:pStyle w:val="BodyText"/>
                      <w:spacing w:line="305" w:lineRule="exact"/>
                      <w:ind w:left="20"/>
                      <w:jc w:val="both"/>
                    </w:pPr>
                    <w:r>
                      <w:rPr/>
                      <w:t>Los</w:t>
                    </w:r>
                    <w:r>
                      <w:rPr>
                        <w:spacing w:val="-7"/>
                      </w:rPr>
                      <w:t> </w:t>
                    </w:r>
                    <w:r>
                      <w:rPr/>
                      <w:t>problemas</w:t>
                    </w:r>
                    <w:r>
                      <w:rPr>
                        <w:spacing w:val="-4"/>
                      </w:rPr>
                      <w:t> </w:t>
                    </w:r>
                    <w:r>
                      <w:rPr/>
                      <w:t>en</w:t>
                    </w:r>
                    <w:r>
                      <w:rPr>
                        <w:spacing w:val="-3"/>
                      </w:rPr>
                      <w:t> </w:t>
                    </w:r>
                    <w:r>
                      <w:rPr/>
                      <w:t>los</w:t>
                    </w:r>
                    <w:r>
                      <w:rPr>
                        <w:spacing w:val="-4"/>
                      </w:rPr>
                      <w:t> </w:t>
                    </w:r>
                    <w:r>
                      <w:rPr/>
                      <w:t>suministros</w:t>
                    </w:r>
                    <w:r>
                      <w:rPr>
                        <w:spacing w:val="-4"/>
                      </w:rPr>
                      <w:t> </w:t>
                    </w:r>
                    <w:r>
                      <w:rPr/>
                      <w:t>son</w:t>
                    </w:r>
                    <w:r>
                      <w:rPr>
                        <w:spacing w:val="-3"/>
                      </w:rPr>
                      <w:t> </w:t>
                    </w:r>
                    <w:r>
                      <w:rPr/>
                      <w:t>otro</w:t>
                    </w:r>
                    <w:r>
                      <w:rPr>
                        <w:spacing w:val="-2"/>
                      </w:rPr>
                      <w:t> </w:t>
                    </w:r>
                    <w:r>
                      <w:rPr/>
                      <w:t>reto</w:t>
                    </w:r>
                    <w:r>
                      <w:rPr>
                        <w:spacing w:val="-4"/>
                      </w:rPr>
                      <w:t> </w:t>
                    </w:r>
                    <w:r>
                      <w:rPr/>
                      <w:t>para</w:t>
                    </w:r>
                    <w:r>
                      <w:rPr>
                        <w:spacing w:val="-4"/>
                      </w:rPr>
                      <w:t> </w:t>
                    </w:r>
                    <w:r>
                      <w:rPr/>
                      <w:t>la</w:t>
                    </w:r>
                    <w:r>
                      <w:rPr>
                        <w:spacing w:val="-3"/>
                      </w:rPr>
                      <w:t> </w:t>
                    </w:r>
                    <w:r>
                      <w:rPr/>
                      <w:t>política</w:t>
                    </w:r>
                    <w:r>
                      <w:rPr>
                        <w:spacing w:val="-5"/>
                      </w:rPr>
                      <w:t> </w:t>
                    </w:r>
                    <w:r>
                      <w:rPr/>
                      <w:t>económica.</w:t>
                    </w:r>
                    <w:r>
                      <w:rPr>
                        <w:spacing w:val="-2"/>
                      </w:rPr>
                      <w:t> </w:t>
                    </w:r>
                    <w:r>
                      <w:rPr/>
                      <w:t>Por</w:t>
                    </w:r>
                    <w:r>
                      <w:rPr>
                        <w:spacing w:val="-4"/>
                      </w:rPr>
                      <w:t> </w:t>
                    </w:r>
                    <w:r>
                      <w:rPr/>
                      <w:t>un</w:t>
                    </w:r>
                    <w:r>
                      <w:rPr>
                        <w:spacing w:val="-2"/>
                      </w:rPr>
                      <w:t> lado,</w:t>
                    </w:r>
                  </w:p>
                  <w:p>
                    <w:pPr>
                      <w:pStyle w:val="BodyText"/>
                      <w:ind w:left="20" w:right="18"/>
                      <w:jc w:val="both"/>
                    </w:pPr>
                    <w:r>
                      <w:rPr/>
                      <w:t>las</w:t>
                    </w:r>
                    <w:r>
                      <w:rPr>
                        <w:spacing w:val="-1"/>
                      </w:rPr>
                      <w:t> </w:t>
                    </w:r>
                    <w:r>
                      <w:rPr/>
                      <w:t>oleadas</w:t>
                    </w:r>
                    <w:r>
                      <w:rPr>
                        <w:spacing w:val="-1"/>
                      </w:rPr>
                      <w:t> </w:t>
                    </w:r>
                    <w:r>
                      <w:rPr/>
                      <w:t>del virus</w:t>
                    </w:r>
                    <w:r>
                      <w:rPr>
                        <w:spacing w:val="-1"/>
                      </w:rPr>
                      <w:t> </w:t>
                    </w:r>
                    <w:r>
                      <w:rPr/>
                      <w:t>y</w:t>
                    </w:r>
                    <w:r>
                      <w:rPr>
                        <w:spacing w:val="-1"/>
                      </w:rPr>
                      <w:t> </w:t>
                    </w:r>
                    <w:r>
                      <w:rPr/>
                      <w:t>los problemas</w:t>
                    </w:r>
                    <w:r>
                      <w:rPr>
                        <w:spacing w:val="-1"/>
                      </w:rPr>
                      <w:t> </w:t>
                    </w:r>
                    <w:r>
                      <w:rPr/>
                      <w:t>climáticos</w:t>
                    </w:r>
                    <w:r>
                      <w:rPr>
                        <w:spacing w:val="-1"/>
                      </w:rPr>
                      <w:t> </w:t>
                    </w:r>
                    <w:r>
                      <w:rPr/>
                      <w:t>han dado como resultado la escasez de determinados inputs esenciales y han reducido la producción industrial en varios países.</w:t>
                    </w:r>
                    <w:r>
                      <w:rPr>
                        <w:spacing w:val="24"/>
                      </w:rPr>
                      <w:t> </w:t>
                    </w:r>
                    <w:r>
                      <w:rPr/>
                      <w:t>Por</w:t>
                    </w:r>
                    <w:r>
                      <w:rPr>
                        <w:spacing w:val="24"/>
                      </w:rPr>
                      <w:t> </w:t>
                    </w:r>
                    <w:r>
                      <w:rPr/>
                      <w:t>otro</w:t>
                    </w:r>
                    <w:r>
                      <w:rPr>
                        <w:spacing w:val="25"/>
                      </w:rPr>
                      <w:t> </w:t>
                    </w:r>
                    <w:r>
                      <w:rPr/>
                      <w:t>lado,</w:t>
                    </w:r>
                    <w:r>
                      <w:rPr>
                        <w:spacing w:val="24"/>
                      </w:rPr>
                      <w:t> </w:t>
                    </w:r>
                    <w:r>
                      <w:rPr/>
                      <w:t>el</w:t>
                    </w:r>
                    <w:r>
                      <w:rPr>
                        <w:spacing w:val="27"/>
                      </w:rPr>
                      <w:t> </w:t>
                    </w:r>
                    <w:r>
                      <w:rPr/>
                      <w:t>rebote</w:t>
                    </w:r>
                    <w:r>
                      <w:rPr>
                        <w:spacing w:val="23"/>
                      </w:rPr>
                      <w:t> </w:t>
                    </w:r>
                    <w:r>
                      <w:rPr/>
                      <w:t>de</w:t>
                    </w:r>
                    <w:r>
                      <w:rPr>
                        <w:spacing w:val="26"/>
                      </w:rPr>
                      <w:t> </w:t>
                    </w:r>
                    <w:r>
                      <w:rPr/>
                      <w:t>los</w:t>
                    </w:r>
                    <w:r>
                      <w:rPr>
                        <w:spacing w:val="25"/>
                      </w:rPr>
                      <w:t> </w:t>
                    </w:r>
                    <w:r>
                      <w:rPr/>
                      <w:t>precios</w:t>
                    </w:r>
                    <w:r>
                      <w:rPr>
                        <w:spacing w:val="25"/>
                      </w:rPr>
                      <w:t> </w:t>
                    </w:r>
                    <w:r>
                      <w:rPr/>
                      <w:t>de</w:t>
                    </w:r>
                    <w:r>
                      <w:rPr>
                        <w:spacing w:val="24"/>
                      </w:rPr>
                      <w:t> </w:t>
                    </w:r>
                    <w:r>
                      <w:rPr/>
                      <w:t>las</w:t>
                    </w:r>
                    <w:r>
                      <w:rPr>
                        <w:spacing w:val="25"/>
                      </w:rPr>
                      <w:t> </w:t>
                    </w:r>
                    <w:r>
                      <w:rPr/>
                      <w:t>materias</w:t>
                    </w:r>
                    <w:r>
                      <w:rPr>
                        <w:spacing w:val="22"/>
                      </w:rPr>
                      <w:t> </w:t>
                    </w:r>
                    <w:r>
                      <w:rPr/>
                      <w:t>primas</w:t>
                    </w:r>
                    <w:r>
                      <w:rPr>
                        <w:spacing w:val="24"/>
                      </w:rPr>
                      <w:t> </w:t>
                    </w:r>
                    <w:r>
                      <w:rPr/>
                      <w:t>ha</w:t>
                    </w:r>
                    <w:r>
                      <w:rPr>
                        <w:spacing w:val="30"/>
                      </w:rPr>
                      <w:t> </w:t>
                    </w:r>
                    <w:r>
                      <w:rPr/>
                      <w:t>causado</w:t>
                    </w:r>
                    <w:r>
                      <w:rPr>
                        <w:spacing w:val="27"/>
                      </w:rPr>
                      <w:t> </w:t>
                    </w:r>
                    <w:r>
                      <w:rPr>
                        <w:spacing w:val="-5"/>
                      </w:rPr>
                      <w:t>un</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4224">
              <wp:simplePos x="0" y="0"/>
              <wp:positionH relativeFrom="page">
                <wp:posOffset>671576</wp:posOffset>
              </wp:positionH>
              <wp:positionV relativeFrom="page">
                <wp:posOffset>937132</wp:posOffset>
              </wp:positionV>
              <wp:extent cx="6220460" cy="19399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220460" cy="1939925"/>
                      </a:xfrm>
                      <a:prstGeom prst="rect">
                        <a:avLst/>
                      </a:prstGeom>
                    </wps:spPr>
                    <wps:txbx>
                      <w:txbxContent>
                        <w:p>
                          <w:pPr>
                            <w:pStyle w:val="BodyText"/>
                            <w:spacing w:line="305" w:lineRule="exact"/>
                            <w:ind w:left="20"/>
                          </w:pPr>
                          <w:r>
                            <w:rPr/>
                            <w:t>cláusula</w:t>
                          </w:r>
                          <w:r>
                            <w:rPr>
                              <w:spacing w:val="17"/>
                            </w:rPr>
                            <w:t> </w:t>
                          </w:r>
                          <w:r>
                            <w:rPr/>
                            <w:t>general</w:t>
                          </w:r>
                          <w:r>
                            <w:rPr>
                              <w:spacing w:val="18"/>
                            </w:rPr>
                            <w:t> </w:t>
                          </w:r>
                          <w:r>
                            <w:rPr/>
                            <w:t>de</w:t>
                          </w:r>
                          <w:r>
                            <w:rPr>
                              <w:spacing w:val="17"/>
                            </w:rPr>
                            <w:t> </w:t>
                          </w:r>
                          <w:r>
                            <w:rPr/>
                            <w:t>salvaguarda</w:t>
                          </w:r>
                          <w:r>
                            <w:rPr>
                              <w:spacing w:val="17"/>
                            </w:rPr>
                            <w:t> </w:t>
                          </w:r>
                          <w:r>
                            <w:rPr/>
                            <w:t>del</w:t>
                          </w:r>
                          <w:r>
                            <w:rPr>
                              <w:spacing w:val="18"/>
                            </w:rPr>
                            <w:t> </w:t>
                          </w:r>
                          <w:r>
                            <w:rPr/>
                            <w:t>Pacto</w:t>
                          </w:r>
                          <w:r>
                            <w:rPr>
                              <w:spacing w:val="14"/>
                            </w:rPr>
                            <w:t> </w:t>
                          </w:r>
                          <w:r>
                            <w:rPr/>
                            <w:t>de</w:t>
                          </w:r>
                          <w:r>
                            <w:rPr>
                              <w:spacing w:val="18"/>
                            </w:rPr>
                            <w:t> </w:t>
                          </w:r>
                          <w:r>
                            <w:rPr/>
                            <w:t>Estabilidad</w:t>
                          </w:r>
                          <w:r>
                            <w:rPr>
                              <w:spacing w:val="19"/>
                            </w:rPr>
                            <w:t> </w:t>
                          </w:r>
                          <w:r>
                            <w:rPr/>
                            <w:t>y</w:t>
                          </w:r>
                          <w:r>
                            <w:rPr>
                              <w:spacing w:val="17"/>
                            </w:rPr>
                            <w:t> </w:t>
                          </w:r>
                          <w:r>
                            <w:rPr/>
                            <w:t>Crecimiento</w:t>
                          </w:r>
                          <w:r>
                            <w:rPr>
                              <w:spacing w:val="18"/>
                            </w:rPr>
                            <w:t> </w:t>
                          </w:r>
                          <w:r>
                            <w:rPr/>
                            <w:t>adoptada</w:t>
                          </w:r>
                          <w:r>
                            <w:rPr>
                              <w:spacing w:val="18"/>
                            </w:rPr>
                            <w:t> </w:t>
                          </w:r>
                          <w:r>
                            <w:rPr>
                              <w:spacing w:val="-5"/>
                            </w:rPr>
                            <w:t>por</w:t>
                          </w:r>
                        </w:p>
                        <w:p>
                          <w:pPr>
                            <w:pStyle w:val="BodyText"/>
                            <w:tabs>
                              <w:tab w:pos="3709" w:val="left" w:leader="none"/>
                            </w:tabs>
                            <w:ind w:left="20" w:right="18"/>
                          </w:pPr>
                          <w:r>
                            <w:rPr/>
                            <w:t>la</w:t>
                          </w:r>
                          <w:r>
                            <w:rPr>
                              <w:spacing w:val="40"/>
                            </w:rPr>
                            <w:t> </w:t>
                          </w:r>
                          <w:r>
                            <w:rPr/>
                            <w:t>Comisión</w:t>
                          </w:r>
                          <w:r>
                            <w:rPr>
                              <w:spacing w:val="40"/>
                            </w:rPr>
                            <w:t> </w:t>
                          </w:r>
                          <w:r>
                            <w:rPr/>
                            <w:t>Europea</w:t>
                          </w:r>
                          <w:r>
                            <w:rPr>
                              <w:spacing w:val="40"/>
                            </w:rPr>
                            <w:t> </w:t>
                          </w:r>
                          <w:r>
                            <w:rPr/>
                            <w:t>para</w:t>
                          </w:r>
                          <w:r>
                            <w:rPr>
                              <w:spacing w:val="40"/>
                            </w:rPr>
                            <w:t> </w:t>
                          </w:r>
                          <w:r>
                            <w:rPr/>
                            <w:t>dichos</w:t>
                          </w:r>
                          <w:r>
                            <w:rPr>
                              <w:spacing w:val="40"/>
                            </w:rPr>
                            <w:t> </w:t>
                          </w:r>
                          <w:r>
                            <w:rPr/>
                            <w:t>años.</w:t>
                          </w:r>
                          <w:r>
                            <w:rPr>
                              <w:spacing w:val="40"/>
                            </w:rPr>
                            <w:t> </w:t>
                          </w:r>
                          <w:r>
                            <w:rPr/>
                            <w:t>El</w:t>
                          </w:r>
                          <w:r>
                            <w:rPr>
                              <w:spacing w:val="40"/>
                            </w:rPr>
                            <w:t> </w:t>
                          </w:r>
                          <w:r>
                            <w:rPr/>
                            <w:t>pasado</w:t>
                          </w:r>
                          <w:r>
                            <w:rPr>
                              <w:spacing w:val="40"/>
                            </w:rPr>
                            <w:t> </w:t>
                          </w:r>
                          <w:r>
                            <w:rPr/>
                            <w:t>2</w:t>
                          </w:r>
                          <w:r>
                            <w:rPr>
                              <w:spacing w:val="40"/>
                            </w:rPr>
                            <w:t> </w:t>
                          </w:r>
                          <w:r>
                            <w:rPr/>
                            <w:t>de</w:t>
                          </w:r>
                          <w:r>
                            <w:rPr>
                              <w:spacing w:val="40"/>
                            </w:rPr>
                            <w:t> </w:t>
                          </w:r>
                          <w:r>
                            <w:rPr/>
                            <w:t>junio</w:t>
                          </w:r>
                          <w:r>
                            <w:rPr>
                              <w:spacing w:val="40"/>
                            </w:rPr>
                            <w:t> </w:t>
                          </w:r>
                          <w:r>
                            <w:rPr/>
                            <w:t>de</w:t>
                          </w:r>
                          <w:r>
                            <w:rPr>
                              <w:spacing w:val="40"/>
                            </w:rPr>
                            <w:t> </w:t>
                          </w:r>
                          <w:r>
                            <w:rPr/>
                            <w:t>2021,</w:t>
                          </w:r>
                          <w:r>
                            <w:rPr>
                              <w:spacing w:val="40"/>
                            </w:rPr>
                            <w:t> </w:t>
                          </w:r>
                          <w:r>
                            <w:rPr/>
                            <w:t>la</w:t>
                          </w:r>
                          <w:r>
                            <w:rPr>
                              <w:spacing w:val="40"/>
                            </w:rPr>
                            <w:t> </w:t>
                          </w:r>
                          <w:r>
                            <w:rPr/>
                            <w:t>Comisión Europea comunicó la decisión de seguir aplicando la cláusula de salvaguarda en 2022. En tal sentido, el Consejo de ministros celebrado el 27 de julio de 2021 contempla el</w:t>
                          </w:r>
                          <w:r>
                            <w:rPr>
                              <w:spacing w:val="40"/>
                            </w:rPr>
                            <w:t> </w:t>
                          </w:r>
                          <w:r>
                            <w:rPr/>
                            <w:t>mantenimiento</w:t>
                          </w:r>
                          <w:r>
                            <w:rPr>
                              <w:spacing w:val="30"/>
                            </w:rPr>
                            <w:t> </w:t>
                          </w:r>
                          <w:r>
                            <w:rPr/>
                            <w:t>de</w:t>
                          </w:r>
                          <w:r>
                            <w:rPr>
                              <w:spacing w:val="32"/>
                            </w:rPr>
                            <w:t> </w:t>
                          </w:r>
                          <w:r>
                            <w:rPr/>
                            <w:t>la</w:t>
                          </w:r>
                          <w:r>
                            <w:rPr>
                              <w:spacing w:val="30"/>
                            </w:rPr>
                            <w:t> </w:t>
                          </w:r>
                          <w:r>
                            <w:rPr/>
                            <w:t>suspensión</w:t>
                          </w:r>
                          <w:r>
                            <w:rPr>
                              <w:spacing w:val="33"/>
                            </w:rPr>
                            <w:t> </w:t>
                          </w:r>
                          <w:r>
                            <w:rPr/>
                            <w:t>de</w:t>
                          </w:r>
                          <w:r>
                            <w:rPr>
                              <w:spacing w:val="32"/>
                            </w:rPr>
                            <w:t> </w:t>
                          </w:r>
                          <w:r>
                            <w:rPr/>
                            <w:t>las</w:t>
                          </w:r>
                          <w:r>
                            <w:rPr>
                              <w:spacing w:val="31"/>
                            </w:rPr>
                            <w:t> </w:t>
                          </w:r>
                          <w:r>
                            <w:rPr/>
                            <w:t>reglas</w:t>
                          </w:r>
                          <w:r>
                            <w:rPr>
                              <w:spacing w:val="31"/>
                            </w:rPr>
                            <w:t> </w:t>
                          </w:r>
                          <w:r>
                            <w:rPr/>
                            <w:t>fiscales</w:t>
                          </w:r>
                          <w:r>
                            <w:rPr>
                              <w:spacing w:val="38"/>
                            </w:rPr>
                            <w:t> </w:t>
                          </w:r>
                          <w:r>
                            <w:rPr/>
                            <w:t>en</w:t>
                          </w:r>
                          <w:r>
                            <w:rPr>
                              <w:spacing w:val="33"/>
                            </w:rPr>
                            <w:t> </w:t>
                          </w:r>
                          <w:r>
                            <w:rPr/>
                            <w:t>2022</w:t>
                          </w:r>
                          <w:r>
                            <w:rPr>
                              <w:spacing w:val="32"/>
                            </w:rPr>
                            <w:t> </w:t>
                          </w:r>
                          <w:r>
                            <w:rPr/>
                            <w:t>y</w:t>
                          </w:r>
                          <w:r>
                            <w:rPr>
                              <w:spacing w:val="32"/>
                            </w:rPr>
                            <w:t> </w:t>
                          </w:r>
                          <w:r>
                            <w:rPr/>
                            <w:t>el</w:t>
                          </w:r>
                          <w:r>
                            <w:rPr>
                              <w:spacing w:val="31"/>
                            </w:rPr>
                            <w:t> </w:t>
                          </w:r>
                          <w:r>
                            <w:rPr/>
                            <w:t>Congreso</w:t>
                          </w:r>
                          <w:r>
                            <w:rPr>
                              <w:spacing w:val="31"/>
                            </w:rPr>
                            <w:t> </w:t>
                          </w:r>
                          <w:r>
                            <w:rPr/>
                            <w:t>de</w:t>
                          </w:r>
                          <w:r>
                            <w:rPr>
                              <w:spacing w:val="30"/>
                            </w:rPr>
                            <w:t> </w:t>
                          </w:r>
                          <w:r>
                            <w:rPr/>
                            <w:t>los Diputados en sesión celebrada el pasado 13 de septiembre de 2021 ha valorado que</w:t>
                          </w:r>
                          <w:r>
                            <w:rPr>
                              <w:spacing w:val="40"/>
                            </w:rPr>
                            <w:t> </w:t>
                          </w:r>
                          <w:r>
                            <w:rPr/>
                            <w:t>concurren</w:t>
                          </w:r>
                          <w:r>
                            <w:rPr>
                              <w:spacing w:val="40"/>
                            </w:rPr>
                            <w:t> </w:t>
                          </w:r>
                          <w:r>
                            <w:rPr/>
                            <w:t>las</w:t>
                          </w:r>
                          <w:r>
                            <w:rPr>
                              <w:spacing w:val="40"/>
                            </w:rPr>
                            <w:t> </w:t>
                          </w:r>
                          <w:r>
                            <w:rPr/>
                            <w:t>circunstancias</w:t>
                            <w:tab/>
                            <w:t>extraordinarias</w:t>
                          </w:r>
                          <w:r>
                            <w:rPr>
                              <w:spacing w:val="40"/>
                            </w:rPr>
                            <w:t> </w:t>
                          </w:r>
                          <w:r>
                            <w:rPr/>
                            <w:t>previstas</w:t>
                          </w:r>
                          <w:r>
                            <w:rPr>
                              <w:spacing w:val="40"/>
                            </w:rPr>
                            <w:t> </w:t>
                          </w:r>
                          <w:r>
                            <w:rPr/>
                            <w:t>en</w:t>
                          </w:r>
                          <w:r>
                            <w:rPr>
                              <w:spacing w:val="40"/>
                            </w:rPr>
                            <w:t> </w:t>
                          </w:r>
                          <w:r>
                            <w:rPr/>
                            <w:t>el</w:t>
                          </w:r>
                          <w:r>
                            <w:rPr>
                              <w:spacing w:val="40"/>
                            </w:rPr>
                            <w:t> </w:t>
                          </w:r>
                          <w:r>
                            <w:rPr/>
                            <w:t>artículo</w:t>
                          </w:r>
                          <w:r>
                            <w:rPr>
                              <w:spacing w:val="40"/>
                            </w:rPr>
                            <w:t> </w:t>
                          </w:r>
                          <w:r>
                            <w:rPr/>
                            <w:t>135.4</w:t>
                          </w:r>
                          <w:r>
                            <w:rPr>
                              <w:spacing w:val="40"/>
                            </w:rPr>
                            <w:t> </w:t>
                          </w:r>
                          <w:r>
                            <w:rPr/>
                            <w:t>de</w:t>
                          </w:r>
                          <w:r>
                            <w:rPr>
                              <w:spacing w:val="40"/>
                            </w:rPr>
                            <w:t> </w:t>
                          </w:r>
                          <w:r>
                            <w:rPr/>
                            <w:t>la Constitución</w:t>
                          </w:r>
                          <w:r>
                            <w:rPr>
                              <w:spacing w:val="74"/>
                            </w:rPr>
                            <w:t> </w:t>
                          </w:r>
                          <w:r>
                            <w:rPr/>
                            <w:t>Española</w:t>
                          </w:r>
                          <w:r>
                            <w:rPr>
                              <w:spacing w:val="73"/>
                            </w:rPr>
                            <w:t> </w:t>
                          </w:r>
                          <w:r>
                            <w:rPr/>
                            <w:t>y</w:t>
                          </w:r>
                          <w:r>
                            <w:rPr>
                              <w:spacing w:val="73"/>
                            </w:rPr>
                            <w:t> </w:t>
                          </w:r>
                          <w:r>
                            <w:rPr/>
                            <w:t>11.3</w:t>
                          </w:r>
                          <w:r>
                            <w:rPr>
                              <w:spacing w:val="73"/>
                            </w:rPr>
                            <w:t> </w:t>
                          </w:r>
                          <w:r>
                            <w:rPr/>
                            <w:t>de</w:t>
                          </w:r>
                          <w:r>
                            <w:rPr>
                              <w:spacing w:val="73"/>
                            </w:rPr>
                            <w:t> </w:t>
                          </w:r>
                          <w:r>
                            <w:rPr/>
                            <w:t>la</w:t>
                          </w:r>
                          <w:r>
                            <w:rPr>
                              <w:spacing w:val="73"/>
                            </w:rPr>
                            <w:t> </w:t>
                          </w:r>
                          <w:r>
                            <w:rPr/>
                            <w:t>Ley</w:t>
                          </w:r>
                          <w:r>
                            <w:rPr>
                              <w:spacing w:val="74"/>
                            </w:rPr>
                            <w:t> </w:t>
                          </w:r>
                          <w:r>
                            <w:rPr/>
                            <w:t>Orgánica</w:t>
                          </w:r>
                          <w:r>
                            <w:rPr>
                              <w:spacing w:val="73"/>
                            </w:rPr>
                            <w:t> </w:t>
                          </w:r>
                          <w:r>
                            <w:rPr/>
                            <w:t>de</w:t>
                          </w:r>
                          <w:r>
                            <w:rPr>
                              <w:spacing w:val="73"/>
                            </w:rPr>
                            <w:t> </w:t>
                          </w:r>
                          <w:r>
                            <w:rPr/>
                            <w:t>Estabilidad</w:t>
                          </w:r>
                          <w:r>
                            <w:rPr>
                              <w:spacing w:val="74"/>
                            </w:rPr>
                            <w:t> </w:t>
                          </w:r>
                          <w:r>
                            <w:rPr/>
                            <w:t>Presupuestaria</w:t>
                          </w:r>
                          <w:r>
                            <w:rPr>
                              <w:spacing w:val="79"/>
                            </w:rPr>
                            <w:t> </w:t>
                          </w:r>
                          <w:r>
                            <w:rPr/>
                            <w:t>y Sostenibilidad Financiera.</w:t>
                          </w:r>
                        </w:p>
                      </w:txbxContent>
                    </wps:txbx>
                    <wps:bodyPr wrap="square" lIns="0" tIns="0" rIns="0" bIns="0" rtlCol="0">
                      <a:noAutofit/>
                    </wps:bodyPr>
                  </wps:wsp>
                </a:graphicData>
              </a:graphic>
            </wp:anchor>
          </w:drawing>
        </mc:Choice>
        <mc:Fallback>
          <w:pict>
            <v:shape style="position:absolute;margin-left:52.880001pt;margin-top:73.789986pt;width:489.8pt;height:152.75pt;mso-position-horizontal-relative:page;mso-position-vertical-relative:page;z-index:-16032256" type="#_x0000_t202" id="docshape5" filled="false" stroked="false">
              <v:textbox inset="0,0,0,0">
                <w:txbxContent>
                  <w:p>
                    <w:pPr>
                      <w:pStyle w:val="BodyText"/>
                      <w:spacing w:line="305" w:lineRule="exact"/>
                      <w:ind w:left="20"/>
                    </w:pPr>
                    <w:r>
                      <w:rPr/>
                      <w:t>cláusula</w:t>
                    </w:r>
                    <w:r>
                      <w:rPr>
                        <w:spacing w:val="17"/>
                      </w:rPr>
                      <w:t> </w:t>
                    </w:r>
                    <w:r>
                      <w:rPr/>
                      <w:t>general</w:t>
                    </w:r>
                    <w:r>
                      <w:rPr>
                        <w:spacing w:val="18"/>
                      </w:rPr>
                      <w:t> </w:t>
                    </w:r>
                    <w:r>
                      <w:rPr/>
                      <w:t>de</w:t>
                    </w:r>
                    <w:r>
                      <w:rPr>
                        <w:spacing w:val="17"/>
                      </w:rPr>
                      <w:t> </w:t>
                    </w:r>
                    <w:r>
                      <w:rPr/>
                      <w:t>salvaguarda</w:t>
                    </w:r>
                    <w:r>
                      <w:rPr>
                        <w:spacing w:val="17"/>
                      </w:rPr>
                      <w:t> </w:t>
                    </w:r>
                    <w:r>
                      <w:rPr/>
                      <w:t>del</w:t>
                    </w:r>
                    <w:r>
                      <w:rPr>
                        <w:spacing w:val="18"/>
                      </w:rPr>
                      <w:t> </w:t>
                    </w:r>
                    <w:r>
                      <w:rPr/>
                      <w:t>Pacto</w:t>
                    </w:r>
                    <w:r>
                      <w:rPr>
                        <w:spacing w:val="14"/>
                      </w:rPr>
                      <w:t> </w:t>
                    </w:r>
                    <w:r>
                      <w:rPr/>
                      <w:t>de</w:t>
                    </w:r>
                    <w:r>
                      <w:rPr>
                        <w:spacing w:val="18"/>
                      </w:rPr>
                      <w:t> </w:t>
                    </w:r>
                    <w:r>
                      <w:rPr/>
                      <w:t>Estabilidad</w:t>
                    </w:r>
                    <w:r>
                      <w:rPr>
                        <w:spacing w:val="19"/>
                      </w:rPr>
                      <w:t> </w:t>
                    </w:r>
                    <w:r>
                      <w:rPr/>
                      <w:t>y</w:t>
                    </w:r>
                    <w:r>
                      <w:rPr>
                        <w:spacing w:val="17"/>
                      </w:rPr>
                      <w:t> </w:t>
                    </w:r>
                    <w:r>
                      <w:rPr/>
                      <w:t>Crecimiento</w:t>
                    </w:r>
                    <w:r>
                      <w:rPr>
                        <w:spacing w:val="18"/>
                      </w:rPr>
                      <w:t> </w:t>
                    </w:r>
                    <w:r>
                      <w:rPr/>
                      <w:t>adoptada</w:t>
                    </w:r>
                    <w:r>
                      <w:rPr>
                        <w:spacing w:val="18"/>
                      </w:rPr>
                      <w:t> </w:t>
                    </w:r>
                    <w:r>
                      <w:rPr>
                        <w:spacing w:val="-5"/>
                      </w:rPr>
                      <w:t>por</w:t>
                    </w:r>
                  </w:p>
                  <w:p>
                    <w:pPr>
                      <w:pStyle w:val="BodyText"/>
                      <w:tabs>
                        <w:tab w:pos="3709" w:val="left" w:leader="none"/>
                      </w:tabs>
                      <w:ind w:left="20" w:right="18"/>
                    </w:pPr>
                    <w:r>
                      <w:rPr/>
                      <w:t>la</w:t>
                    </w:r>
                    <w:r>
                      <w:rPr>
                        <w:spacing w:val="40"/>
                      </w:rPr>
                      <w:t> </w:t>
                    </w:r>
                    <w:r>
                      <w:rPr/>
                      <w:t>Comisión</w:t>
                    </w:r>
                    <w:r>
                      <w:rPr>
                        <w:spacing w:val="40"/>
                      </w:rPr>
                      <w:t> </w:t>
                    </w:r>
                    <w:r>
                      <w:rPr/>
                      <w:t>Europea</w:t>
                    </w:r>
                    <w:r>
                      <w:rPr>
                        <w:spacing w:val="40"/>
                      </w:rPr>
                      <w:t> </w:t>
                    </w:r>
                    <w:r>
                      <w:rPr/>
                      <w:t>para</w:t>
                    </w:r>
                    <w:r>
                      <w:rPr>
                        <w:spacing w:val="40"/>
                      </w:rPr>
                      <w:t> </w:t>
                    </w:r>
                    <w:r>
                      <w:rPr/>
                      <w:t>dichos</w:t>
                    </w:r>
                    <w:r>
                      <w:rPr>
                        <w:spacing w:val="40"/>
                      </w:rPr>
                      <w:t> </w:t>
                    </w:r>
                    <w:r>
                      <w:rPr/>
                      <w:t>años.</w:t>
                    </w:r>
                    <w:r>
                      <w:rPr>
                        <w:spacing w:val="40"/>
                      </w:rPr>
                      <w:t> </w:t>
                    </w:r>
                    <w:r>
                      <w:rPr/>
                      <w:t>El</w:t>
                    </w:r>
                    <w:r>
                      <w:rPr>
                        <w:spacing w:val="40"/>
                      </w:rPr>
                      <w:t> </w:t>
                    </w:r>
                    <w:r>
                      <w:rPr/>
                      <w:t>pasado</w:t>
                    </w:r>
                    <w:r>
                      <w:rPr>
                        <w:spacing w:val="40"/>
                      </w:rPr>
                      <w:t> </w:t>
                    </w:r>
                    <w:r>
                      <w:rPr/>
                      <w:t>2</w:t>
                    </w:r>
                    <w:r>
                      <w:rPr>
                        <w:spacing w:val="40"/>
                      </w:rPr>
                      <w:t> </w:t>
                    </w:r>
                    <w:r>
                      <w:rPr/>
                      <w:t>de</w:t>
                    </w:r>
                    <w:r>
                      <w:rPr>
                        <w:spacing w:val="40"/>
                      </w:rPr>
                      <w:t> </w:t>
                    </w:r>
                    <w:r>
                      <w:rPr/>
                      <w:t>junio</w:t>
                    </w:r>
                    <w:r>
                      <w:rPr>
                        <w:spacing w:val="40"/>
                      </w:rPr>
                      <w:t> </w:t>
                    </w:r>
                    <w:r>
                      <w:rPr/>
                      <w:t>de</w:t>
                    </w:r>
                    <w:r>
                      <w:rPr>
                        <w:spacing w:val="40"/>
                      </w:rPr>
                      <w:t> </w:t>
                    </w:r>
                    <w:r>
                      <w:rPr/>
                      <w:t>2021,</w:t>
                    </w:r>
                    <w:r>
                      <w:rPr>
                        <w:spacing w:val="40"/>
                      </w:rPr>
                      <w:t> </w:t>
                    </w:r>
                    <w:r>
                      <w:rPr/>
                      <w:t>la</w:t>
                    </w:r>
                    <w:r>
                      <w:rPr>
                        <w:spacing w:val="40"/>
                      </w:rPr>
                      <w:t> </w:t>
                    </w:r>
                    <w:r>
                      <w:rPr/>
                      <w:t>Comisión Europea comunicó la decisión de seguir aplicando la cláusula de salvaguarda en 2022. En tal sentido, el Consejo de ministros celebrado el 27 de julio de 2021 contempla el</w:t>
                    </w:r>
                    <w:r>
                      <w:rPr>
                        <w:spacing w:val="40"/>
                      </w:rPr>
                      <w:t> </w:t>
                    </w:r>
                    <w:r>
                      <w:rPr/>
                      <w:t>mantenimiento</w:t>
                    </w:r>
                    <w:r>
                      <w:rPr>
                        <w:spacing w:val="30"/>
                      </w:rPr>
                      <w:t> </w:t>
                    </w:r>
                    <w:r>
                      <w:rPr/>
                      <w:t>de</w:t>
                    </w:r>
                    <w:r>
                      <w:rPr>
                        <w:spacing w:val="32"/>
                      </w:rPr>
                      <w:t> </w:t>
                    </w:r>
                    <w:r>
                      <w:rPr/>
                      <w:t>la</w:t>
                    </w:r>
                    <w:r>
                      <w:rPr>
                        <w:spacing w:val="30"/>
                      </w:rPr>
                      <w:t> </w:t>
                    </w:r>
                    <w:r>
                      <w:rPr/>
                      <w:t>suspensión</w:t>
                    </w:r>
                    <w:r>
                      <w:rPr>
                        <w:spacing w:val="33"/>
                      </w:rPr>
                      <w:t> </w:t>
                    </w:r>
                    <w:r>
                      <w:rPr/>
                      <w:t>de</w:t>
                    </w:r>
                    <w:r>
                      <w:rPr>
                        <w:spacing w:val="32"/>
                      </w:rPr>
                      <w:t> </w:t>
                    </w:r>
                    <w:r>
                      <w:rPr/>
                      <w:t>las</w:t>
                    </w:r>
                    <w:r>
                      <w:rPr>
                        <w:spacing w:val="31"/>
                      </w:rPr>
                      <w:t> </w:t>
                    </w:r>
                    <w:r>
                      <w:rPr/>
                      <w:t>reglas</w:t>
                    </w:r>
                    <w:r>
                      <w:rPr>
                        <w:spacing w:val="31"/>
                      </w:rPr>
                      <w:t> </w:t>
                    </w:r>
                    <w:r>
                      <w:rPr/>
                      <w:t>fiscales</w:t>
                    </w:r>
                    <w:r>
                      <w:rPr>
                        <w:spacing w:val="38"/>
                      </w:rPr>
                      <w:t> </w:t>
                    </w:r>
                    <w:r>
                      <w:rPr/>
                      <w:t>en</w:t>
                    </w:r>
                    <w:r>
                      <w:rPr>
                        <w:spacing w:val="33"/>
                      </w:rPr>
                      <w:t> </w:t>
                    </w:r>
                    <w:r>
                      <w:rPr/>
                      <w:t>2022</w:t>
                    </w:r>
                    <w:r>
                      <w:rPr>
                        <w:spacing w:val="32"/>
                      </w:rPr>
                      <w:t> </w:t>
                    </w:r>
                    <w:r>
                      <w:rPr/>
                      <w:t>y</w:t>
                    </w:r>
                    <w:r>
                      <w:rPr>
                        <w:spacing w:val="32"/>
                      </w:rPr>
                      <w:t> </w:t>
                    </w:r>
                    <w:r>
                      <w:rPr/>
                      <w:t>el</w:t>
                    </w:r>
                    <w:r>
                      <w:rPr>
                        <w:spacing w:val="31"/>
                      </w:rPr>
                      <w:t> </w:t>
                    </w:r>
                    <w:r>
                      <w:rPr/>
                      <w:t>Congreso</w:t>
                    </w:r>
                    <w:r>
                      <w:rPr>
                        <w:spacing w:val="31"/>
                      </w:rPr>
                      <w:t> </w:t>
                    </w:r>
                    <w:r>
                      <w:rPr/>
                      <w:t>de</w:t>
                    </w:r>
                    <w:r>
                      <w:rPr>
                        <w:spacing w:val="30"/>
                      </w:rPr>
                      <w:t> </w:t>
                    </w:r>
                    <w:r>
                      <w:rPr/>
                      <w:t>los Diputados en sesión celebrada el pasado 13 de septiembre de 2021 ha valorado que</w:t>
                    </w:r>
                    <w:r>
                      <w:rPr>
                        <w:spacing w:val="40"/>
                      </w:rPr>
                      <w:t> </w:t>
                    </w:r>
                    <w:r>
                      <w:rPr/>
                      <w:t>concurren</w:t>
                    </w:r>
                    <w:r>
                      <w:rPr>
                        <w:spacing w:val="40"/>
                      </w:rPr>
                      <w:t> </w:t>
                    </w:r>
                    <w:r>
                      <w:rPr/>
                      <w:t>las</w:t>
                    </w:r>
                    <w:r>
                      <w:rPr>
                        <w:spacing w:val="40"/>
                      </w:rPr>
                      <w:t> </w:t>
                    </w:r>
                    <w:r>
                      <w:rPr/>
                      <w:t>circunstancias</w:t>
                      <w:tab/>
                      <w:t>extraordinarias</w:t>
                    </w:r>
                    <w:r>
                      <w:rPr>
                        <w:spacing w:val="40"/>
                      </w:rPr>
                      <w:t> </w:t>
                    </w:r>
                    <w:r>
                      <w:rPr/>
                      <w:t>previstas</w:t>
                    </w:r>
                    <w:r>
                      <w:rPr>
                        <w:spacing w:val="40"/>
                      </w:rPr>
                      <w:t> </w:t>
                    </w:r>
                    <w:r>
                      <w:rPr/>
                      <w:t>en</w:t>
                    </w:r>
                    <w:r>
                      <w:rPr>
                        <w:spacing w:val="40"/>
                      </w:rPr>
                      <w:t> </w:t>
                    </w:r>
                    <w:r>
                      <w:rPr/>
                      <w:t>el</w:t>
                    </w:r>
                    <w:r>
                      <w:rPr>
                        <w:spacing w:val="40"/>
                      </w:rPr>
                      <w:t> </w:t>
                    </w:r>
                    <w:r>
                      <w:rPr/>
                      <w:t>artículo</w:t>
                    </w:r>
                    <w:r>
                      <w:rPr>
                        <w:spacing w:val="40"/>
                      </w:rPr>
                      <w:t> </w:t>
                    </w:r>
                    <w:r>
                      <w:rPr/>
                      <w:t>135.4</w:t>
                    </w:r>
                    <w:r>
                      <w:rPr>
                        <w:spacing w:val="40"/>
                      </w:rPr>
                      <w:t> </w:t>
                    </w:r>
                    <w:r>
                      <w:rPr/>
                      <w:t>de</w:t>
                    </w:r>
                    <w:r>
                      <w:rPr>
                        <w:spacing w:val="40"/>
                      </w:rPr>
                      <w:t> </w:t>
                    </w:r>
                    <w:r>
                      <w:rPr/>
                      <w:t>la Constitución</w:t>
                    </w:r>
                    <w:r>
                      <w:rPr>
                        <w:spacing w:val="74"/>
                      </w:rPr>
                      <w:t> </w:t>
                    </w:r>
                    <w:r>
                      <w:rPr/>
                      <w:t>Española</w:t>
                    </w:r>
                    <w:r>
                      <w:rPr>
                        <w:spacing w:val="73"/>
                      </w:rPr>
                      <w:t> </w:t>
                    </w:r>
                    <w:r>
                      <w:rPr/>
                      <w:t>y</w:t>
                    </w:r>
                    <w:r>
                      <w:rPr>
                        <w:spacing w:val="73"/>
                      </w:rPr>
                      <w:t> </w:t>
                    </w:r>
                    <w:r>
                      <w:rPr/>
                      <w:t>11.3</w:t>
                    </w:r>
                    <w:r>
                      <w:rPr>
                        <w:spacing w:val="73"/>
                      </w:rPr>
                      <w:t> </w:t>
                    </w:r>
                    <w:r>
                      <w:rPr/>
                      <w:t>de</w:t>
                    </w:r>
                    <w:r>
                      <w:rPr>
                        <w:spacing w:val="73"/>
                      </w:rPr>
                      <w:t> </w:t>
                    </w:r>
                    <w:r>
                      <w:rPr/>
                      <w:t>la</w:t>
                    </w:r>
                    <w:r>
                      <w:rPr>
                        <w:spacing w:val="73"/>
                      </w:rPr>
                      <w:t> </w:t>
                    </w:r>
                    <w:r>
                      <w:rPr/>
                      <w:t>Ley</w:t>
                    </w:r>
                    <w:r>
                      <w:rPr>
                        <w:spacing w:val="74"/>
                      </w:rPr>
                      <w:t> </w:t>
                    </w:r>
                    <w:r>
                      <w:rPr/>
                      <w:t>Orgánica</w:t>
                    </w:r>
                    <w:r>
                      <w:rPr>
                        <w:spacing w:val="73"/>
                      </w:rPr>
                      <w:t> </w:t>
                    </w:r>
                    <w:r>
                      <w:rPr/>
                      <w:t>de</w:t>
                    </w:r>
                    <w:r>
                      <w:rPr>
                        <w:spacing w:val="73"/>
                      </w:rPr>
                      <w:t> </w:t>
                    </w:r>
                    <w:r>
                      <w:rPr/>
                      <w:t>Estabilidad</w:t>
                    </w:r>
                    <w:r>
                      <w:rPr>
                        <w:spacing w:val="74"/>
                      </w:rPr>
                      <w:t> </w:t>
                    </w:r>
                    <w:r>
                      <w:rPr/>
                      <w:t>Presupuestaria</w:t>
                    </w:r>
                    <w:r>
                      <w:rPr>
                        <w:spacing w:val="79"/>
                      </w:rPr>
                      <w:t> </w:t>
                    </w:r>
                    <w:r>
                      <w:rPr/>
                      <w:t>y Sostenibilidad Financiera.</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4736">
              <wp:simplePos x="0" y="0"/>
              <wp:positionH relativeFrom="page">
                <wp:posOffset>2240026</wp:posOffset>
              </wp:positionH>
              <wp:positionV relativeFrom="page">
                <wp:posOffset>937132</wp:posOffset>
              </wp:positionV>
              <wp:extent cx="3082290" cy="2038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082290" cy="203835"/>
                      </a:xfrm>
                      <a:prstGeom prst="rect">
                        <a:avLst/>
                      </a:prstGeom>
                    </wps:spPr>
                    <wps:txbx>
                      <w:txbxContent>
                        <w:p>
                          <w:pPr>
                            <w:pStyle w:val="BodyText"/>
                            <w:spacing w:line="306" w:lineRule="exact"/>
                            <w:ind w:left="20"/>
                          </w:pPr>
                          <w:r>
                            <w:rPr>
                              <w:u w:val="single"/>
                            </w:rPr>
                            <w:t>PRINCIPALES</w:t>
                          </w:r>
                          <w:r>
                            <w:rPr>
                              <w:spacing w:val="-6"/>
                              <w:u w:val="single"/>
                            </w:rPr>
                            <w:t> </w:t>
                          </w:r>
                          <w:r>
                            <w:rPr>
                              <w:u w:val="single"/>
                            </w:rPr>
                            <w:t>EJES</w:t>
                          </w:r>
                          <w:r>
                            <w:rPr>
                              <w:spacing w:val="-5"/>
                              <w:u w:val="single"/>
                            </w:rPr>
                            <w:t> </w:t>
                          </w:r>
                          <w:r>
                            <w:rPr>
                              <w:u w:val="single"/>
                            </w:rPr>
                            <w:t>DEL</w:t>
                          </w:r>
                          <w:r>
                            <w:rPr>
                              <w:spacing w:val="-5"/>
                              <w:u w:val="single"/>
                            </w:rPr>
                            <w:t> </w:t>
                          </w:r>
                          <w:r>
                            <w:rPr>
                              <w:u w:val="single"/>
                            </w:rPr>
                            <w:t>PRESUPUESTO</w:t>
                          </w:r>
                          <w:r>
                            <w:rPr>
                              <w:spacing w:val="-5"/>
                              <w:u w:val="single"/>
                            </w:rPr>
                            <w:t> </w:t>
                          </w:r>
                          <w:r>
                            <w:rPr>
                              <w:spacing w:val="-4"/>
                              <w:u w:val="single"/>
                            </w:rPr>
                            <w:t>2022</w:t>
                          </w:r>
                        </w:p>
                      </w:txbxContent>
                    </wps:txbx>
                    <wps:bodyPr wrap="square" lIns="0" tIns="0" rIns="0" bIns="0" rtlCol="0">
                      <a:noAutofit/>
                    </wps:bodyPr>
                  </wps:wsp>
                </a:graphicData>
              </a:graphic>
            </wp:anchor>
          </w:drawing>
        </mc:Choice>
        <mc:Fallback>
          <w:pict>
            <v:shape style="position:absolute;margin-left:176.380005pt;margin-top:73.789986pt;width:242.7pt;height:16.05pt;mso-position-horizontal-relative:page;mso-position-vertical-relative:page;z-index:-16031744" type="#_x0000_t202" id="docshape6" filled="false" stroked="false">
              <v:textbox inset="0,0,0,0">
                <w:txbxContent>
                  <w:p>
                    <w:pPr>
                      <w:pStyle w:val="BodyText"/>
                      <w:spacing w:line="306" w:lineRule="exact"/>
                      <w:ind w:left="20"/>
                    </w:pPr>
                    <w:r>
                      <w:rPr>
                        <w:u w:val="single"/>
                      </w:rPr>
                      <w:t>PRINCIPALES</w:t>
                    </w:r>
                    <w:r>
                      <w:rPr>
                        <w:spacing w:val="-6"/>
                        <w:u w:val="single"/>
                      </w:rPr>
                      <w:t> </w:t>
                    </w:r>
                    <w:r>
                      <w:rPr>
                        <w:u w:val="single"/>
                      </w:rPr>
                      <w:t>EJES</w:t>
                    </w:r>
                    <w:r>
                      <w:rPr>
                        <w:spacing w:val="-5"/>
                        <w:u w:val="single"/>
                      </w:rPr>
                      <w:t> </w:t>
                    </w:r>
                    <w:r>
                      <w:rPr>
                        <w:u w:val="single"/>
                      </w:rPr>
                      <w:t>DEL</w:t>
                    </w:r>
                    <w:r>
                      <w:rPr>
                        <w:spacing w:val="-5"/>
                        <w:u w:val="single"/>
                      </w:rPr>
                      <w:t> </w:t>
                    </w:r>
                    <w:r>
                      <w:rPr>
                        <w:u w:val="single"/>
                      </w:rPr>
                      <w:t>PRESUPUESTO</w:t>
                    </w:r>
                    <w:r>
                      <w:rPr>
                        <w:spacing w:val="-5"/>
                        <w:u w:val="single"/>
                      </w:rPr>
                      <w:t> </w:t>
                    </w:r>
                    <w:r>
                      <w:rPr>
                        <w:spacing w:val="-4"/>
                        <w:u w:val="single"/>
                      </w:rPr>
                      <w:t>2022</w:t>
                    </w:r>
                  </w:p>
                </w:txbxContent>
              </v:textbox>
              <w10:wrap type="none"/>
            </v:shape>
          </w:pict>
        </mc:Fallback>
      </mc:AlternateContent>
    </w:r>
    <w:r>
      <w:rPr/>
      <mc:AlternateContent>
        <mc:Choice Requires="wps">
          <w:drawing>
            <wp:anchor distT="0" distB="0" distL="0" distR="0" allowOverlap="1" layoutInCell="1" locked="0" behindDoc="1" simplePos="0" relativeHeight="487285248">
              <wp:simplePos x="0" y="0"/>
              <wp:positionH relativeFrom="page">
                <wp:posOffset>671576</wp:posOffset>
              </wp:positionH>
              <wp:positionV relativeFrom="page">
                <wp:posOffset>1371726</wp:posOffset>
              </wp:positionV>
              <wp:extent cx="6220460" cy="150558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220460" cy="1505585"/>
                      </a:xfrm>
                      <a:prstGeom prst="rect">
                        <a:avLst/>
                      </a:prstGeom>
                    </wps:spPr>
                    <wps:txbx>
                      <w:txbxContent>
                        <w:p>
                          <w:pPr>
                            <w:pStyle w:val="BodyText"/>
                            <w:spacing w:line="305" w:lineRule="exact"/>
                            <w:ind w:left="20"/>
                            <w:jc w:val="both"/>
                          </w:pPr>
                          <w:r>
                            <w:rPr>
                              <w:u w:val="single"/>
                            </w:rPr>
                            <w:t>BIENESTAR</w:t>
                          </w:r>
                          <w:r>
                            <w:rPr>
                              <w:spacing w:val="12"/>
                              <w:u w:val="single"/>
                            </w:rPr>
                            <w:t> </w:t>
                          </w:r>
                          <w:r>
                            <w:rPr>
                              <w:u w:val="single"/>
                            </w:rPr>
                            <w:t>SOCIAL.-</w:t>
                          </w:r>
                          <w:r>
                            <w:rPr>
                              <w:spacing w:val="13"/>
                            </w:rPr>
                            <w:t> </w:t>
                          </w:r>
                          <w:r>
                            <w:rPr/>
                            <w:t>La</w:t>
                          </w:r>
                          <w:r>
                            <w:rPr>
                              <w:spacing w:val="15"/>
                            </w:rPr>
                            <w:t> </w:t>
                          </w:r>
                          <w:r>
                            <w:rPr/>
                            <w:t>situación</w:t>
                          </w:r>
                          <w:r>
                            <w:rPr>
                              <w:spacing w:val="15"/>
                            </w:rPr>
                            <w:t> </w:t>
                          </w:r>
                          <w:r>
                            <w:rPr/>
                            <w:t>de</w:t>
                          </w:r>
                          <w:r>
                            <w:rPr>
                              <w:spacing w:val="15"/>
                            </w:rPr>
                            <w:t> </w:t>
                          </w:r>
                          <w:r>
                            <w:rPr/>
                            <w:t>aumento</w:t>
                          </w:r>
                          <w:r>
                            <w:rPr>
                              <w:spacing w:val="14"/>
                            </w:rPr>
                            <w:t> </w:t>
                          </w:r>
                          <w:r>
                            <w:rPr/>
                            <w:t>del</w:t>
                          </w:r>
                          <w:r>
                            <w:rPr>
                              <w:spacing w:val="15"/>
                            </w:rPr>
                            <w:t> </w:t>
                          </w:r>
                          <w:r>
                            <w:rPr/>
                            <w:t>desempleo</w:t>
                          </w:r>
                          <w:r>
                            <w:rPr>
                              <w:spacing w:val="15"/>
                            </w:rPr>
                            <w:t> </w:t>
                          </w:r>
                          <w:r>
                            <w:rPr/>
                            <w:t>en</w:t>
                          </w:r>
                          <w:r>
                            <w:rPr>
                              <w:spacing w:val="15"/>
                            </w:rPr>
                            <w:t> </w:t>
                          </w:r>
                          <w:r>
                            <w:rPr/>
                            <w:t>la</w:t>
                          </w:r>
                          <w:r>
                            <w:rPr>
                              <w:spacing w:val="15"/>
                            </w:rPr>
                            <w:t> </w:t>
                          </w:r>
                          <w:r>
                            <w:rPr/>
                            <w:t>etapa</w:t>
                          </w:r>
                          <w:r>
                            <w:rPr>
                              <w:spacing w:val="12"/>
                            </w:rPr>
                            <w:t> </w:t>
                          </w:r>
                          <w:r>
                            <w:rPr/>
                            <w:t>COVID,</w:t>
                          </w:r>
                          <w:r>
                            <w:rPr>
                              <w:spacing w:val="17"/>
                            </w:rPr>
                            <w:t> </w:t>
                          </w:r>
                          <w:r>
                            <w:rPr>
                              <w:spacing w:val="-4"/>
                            </w:rPr>
                            <w:t>para</w:t>
                          </w:r>
                        </w:p>
                        <w:p>
                          <w:pPr>
                            <w:pStyle w:val="BodyText"/>
                            <w:ind w:left="20" w:right="18"/>
                            <w:jc w:val="both"/>
                          </w:pPr>
                          <w:r>
                            <w:rPr/>
                            <w:t>muchas familias del Municipio provocó una situación de vulnerabilidad añadida a la precaria situación de muchos trabajadores y trabajadoras, sin embargo, se supo dar y se sigue dando la mejor respuesta social a los vecinos y vecinas.</w:t>
                          </w:r>
                        </w:p>
                        <w:p>
                          <w:pPr>
                            <w:pStyle w:val="BodyText"/>
                            <w:ind w:left="20" w:right="19"/>
                            <w:jc w:val="both"/>
                          </w:pPr>
                          <w:r>
                            <w:rPr/>
                            <w:t>Los</w:t>
                          </w:r>
                          <w:r>
                            <w:rPr>
                              <w:spacing w:val="-1"/>
                            </w:rPr>
                            <w:t> </w:t>
                          </w:r>
                          <w:r>
                            <w:rPr/>
                            <w:t>Servicios Sociales Comunitarios, hacen</w:t>
                          </w:r>
                          <w:r>
                            <w:rPr>
                              <w:spacing w:val="-1"/>
                            </w:rPr>
                            <w:t> </w:t>
                          </w:r>
                          <w:r>
                            <w:rPr/>
                            <w:t>que cada vez más</w:t>
                          </w:r>
                          <w:r>
                            <w:rPr>
                              <w:spacing w:val="-1"/>
                            </w:rPr>
                            <w:t> </w:t>
                          </w:r>
                          <w:r>
                            <w:rPr/>
                            <w:t>debamos</w:t>
                          </w:r>
                          <w:r>
                            <w:rPr>
                              <w:spacing w:val="-1"/>
                            </w:rPr>
                            <w:t> </w:t>
                          </w:r>
                          <w:r>
                            <w:rPr/>
                            <w:t>plantear, desde la unicidad del proceso metodológico, actuaciones pluridimensionales, que incidan simultáneamente</w:t>
                          </w:r>
                          <w:r>
                            <w:rPr>
                              <w:spacing w:val="18"/>
                            </w:rPr>
                            <w:t> </w:t>
                          </w:r>
                          <w:r>
                            <w:rPr/>
                            <w:t>en</w:t>
                          </w:r>
                          <w:r>
                            <w:rPr>
                              <w:spacing w:val="21"/>
                            </w:rPr>
                            <w:t> </w:t>
                          </w:r>
                          <w:r>
                            <w:rPr/>
                            <w:t>los</w:t>
                          </w:r>
                          <w:r>
                            <w:rPr>
                              <w:spacing w:val="21"/>
                            </w:rPr>
                            <w:t> </w:t>
                          </w:r>
                          <w:r>
                            <w:rPr/>
                            <w:t>ámbitos</w:t>
                          </w:r>
                          <w:r>
                            <w:rPr>
                              <w:spacing w:val="23"/>
                            </w:rPr>
                            <w:t> </w:t>
                          </w:r>
                          <w:r>
                            <w:rPr/>
                            <w:t>–</w:t>
                          </w:r>
                          <w:r>
                            <w:rPr>
                              <w:spacing w:val="22"/>
                            </w:rPr>
                            <w:t> </w:t>
                          </w:r>
                          <w:r>
                            <w:rPr/>
                            <w:t>individual,</w:t>
                          </w:r>
                          <w:r>
                            <w:rPr>
                              <w:spacing w:val="23"/>
                            </w:rPr>
                            <w:t> </w:t>
                          </w:r>
                          <w:r>
                            <w:rPr/>
                            <w:t>grupal</w:t>
                          </w:r>
                          <w:r>
                            <w:rPr>
                              <w:spacing w:val="23"/>
                            </w:rPr>
                            <w:t> </w:t>
                          </w:r>
                          <w:r>
                            <w:rPr/>
                            <w:t>y</w:t>
                          </w:r>
                          <w:r>
                            <w:rPr>
                              <w:spacing w:val="22"/>
                            </w:rPr>
                            <w:t> </w:t>
                          </w:r>
                          <w:r>
                            <w:rPr/>
                            <w:t>comunitario.</w:t>
                          </w:r>
                          <w:r>
                            <w:rPr>
                              <w:spacing w:val="24"/>
                            </w:rPr>
                            <w:t> </w:t>
                          </w:r>
                          <w:r>
                            <w:rPr/>
                            <w:t>En</w:t>
                          </w:r>
                          <w:r>
                            <w:rPr>
                              <w:spacing w:val="22"/>
                            </w:rPr>
                            <w:t> </w:t>
                          </w:r>
                          <w:r>
                            <w:rPr/>
                            <w:t>una</w:t>
                          </w:r>
                          <w:r>
                            <w:rPr>
                              <w:spacing w:val="21"/>
                            </w:rPr>
                            <w:t> </w:t>
                          </w:r>
                          <w:r>
                            <w:rPr>
                              <w:spacing w:val="-2"/>
                            </w:rPr>
                            <w:t>dinámica</w:t>
                          </w:r>
                        </w:p>
                      </w:txbxContent>
                    </wps:txbx>
                    <wps:bodyPr wrap="square" lIns="0" tIns="0" rIns="0" bIns="0" rtlCol="0">
                      <a:noAutofit/>
                    </wps:bodyPr>
                  </wps:wsp>
                </a:graphicData>
              </a:graphic>
            </wp:anchor>
          </w:drawing>
        </mc:Choice>
        <mc:Fallback>
          <w:pict>
            <v:shape style="position:absolute;margin-left:52.880001pt;margin-top:108.009979pt;width:489.8pt;height:118.55pt;mso-position-horizontal-relative:page;mso-position-vertical-relative:page;z-index:-16031232" type="#_x0000_t202" id="docshape7" filled="false" stroked="false">
              <v:textbox inset="0,0,0,0">
                <w:txbxContent>
                  <w:p>
                    <w:pPr>
                      <w:pStyle w:val="BodyText"/>
                      <w:spacing w:line="305" w:lineRule="exact"/>
                      <w:ind w:left="20"/>
                      <w:jc w:val="both"/>
                    </w:pPr>
                    <w:r>
                      <w:rPr>
                        <w:u w:val="single"/>
                      </w:rPr>
                      <w:t>BIENESTAR</w:t>
                    </w:r>
                    <w:r>
                      <w:rPr>
                        <w:spacing w:val="12"/>
                        <w:u w:val="single"/>
                      </w:rPr>
                      <w:t> </w:t>
                    </w:r>
                    <w:r>
                      <w:rPr>
                        <w:u w:val="single"/>
                      </w:rPr>
                      <w:t>SOCIAL.-</w:t>
                    </w:r>
                    <w:r>
                      <w:rPr>
                        <w:spacing w:val="13"/>
                      </w:rPr>
                      <w:t> </w:t>
                    </w:r>
                    <w:r>
                      <w:rPr/>
                      <w:t>La</w:t>
                    </w:r>
                    <w:r>
                      <w:rPr>
                        <w:spacing w:val="15"/>
                      </w:rPr>
                      <w:t> </w:t>
                    </w:r>
                    <w:r>
                      <w:rPr/>
                      <w:t>situación</w:t>
                    </w:r>
                    <w:r>
                      <w:rPr>
                        <w:spacing w:val="15"/>
                      </w:rPr>
                      <w:t> </w:t>
                    </w:r>
                    <w:r>
                      <w:rPr/>
                      <w:t>de</w:t>
                    </w:r>
                    <w:r>
                      <w:rPr>
                        <w:spacing w:val="15"/>
                      </w:rPr>
                      <w:t> </w:t>
                    </w:r>
                    <w:r>
                      <w:rPr/>
                      <w:t>aumento</w:t>
                    </w:r>
                    <w:r>
                      <w:rPr>
                        <w:spacing w:val="14"/>
                      </w:rPr>
                      <w:t> </w:t>
                    </w:r>
                    <w:r>
                      <w:rPr/>
                      <w:t>del</w:t>
                    </w:r>
                    <w:r>
                      <w:rPr>
                        <w:spacing w:val="15"/>
                      </w:rPr>
                      <w:t> </w:t>
                    </w:r>
                    <w:r>
                      <w:rPr/>
                      <w:t>desempleo</w:t>
                    </w:r>
                    <w:r>
                      <w:rPr>
                        <w:spacing w:val="15"/>
                      </w:rPr>
                      <w:t> </w:t>
                    </w:r>
                    <w:r>
                      <w:rPr/>
                      <w:t>en</w:t>
                    </w:r>
                    <w:r>
                      <w:rPr>
                        <w:spacing w:val="15"/>
                      </w:rPr>
                      <w:t> </w:t>
                    </w:r>
                    <w:r>
                      <w:rPr/>
                      <w:t>la</w:t>
                    </w:r>
                    <w:r>
                      <w:rPr>
                        <w:spacing w:val="15"/>
                      </w:rPr>
                      <w:t> </w:t>
                    </w:r>
                    <w:r>
                      <w:rPr/>
                      <w:t>etapa</w:t>
                    </w:r>
                    <w:r>
                      <w:rPr>
                        <w:spacing w:val="12"/>
                      </w:rPr>
                      <w:t> </w:t>
                    </w:r>
                    <w:r>
                      <w:rPr/>
                      <w:t>COVID,</w:t>
                    </w:r>
                    <w:r>
                      <w:rPr>
                        <w:spacing w:val="17"/>
                      </w:rPr>
                      <w:t> </w:t>
                    </w:r>
                    <w:r>
                      <w:rPr>
                        <w:spacing w:val="-4"/>
                      </w:rPr>
                      <w:t>para</w:t>
                    </w:r>
                  </w:p>
                  <w:p>
                    <w:pPr>
                      <w:pStyle w:val="BodyText"/>
                      <w:ind w:left="20" w:right="18"/>
                      <w:jc w:val="both"/>
                    </w:pPr>
                    <w:r>
                      <w:rPr/>
                      <w:t>muchas familias del Municipio provocó una situación de vulnerabilidad añadida a la precaria situación de muchos trabajadores y trabajadoras, sin embargo, se supo dar y se sigue dando la mejor respuesta social a los vecinos y vecinas.</w:t>
                    </w:r>
                  </w:p>
                  <w:p>
                    <w:pPr>
                      <w:pStyle w:val="BodyText"/>
                      <w:ind w:left="20" w:right="19"/>
                      <w:jc w:val="both"/>
                    </w:pPr>
                    <w:r>
                      <w:rPr/>
                      <w:t>Los</w:t>
                    </w:r>
                    <w:r>
                      <w:rPr>
                        <w:spacing w:val="-1"/>
                      </w:rPr>
                      <w:t> </w:t>
                    </w:r>
                    <w:r>
                      <w:rPr/>
                      <w:t>Servicios Sociales Comunitarios, hacen</w:t>
                    </w:r>
                    <w:r>
                      <w:rPr>
                        <w:spacing w:val="-1"/>
                      </w:rPr>
                      <w:t> </w:t>
                    </w:r>
                    <w:r>
                      <w:rPr/>
                      <w:t>que cada vez más</w:t>
                    </w:r>
                    <w:r>
                      <w:rPr>
                        <w:spacing w:val="-1"/>
                      </w:rPr>
                      <w:t> </w:t>
                    </w:r>
                    <w:r>
                      <w:rPr/>
                      <w:t>debamos</w:t>
                    </w:r>
                    <w:r>
                      <w:rPr>
                        <w:spacing w:val="-1"/>
                      </w:rPr>
                      <w:t> </w:t>
                    </w:r>
                    <w:r>
                      <w:rPr/>
                      <w:t>plantear, desde la unicidad del proceso metodológico, actuaciones pluridimensionales, que incidan simultáneamente</w:t>
                    </w:r>
                    <w:r>
                      <w:rPr>
                        <w:spacing w:val="18"/>
                      </w:rPr>
                      <w:t> </w:t>
                    </w:r>
                    <w:r>
                      <w:rPr/>
                      <w:t>en</w:t>
                    </w:r>
                    <w:r>
                      <w:rPr>
                        <w:spacing w:val="21"/>
                      </w:rPr>
                      <w:t> </w:t>
                    </w:r>
                    <w:r>
                      <w:rPr/>
                      <w:t>los</w:t>
                    </w:r>
                    <w:r>
                      <w:rPr>
                        <w:spacing w:val="21"/>
                      </w:rPr>
                      <w:t> </w:t>
                    </w:r>
                    <w:r>
                      <w:rPr/>
                      <w:t>ámbitos</w:t>
                    </w:r>
                    <w:r>
                      <w:rPr>
                        <w:spacing w:val="23"/>
                      </w:rPr>
                      <w:t> </w:t>
                    </w:r>
                    <w:r>
                      <w:rPr/>
                      <w:t>–</w:t>
                    </w:r>
                    <w:r>
                      <w:rPr>
                        <w:spacing w:val="22"/>
                      </w:rPr>
                      <w:t> </w:t>
                    </w:r>
                    <w:r>
                      <w:rPr/>
                      <w:t>individual,</w:t>
                    </w:r>
                    <w:r>
                      <w:rPr>
                        <w:spacing w:val="23"/>
                      </w:rPr>
                      <w:t> </w:t>
                    </w:r>
                    <w:r>
                      <w:rPr/>
                      <w:t>grupal</w:t>
                    </w:r>
                    <w:r>
                      <w:rPr>
                        <w:spacing w:val="23"/>
                      </w:rPr>
                      <w:t> </w:t>
                    </w:r>
                    <w:r>
                      <w:rPr/>
                      <w:t>y</w:t>
                    </w:r>
                    <w:r>
                      <w:rPr>
                        <w:spacing w:val="22"/>
                      </w:rPr>
                      <w:t> </w:t>
                    </w:r>
                    <w:r>
                      <w:rPr/>
                      <w:t>comunitario.</w:t>
                    </w:r>
                    <w:r>
                      <w:rPr>
                        <w:spacing w:val="24"/>
                      </w:rPr>
                      <w:t> </w:t>
                    </w:r>
                    <w:r>
                      <w:rPr/>
                      <w:t>En</w:t>
                    </w:r>
                    <w:r>
                      <w:rPr>
                        <w:spacing w:val="22"/>
                      </w:rPr>
                      <w:t> </w:t>
                    </w:r>
                    <w:r>
                      <w:rPr/>
                      <w:t>una</w:t>
                    </w:r>
                    <w:r>
                      <w:rPr>
                        <w:spacing w:val="21"/>
                      </w:rPr>
                      <w:t> </w:t>
                    </w:r>
                    <w:r>
                      <w:rPr>
                        <w:spacing w:val="-2"/>
                      </w:rPr>
                      <w:t>dinámica</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5760">
              <wp:simplePos x="0" y="0"/>
              <wp:positionH relativeFrom="page">
                <wp:posOffset>671576</wp:posOffset>
              </wp:positionH>
              <wp:positionV relativeFrom="page">
                <wp:posOffset>937132</wp:posOffset>
              </wp:positionV>
              <wp:extent cx="6221095" cy="193992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221095" cy="1939925"/>
                      </a:xfrm>
                      <a:prstGeom prst="rect">
                        <a:avLst/>
                      </a:prstGeom>
                    </wps:spPr>
                    <wps:txbx>
                      <w:txbxContent>
                        <w:p>
                          <w:pPr>
                            <w:pStyle w:val="BodyText"/>
                            <w:spacing w:line="305" w:lineRule="exact"/>
                            <w:ind w:left="20"/>
                            <w:jc w:val="both"/>
                          </w:pPr>
                          <w:r>
                            <w:rPr>
                              <w:u w:val="single"/>
                            </w:rPr>
                            <w:t>PLANES</w:t>
                          </w:r>
                          <w:r>
                            <w:rPr>
                              <w:spacing w:val="48"/>
                              <w:w w:val="150"/>
                              <w:u w:val="single"/>
                            </w:rPr>
                            <w:t> </w:t>
                          </w:r>
                          <w:r>
                            <w:rPr>
                              <w:u w:val="single"/>
                            </w:rPr>
                            <w:t>DE</w:t>
                          </w:r>
                          <w:r>
                            <w:rPr>
                              <w:spacing w:val="51"/>
                              <w:w w:val="150"/>
                              <w:u w:val="single"/>
                            </w:rPr>
                            <w:t> </w:t>
                          </w:r>
                          <w:r>
                            <w:rPr>
                              <w:u w:val="single"/>
                            </w:rPr>
                            <w:t>EMPLEO</w:t>
                          </w:r>
                          <w:r>
                            <w:rPr/>
                            <w:t>:</w:t>
                          </w:r>
                          <w:r>
                            <w:rPr>
                              <w:spacing w:val="49"/>
                              <w:w w:val="150"/>
                            </w:rPr>
                            <w:t> </w:t>
                          </w:r>
                          <w:r>
                            <w:rPr/>
                            <w:t>La</w:t>
                          </w:r>
                          <w:r>
                            <w:rPr>
                              <w:spacing w:val="49"/>
                              <w:w w:val="150"/>
                            </w:rPr>
                            <w:t> </w:t>
                          </w:r>
                          <w:r>
                            <w:rPr/>
                            <w:t>generación</w:t>
                          </w:r>
                          <w:r>
                            <w:rPr>
                              <w:spacing w:val="49"/>
                              <w:w w:val="150"/>
                            </w:rPr>
                            <w:t> </w:t>
                          </w:r>
                          <w:r>
                            <w:rPr/>
                            <w:t>de</w:t>
                          </w:r>
                          <w:r>
                            <w:rPr>
                              <w:spacing w:val="49"/>
                              <w:w w:val="150"/>
                            </w:rPr>
                            <w:t> </w:t>
                          </w:r>
                          <w:r>
                            <w:rPr/>
                            <w:t>empleo</w:t>
                          </w:r>
                          <w:r>
                            <w:rPr>
                              <w:spacing w:val="48"/>
                              <w:w w:val="150"/>
                            </w:rPr>
                            <w:t> </w:t>
                          </w:r>
                          <w:r>
                            <w:rPr/>
                            <w:t>es</w:t>
                          </w:r>
                          <w:r>
                            <w:rPr>
                              <w:spacing w:val="49"/>
                              <w:w w:val="150"/>
                            </w:rPr>
                            <w:t> </w:t>
                          </w:r>
                          <w:r>
                            <w:rPr/>
                            <w:t>otro</w:t>
                          </w:r>
                          <w:r>
                            <w:rPr>
                              <w:spacing w:val="48"/>
                              <w:w w:val="150"/>
                            </w:rPr>
                            <w:t> </w:t>
                          </w:r>
                          <w:r>
                            <w:rPr/>
                            <w:t>pilar</w:t>
                          </w:r>
                          <w:r>
                            <w:rPr>
                              <w:spacing w:val="79"/>
                            </w:rPr>
                            <w:t> </w:t>
                          </w:r>
                          <w:r>
                            <w:rPr/>
                            <w:t>fundamental</w:t>
                          </w:r>
                          <w:r>
                            <w:rPr>
                              <w:spacing w:val="51"/>
                              <w:w w:val="150"/>
                            </w:rPr>
                            <w:t> </w:t>
                          </w:r>
                          <w:r>
                            <w:rPr/>
                            <w:t>en</w:t>
                          </w:r>
                          <w:r>
                            <w:rPr>
                              <w:spacing w:val="49"/>
                              <w:w w:val="150"/>
                            </w:rPr>
                            <w:t> </w:t>
                          </w:r>
                          <w:r>
                            <w:rPr>
                              <w:spacing w:val="-5"/>
                            </w:rPr>
                            <w:t>la</w:t>
                          </w:r>
                        </w:p>
                        <w:p>
                          <w:pPr>
                            <w:pStyle w:val="BodyText"/>
                            <w:ind w:left="20" w:right="18"/>
                            <w:jc w:val="both"/>
                          </w:pPr>
                          <w:r>
                            <w:rPr/>
                            <w:t>situación postcovid que estamos atravesando ya que aún no hemos recuperado las cifras de empleo de antes de la pandemia, y este gobierno no va a permitir que nadie se quede fuera de la recuperación social</w:t>
                          </w:r>
                          <w:r>
                            <w:rPr>
                              <w:u w:val="single"/>
                            </w:rPr>
                            <w:t>. En 2021 logramos convenios por un valor de</w:t>
                          </w:r>
                          <w:r>
                            <w:rPr/>
                            <w:t> </w:t>
                          </w:r>
                          <w:r>
                            <w:rPr>
                              <w:u w:val="single"/>
                            </w:rPr>
                            <w:t>2.468.311,53 millones de euros que se tradujeron en la contratación de unas 169</w:t>
                          </w:r>
                          <w:r>
                            <w:rPr/>
                            <w:t> </w:t>
                          </w:r>
                          <w:r>
                            <w:rPr>
                              <w:u w:val="single"/>
                            </w:rPr>
                            <w:t>personas</w:t>
                          </w:r>
                          <w:r>
                            <w:rPr>
                              <w:spacing w:val="-2"/>
                              <w:u w:val="single"/>
                            </w:rPr>
                            <w:t> </w:t>
                          </w:r>
                          <w:r>
                            <w:rPr/>
                            <w:t>desempleadas</w:t>
                          </w:r>
                          <w:r>
                            <w:rPr>
                              <w:spacing w:val="-2"/>
                            </w:rPr>
                            <w:t> </w:t>
                          </w:r>
                          <w:r>
                            <w:rPr/>
                            <w:t>del</w:t>
                          </w:r>
                          <w:r>
                            <w:rPr>
                              <w:spacing w:val="-1"/>
                            </w:rPr>
                            <w:t> </w:t>
                          </w:r>
                          <w:r>
                            <w:rPr/>
                            <w:t>municipio para</w:t>
                          </w:r>
                          <w:r>
                            <w:rPr>
                              <w:spacing w:val="-1"/>
                            </w:rPr>
                            <w:t> </w:t>
                          </w:r>
                          <w:r>
                            <w:rPr/>
                            <w:t>desarrollar</w:t>
                          </w:r>
                          <w:r>
                            <w:rPr>
                              <w:spacing w:val="-1"/>
                            </w:rPr>
                            <w:t> </w:t>
                          </w:r>
                          <w:r>
                            <w:rPr/>
                            <w:t>distintos</w:t>
                          </w:r>
                          <w:r>
                            <w:rPr>
                              <w:spacing w:val="-2"/>
                            </w:rPr>
                            <w:t> </w:t>
                          </w:r>
                          <w:r>
                            <w:rPr/>
                            <w:t>planes</w:t>
                          </w:r>
                          <w:r>
                            <w:rPr>
                              <w:spacing w:val="-1"/>
                            </w:rPr>
                            <w:t> </w:t>
                          </w:r>
                          <w:r>
                            <w:rPr/>
                            <w:t>de empleo. Por ello, en estos presupuestos seguiremos trabajando en convenios de empleo que se puedan firmar con Instituciones supramunicipales, ya que no tenemos competencias directas para aprobar nuestros propios planes de empleo.</w:t>
                          </w:r>
                        </w:p>
                      </w:txbxContent>
                    </wps:txbx>
                    <wps:bodyPr wrap="square" lIns="0" tIns="0" rIns="0" bIns="0" rtlCol="0">
                      <a:noAutofit/>
                    </wps:bodyPr>
                  </wps:wsp>
                </a:graphicData>
              </a:graphic>
            </wp:anchor>
          </w:drawing>
        </mc:Choice>
        <mc:Fallback>
          <w:pict>
            <v:shape style="position:absolute;margin-left:52.880001pt;margin-top:73.789986pt;width:489.85pt;height:152.75pt;mso-position-horizontal-relative:page;mso-position-vertical-relative:page;z-index:-16030720" type="#_x0000_t202" id="docshape8" filled="false" stroked="false">
              <v:textbox inset="0,0,0,0">
                <w:txbxContent>
                  <w:p>
                    <w:pPr>
                      <w:pStyle w:val="BodyText"/>
                      <w:spacing w:line="305" w:lineRule="exact"/>
                      <w:ind w:left="20"/>
                      <w:jc w:val="both"/>
                    </w:pPr>
                    <w:r>
                      <w:rPr>
                        <w:u w:val="single"/>
                      </w:rPr>
                      <w:t>PLANES</w:t>
                    </w:r>
                    <w:r>
                      <w:rPr>
                        <w:spacing w:val="48"/>
                        <w:w w:val="150"/>
                        <w:u w:val="single"/>
                      </w:rPr>
                      <w:t> </w:t>
                    </w:r>
                    <w:r>
                      <w:rPr>
                        <w:u w:val="single"/>
                      </w:rPr>
                      <w:t>DE</w:t>
                    </w:r>
                    <w:r>
                      <w:rPr>
                        <w:spacing w:val="51"/>
                        <w:w w:val="150"/>
                        <w:u w:val="single"/>
                      </w:rPr>
                      <w:t> </w:t>
                    </w:r>
                    <w:r>
                      <w:rPr>
                        <w:u w:val="single"/>
                      </w:rPr>
                      <w:t>EMPLEO</w:t>
                    </w:r>
                    <w:r>
                      <w:rPr/>
                      <w:t>:</w:t>
                    </w:r>
                    <w:r>
                      <w:rPr>
                        <w:spacing w:val="49"/>
                        <w:w w:val="150"/>
                      </w:rPr>
                      <w:t> </w:t>
                    </w:r>
                    <w:r>
                      <w:rPr/>
                      <w:t>La</w:t>
                    </w:r>
                    <w:r>
                      <w:rPr>
                        <w:spacing w:val="49"/>
                        <w:w w:val="150"/>
                      </w:rPr>
                      <w:t> </w:t>
                    </w:r>
                    <w:r>
                      <w:rPr/>
                      <w:t>generación</w:t>
                    </w:r>
                    <w:r>
                      <w:rPr>
                        <w:spacing w:val="49"/>
                        <w:w w:val="150"/>
                      </w:rPr>
                      <w:t> </w:t>
                    </w:r>
                    <w:r>
                      <w:rPr/>
                      <w:t>de</w:t>
                    </w:r>
                    <w:r>
                      <w:rPr>
                        <w:spacing w:val="49"/>
                        <w:w w:val="150"/>
                      </w:rPr>
                      <w:t> </w:t>
                    </w:r>
                    <w:r>
                      <w:rPr/>
                      <w:t>empleo</w:t>
                    </w:r>
                    <w:r>
                      <w:rPr>
                        <w:spacing w:val="48"/>
                        <w:w w:val="150"/>
                      </w:rPr>
                      <w:t> </w:t>
                    </w:r>
                    <w:r>
                      <w:rPr/>
                      <w:t>es</w:t>
                    </w:r>
                    <w:r>
                      <w:rPr>
                        <w:spacing w:val="49"/>
                        <w:w w:val="150"/>
                      </w:rPr>
                      <w:t> </w:t>
                    </w:r>
                    <w:r>
                      <w:rPr/>
                      <w:t>otro</w:t>
                    </w:r>
                    <w:r>
                      <w:rPr>
                        <w:spacing w:val="48"/>
                        <w:w w:val="150"/>
                      </w:rPr>
                      <w:t> </w:t>
                    </w:r>
                    <w:r>
                      <w:rPr/>
                      <w:t>pilar</w:t>
                    </w:r>
                    <w:r>
                      <w:rPr>
                        <w:spacing w:val="79"/>
                      </w:rPr>
                      <w:t> </w:t>
                    </w:r>
                    <w:r>
                      <w:rPr/>
                      <w:t>fundamental</w:t>
                    </w:r>
                    <w:r>
                      <w:rPr>
                        <w:spacing w:val="51"/>
                        <w:w w:val="150"/>
                      </w:rPr>
                      <w:t> </w:t>
                    </w:r>
                    <w:r>
                      <w:rPr/>
                      <w:t>en</w:t>
                    </w:r>
                    <w:r>
                      <w:rPr>
                        <w:spacing w:val="49"/>
                        <w:w w:val="150"/>
                      </w:rPr>
                      <w:t> </w:t>
                    </w:r>
                    <w:r>
                      <w:rPr>
                        <w:spacing w:val="-5"/>
                      </w:rPr>
                      <w:t>la</w:t>
                    </w:r>
                  </w:p>
                  <w:p>
                    <w:pPr>
                      <w:pStyle w:val="BodyText"/>
                      <w:ind w:left="20" w:right="18"/>
                      <w:jc w:val="both"/>
                    </w:pPr>
                    <w:r>
                      <w:rPr/>
                      <w:t>situación postcovid que estamos atravesando ya que aún no hemos recuperado las cifras de empleo de antes de la pandemia, y este gobierno no va a permitir que nadie se quede fuera de la recuperación social</w:t>
                    </w:r>
                    <w:r>
                      <w:rPr>
                        <w:u w:val="single"/>
                      </w:rPr>
                      <w:t>. En 2021 logramos convenios por un valor de</w:t>
                    </w:r>
                    <w:r>
                      <w:rPr/>
                      <w:t> </w:t>
                    </w:r>
                    <w:r>
                      <w:rPr>
                        <w:u w:val="single"/>
                      </w:rPr>
                      <w:t>2.468.311,53 millones de euros que se tradujeron en la contratación de unas 169</w:t>
                    </w:r>
                    <w:r>
                      <w:rPr/>
                      <w:t> </w:t>
                    </w:r>
                    <w:r>
                      <w:rPr>
                        <w:u w:val="single"/>
                      </w:rPr>
                      <w:t>personas</w:t>
                    </w:r>
                    <w:r>
                      <w:rPr>
                        <w:spacing w:val="-2"/>
                        <w:u w:val="single"/>
                      </w:rPr>
                      <w:t> </w:t>
                    </w:r>
                    <w:r>
                      <w:rPr/>
                      <w:t>desempleadas</w:t>
                    </w:r>
                    <w:r>
                      <w:rPr>
                        <w:spacing w:val="-2"/>
                      </w:rPr>
                      <w:t> </w:t>
                    </w:r>
                    <w:r>
                      <w:rPr/>
                      <w:t>del</w:t>
                    </w:r>
                    <w:r>
                      <w:rPr>
                        <w:spacing w:val="-1"/>
                      </w:rPr>
                      <w:t> </w:t>
                    </w:r>
                    <w:r>
                      <w:rPr/>
                      <w:t>municipio para</w:t>
                    </w:r>
                    <w:r>
                      <w:rPr>
                        <w:spacing w:val="-1"/>
                      </w:rPr>
                      <w:t> </w:t>
                    </w:r>
                    <w:r>
                      <w:rPr/>
                      <w:t>desarrollar</w:t>
                    </w:r>
                    <w:r>
                      <w:rPr>
                        <w:spacing w:val="-1"/>
                      </w:rPr>
                      <w:t> </w:t>
                    </w:r>
                    <w:r>
                      <w:rPr/>
                      <w:t>distintos</w:t>
                    </w:r>
                    <w:r>
                      <w:rPr>
                        <w:spacing w:val="-2"/>
                      </w:rPr>
                      <w:t> </w:t>
                    </w:r>
                    <w:r>
                      <w:rPr/>
                      <w:t>planes</w:t>
                    </w:r>
                    <w:r>
                      <w:rPr>
                        <w:spacing w:val="-1"/>
                      </w:rPr>
                      <w:t> </w:t>
                    </w:r>
                    <w:r>
                      <w:rPr/>
                      <w:t>de empleo. Por ello, en estos presupuestos seguiremos trabajando en convenios de empleo que se puedan firmar con Instituciones supramunicipales, ya que no tenemos competencias directas para aprobar nuestros propios planes de empleo.</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6272">
              <wp:simplePos x="0" y="0"/>
              <wp:positionH relativeFrom="page">
                <wp:posOffset>671576</wp:posOffset>
              </wp:positionH>
              <wp:positionV relativeFrom="page">
                <wp:posOffset>937132</wp:posOffset>
              </wp:positionV>
              <wp:extent cx="6219825" cy="4203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219825" cy="420370"/>
                      </a:xfrm>
                      <a:prstGeom prst="rect">
                        <a:avLst/>
                      </a:prstGeom>
                    </wps:spPr>
                    <wps:txbx>
                      <w:txbxContent>
                        <w:p>
                          <w:pPr>
                            <w:pStyle w:val="BodyText"/>
                            <w:spacing w:line="305" w:lineRule="exact"/>
                            <w:ind w:left="20"/>
                          </w:pPr>
                          <w:r>
                            <w:rPr/>
                            <w:t>El</w:t>
                          </w:r>
                          <w:r>
                            <w:rPr>
                              <w:spacing w:val="43"/>
                            </w:rPr>
                            <w:t> </w:t>
                          </w:r>
                          <w:r>
                            <w:rPr/>
                            <w:t>presupuesto</w:t>
                          </w:r>
                          <w:r>
                            <w:rPr>
                              <w:spacing w:val="44"/>
                            </w:rPr>
                            <w:t> </w:t>
                          </w:r>
                          <w:r>
                            <w:rPr/>
                            <w:t>para</w:t>
                          </w:r>
                          <w:r>
                            <w:rPr>
                              <w:spacing w:val="41"/>
                            </w:rPr>
                            <w:t> </w:t>
                          </w:r>
                          <w:r>
                            <w:rPr/>
                            <w:t>el</w:t>
                          </w:r>
                          <w:r>
                            <w:rPr>
                              <w:spacing w:val="45"/>
                            </w:rPr>
                            <w:t> </w:t>
                          </w:r>
                          <w:r>
                            <w:rPr/>
                            <w:t>año</w:t>
                          </w:r>
                          <w:r>
                            <w:rPr>
                              <w:spacing w:val="44"/>
                            </w:rPr>
                            <w:t> </w:t>
                          </w:r>
                          <w:r>
                            <w:rPr/>
                            <w:t>2022</w:t>
                          </w:r>
                          <w:r>
                            <w:rPr>
                              <w:spacing w:val="44"/>
                            </w:rPr>
                            <w:t> </w:t>
                          </w:r>
                          <w:r>
                            <w:rPr/>
                            <w:t>asciende</w:t>
                          </w:r>
                          <w:r>
                            <w:rPr>
                              <w:spacing w:val="45"/>
                            </w:rPr>
                            <w:t> </w:t>
                          </w:r>
                          <w:r>
                            <w:rPr/>
                            <w:t>a</w:t>
                          </w:r>
                          <w:r>
                            <w:rPr>
                              <w:spacing w:val="44"/>
                            </w:rPr>
                            <w:t> </w:t>
                          </w:r>
                          <w:r>
                            <w:rPr/>
                            <w:t>un</w:t>
                          </w:r>
                          <w:r>
                            <w:rPr>
                              <w:spacing w:val="45"/>
                            </w:rPr>
                            <w:t> </w:t>
                          </w:r>
                          <w:r>
                            <w:rPr/>
                            <w:t>total</w:t>
                          </w:r>
                          <w:r>
                            <w:rPr>
                              <w:spacing w:val="42"/>
                            </w:rPr>
                            <w:t> </w:t>
                          </w:r>
                          <w:r>
                            <w:rPr/>
                            <w:t>de</w:t>
                          </w:r>
                          <w:r>
                            <w:rPr>
                              <w:spacing w:val="45"/>
                            </w:rPr>
                            <w:t> </w:t>
                          </w:r>
                          <w:r>
                            <w:rPr/>
                            <w:t>25.411.848,82</w:t>
                          </w:r>
                          <w:r>
                            <w:rPr>
                              <w:spacing w:val="44"/>
                            </w:rPr>
                            <w:t> </w:t>
                          </w:r>
                          <w:r>
                            <w:rPr/>
                            <w:t>€</w:t>
                          </w:r>
                          <w:r>
                            <w:rPr>
                              <w:spacing w:val="44"/>
                            </w:rPr>
                            <w:t> </w:t>
                          </w:r>
                          <w:r>
                            <w:rPr/>
                            <w:t>euros</w:t>
                          </w:r>
                          <w:r>
                            <w:rPr>
                              <w:spacing w:val="43"/>
                            </w:rPr>
                            <w:t> </w:t>
                          </w:r>
                          <w:r>
                            <w:rPr>
                              <w:spacing w:val="-5"/>
                            </w:rPr>
                            <w:t>de</w:t>
                          </w:r>
                        </w:p>
                        <w:p>
                          <w:pPr>
                            <w:pStyle w:val="BodyText"/>
                            <w:spacing w:line="341" w:lineRule="exact"/>
                            <w:ind w:left="20"/>
                          </w:pPr>
                          <w:r>
                            <w:rPr/>
                            <w:t>ingresos</w:t>
                          </w:r>
                          <w:r>
                            <w:rPr>
                              <w:spacing w:val="-3"/>
                            </w:rPr>
                            <w:t> </w:t>
                          </w:r>
                          <w:r>
                            <w:rPr/>
                            <w:t>y</w:t>
                          </w:r>
                          <w:r>
                            <w:rPr>
                              <w:spacing w:val="-1"/>
                            </w:rPr>
                            <w:t> </w:t>
                          </w:r>
                          <w:r>
                            <w:rPr>
                              <w:spacing w:val="-2"/>
                            </w:rPr>
                            <w:t>gastos.</w:t>
                          </w:r>
                        </w:p>
                      </w:txbxContent>
                    </wps:txbx>
                    <wps:bodyPr wrap="square" lIns="0" tIns="0" rIns="0" bIns="0" rtlCol="0">
                      <a:noAutofit/>
                    </wps:bodyPr>
                  </wps:wsp>
                </a:graphicData>
              </a:graphic>
            </wp:anchor>
          </w:drawing>
        </mc:Choice>
        <mc:Fallback>
          <w:pict>
            <v:shape style="position:absolute;margin-left:52.880001pt;margin-top:73.789986pt;width:489.75pt;height:33.1pt;mso-position-horizontal-relative:page;mso-position-vertical-relative:page;z-index:-16030208" type="#_x0000_t202" id="docshape9" filled="false" stroked="false">
              <v:textbox inset="0,0,0,0">
                <w:txbxContent>
                  <w:p>
                    <w:pPr>
                      <w:pStyle w:val="BodyText"/>
                      <w:spacing w:line="305" w:lineRule="exact"/>
                      <w:ind w:left="20"/>
                    </w:pPr>
                    <w:r>
                      <w:rPr/>
                      <w:t>El</w:t>
                    </w:r>
                    <w:r>
                      <w:rPr>
                        <w:spacing w:val="43"/>
                      </w:rPr>
                      <w:t> </w:t>
                    </w:r>
                    <w:r>
                      <w:rPr/>
                      <w:t>presupuesto</w:t>
                    </w:r>
                    <w:r>
                      <w:rPr>
                        <w:spacing w:val="44"/>
                      </w:rPr>
                      <w:t> </w:t>
                    </w:r>
                    <w:r>
                      <w:rPr/>
                      <w:t>para</w:t>
                    </w:r>
                    <w:r>
                      <w:rPr>
                        <w:spacing w:val="41"/>
                      </w:rPr>
                      <w:t> </w:t>
                    </w:r>
                    <w:r>
                      <w:rPr/>
                      <w:t>el</w:t>
                    </w:r>
                    <w:r>
                      <w:rPr>
                        <w:spacing w:val="45"/>
                      </w:rPr>
                      <w:t> </w:t>
                    </w:r>
                    <w:r>
                      <w:rPr/>
                      <w:t>año</w:t>
                    </w:r>
                    <w:r>
                      <w:rPr>
                        <w:spacing w:val="44"/>
                      </w:rPr>
                      <w:t> </w:t>
                    </w:r>
                    <w:r>
                      <w:rPr/>
                      <w:t>2022</w:t>
                    </w:r>
                    <w:r>
                      <w:rPr>
                        <w:spacing w:val="44"/>
                      </w:rPr>
                      <w:t> </w:t>
                    </w:r>
                    <w:r>
                      <w:rPr/>
                      <w:t>asciende</w:t>
                    </w:r>
                    <w:r>
                      <w:rPr>
                        <w:spacing w:val="45"/>
                      </w:rPr>
                      <w:t> </w:t>
                    </w:r>
                    <w:r>
                      <w:rPr/>
                      <w:t>a</w:t>
                    </w:r>
                    <w:r>
                      <w:rPr>
                        <w:spacing w:val="44"/>
                      </w:rPr>
                      <w:t> </w:t>
                    </w:r>
                    <w:r>
                      <w:rPr/>
                      <w:t>un</w:t>
                    </w:r>
                    <w:r>
                      <w:rPr>
                        <w:spacing w:val="45"/>
                      </w:rPr>
                      <w:t> </w:t>
                    </w:r>
                    <w:r>
                      <w:rPr/>
                      <w:t>total</w:t>
                    </w:r>
                    <w:r>
                      <w:rPr>
                        <w:spacing w:val="42"/>
                      </w:rPr>
                      <w:t> </w:t>
                    </w:r>
                    <w:r>
                      <w:rPr/>
                      <w:t>de</w:t>
                    </w:r>
                    <w:r>
                      <w:rPr>
                        <w:spacing w:val="45"/>
                      </w:rPr>
                      <w:t> </w:t>
                    </w:r>
                    <w:r>
                      <w:rPr/>
                      <w:t>25.411.848,82</w:t>
                    </w:r>
                    <w:r>
                      <w:rPr>
                        <w:spacing w:val="44"/>
                      </w:rPr>
                      <w:t> </w:t>
                    </w:r>
                    <w:r>
                      <w:rPr/>
                      <w:t>€</w:t>
                    </w:r>
                    <w:r>
                      <w:rPr>
                        <w:spacing w:val="44"/>
                      </w:rPr>
                      <w:t> </w:t>
                    </w:r>
                    <w:r>
                      <w:rPr/>
                      <w:t>euros</w:t>
                    </w:r>
                    <w:r>
                      <w:rPr>
                        <w:spacing w:val="43"/>
                      </w:rPr>
                      <w:t> </w:t>
                    </w:r>
                    <w:r>
                      <w:rPr>
                        <w:spacing w:val="-5"/>
                      </w:rPr>
                      <w:t>de</w:t>
                    </w:r>
                  </w:p>
                  <w:p>
                    <w:pPr>
                      <w:pStyle w:val="BodyText"/>
                      <w:spacing w:line="341" w:lineRule="exact"/>
                      <w:ind w:left="20"/>
                    </w:pPr>
                    <w:r>
                      <w:rPr/>
                      <w:t>ingresos</w:t>
                    </w:r>
                    <w:r>
                      <w:rPr>
                        <w:spacing w:val="-3"/>
                      </w:rPr>
                      <w:t> </w:t>
                    </w:r>
                    <w:r>
                      <w:rPr/>
                      <w:t>y</w:t>
                    </w:r>
                    <w:r>
                      <w:rPr>
                        <w:spacing w:val="-1"/>
                      </w:rPr>
                      <w:t> </w:t>
                    </w:r>
                    <w:r>
                      <w:rPr>
                        <w:spacing w:val="-2"/>
                      </w:rPr>
                      <w:t>gastos.</w:t>
                    </w:r>
                  </w:p>
                </w:txbxContent>
              </v:textbox>
              <w10:wrap type="none"/>
            </v:shape>
          </w:pict>
        </mc:Fallback>
      </mc:AlternateContent>
    </w:r>
    <w:r>
      <w:rPr/>
      <mc:AlternateContent>
        <mc:Choice Requires="wps">
          <w:drawing>
            <wp:anchor distT="0" distB="0" distL="0" distR="0" allowOverlap="1" layoutInCell="1" locked="0" behindDoc="1" simplePos="0" relativeHeight="487286784">
              <wp:simplePos x="0" y="0"/>
              <wp:positionH relativeFrom="page">
                <wp:posOffset>671576</wp:posOffset>
              </wp:positionH>
              <wp:positionV relativeFrom="page">
                <wp:posOffset>1588134</wp:posOffset>
              </wp:positionV>
              <wp:extent cx="6220460" cy="6381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220460" cy="638175"/>
                      </a:xfrm>
                      <a:prstGeom prst="rect">
                        <a:avLst/>
                      </a:prstGeom>
                    </wps:spPr>
                    <wps:txbx>
                      <w:txbxContent>
                        <w:p>
                          <w:pPr>
                            <w:pStyle w:val="BodyText"/>
                            <w:spacing w:line="306" w:lineRule="exact"/>
                            <w:ind w:left="20"/>
                          </w:pPr>
                          <w:r>
                            <w:rPr/>
                            <w:t>En</w:t>
                          </w:r>
                          <w:r>
                            <w:rPr>
                              <w:spacing w:val="24"/>
                            </w:rPr>
                            <w:t> </w:t>
                          </w:r>
                          <w:r>
                            <w:rPr/>
                            <w:t>los</w:t>
                          </w:r>
                          <w:r>
                            <w:rPr>
                              <w:spacing w:val="26"/>
                            </w:rPr>
                            <w:t> </w:t>
                          </w:r>
                          <w:r>
                            <w:rPr/>
                            <w:t>presupuestos</w:t>
                          </w:r>
                          <w:r>
                            <w:rPr>
                              <w:spacing w:val="26"/>
                            </w:rPr>
                            <w:t> </w:t>
                          </w:r>
                          <w:r>
                            <w:rPr/>
                            <w:t>del</w:t>
                          </w:r>
                          <w:r>
                            <w:rPr>
                              <w:spacing w:val="27"/>
                            </w:rPr>
                            <w:t> </w:t>
                          </w:r>
                          <w:r>
                            <w:rPr/>
                            <w:t>año</w:t>
                          </w:r>
                          <w:r>
                            <w:rPr>
                              <w:spacing w:val="26"/>
                            </w:rPr>
                            <w:t> </w:t>
                          </w:r>
                          <w:r>
                            <w:rPr/>
                            <w:t>2022</w:t>
                          </w:r>
                          <w:r>
                            <w:rPr>
                              <w:spacing w:val="26"/>
                            </w:rPr>
                            <w:t> </w:t>
                          </w:r>
                          <w:r>
                            <w:rPr/>
                            <w:t>los</w:t>
                          </w:r>
                          <w:r>
                            <w:rPr>
                              <w:spacing w:val="27"/>
                            </w:rPr>
                            <w:t> </w:t>
                          </w:r>
                          <w:r>
                            <w:rPr/>
                            <w:t>ingresos</w:t>
                          </w:r>
                          <w:r>
                            <w:rPr>
                              <w:spacing w:val="25"/>
                            </w:rPr>
                            <w:t> </w:t>
                          </w:r>
                          <w:r>
                            <w:rPr/>
                            <w:t>previstos</w:t>
                          </w:r>
                          <w:r>
                            <w:rPr>
                              <w:spacing w:val="26"/>
                            </w:rPr>
                            <w:t> </w:t>
                          </w:r>
                          <w:r>
                            <w:rPr/>
                            <w:t>son</w:t>
                          </w:r>
                          <w:r>
                            <w:rPr>
                              <w:spacing w:val="27"/>
                            </w:rPr>
                            <w:t> </w:t>
                          </w:r>
                          <w:r>
                            <w:rPr/>
                            <w:t>25.411.848,82</w:t>
                          </w:r>
                          <w:r>
                            <w:rPr>
                              <w:spacing w:val="26"/>
                            </w:rPr>
                            <w:t> </w:t>
                          </w:r>
                          <w:r>
                            <w:rPr/>
                            <w:t>€</w:t>
                          </w:r>
                          <w:r>
                            <w:rPr>
                              <w:spacing w:val="28"/>
                            </w:rPr>
                            <w:t> </w:t>
                          </w:r>
                          <w:r>
                            <w:rPr>
                              <w:spacing w:val="-2"/>
                            </w:rPr>
                            <w:t>siendo</w:t>
                          </w:r>
                        </w:p>
                        <w:p>
                          <w:pPr>
                            <w:pStyle w:val="BodyText"/>
                            <w:tabs>
                              <w:tab w:pos="666" w:val="left" w:leader="none"/>
                              <w:tab w:pos="1084" w:val="left" w:leader="none"/>
                              <w:tab w:pos="1722" w:val="left" w:leader="none"/>
                              <w:tab w:pos="2845" w:val="left" w:leader="none"/>
                              <w:tab w:pos="3577" w:val="left" w:leader="none"/>
                              <w:tab w:pos="5630" w:val="left" w:leader="none"/>
                              <w:tab w:pos="6232" w:val="left" w:leader="none"/>
                              <w:tab w:pos="7125" w:val="left" w:leader="none"/>
                              <w:tab w:pos="7744" w:val="left" w:leader="none"/>
                              <w:tab w:pos="8983" w:val="left" w:leader="none"/>
                              <w:tab w:pos="9482" w:val="left" w:leader="none"/>
                            </w:tabs>
                            <w:spacing w:before="1"/>
                            <w:ind w:left="20" w:right="18"/>
                          </w:pPr>
                          <w:r>
                            <w:rPr>
                              <w:spacing w:val="-4"/>
                            </w:rPr>
                            <w:t>que</w:t>
                          </w:r>
                          <w:r>
                            <w:rPr/>
                            <w:tab/>
                          </w:r>
                          <w:r>
                            <w:rPr>
                              <w:spacing w:val="-6"/>
                            </w:rPr>
                            <w:t>el</w:t>
                          </w:r>
                          <w:r>
                            <w:rPr/>
                            <w:tab/>
                          </w:r>
                          <w:r>
                            <w:rPr>
                              <w:spacing w:val="-4"/>
                            </w:rPr>
                            <w:t>año</w:t>
                          </w:r>
                          <w:r>
                            <w:rPr/>
                            <w:tab/>
                          </w:r>
                          <w:r>
                            <w:rPr>
                              <w:spacing w:val="-2"/>
                            </w:rPr>
                            <w:t>anterior</w:t>
                          </w:r>
                          <w:r>
                            <w:rPr/>
                            <w:tab/>
                          </w:r>
                          <w:r>
                            <w:rPr>
                              <w:spacing w:val="-4"/>
                            </w:rPr>
                            <w:t>eran</w:t>
                          </w:r>
                          <w:r>
                            <w:rPr/>
                            <w:tab/>
                          </w:r>
                          <w:r>
                            <w:rPr>
                              <w:spacing w:val="-2"/>
                            </w:rPr>
                            <w:t>24.032.629,30€.</w:t>
                          </w:r>
                          <w:r>
                            <w:rPr/>
                            <w:tab/>
                          </w:r>
                          <w:r>
                            <w:rPr>
                              <w:spacing w:val="-4"/>
                              <w:u w:val="single"/>
                            </w:rPr>
                            <w:t>Por</w:t>
                          </w:r>
                          <w:r>
                            <w:rPr>
                              <w:u w:val="single"/>
                            </w:rPr>
                            <w:tab/>
                          </w:r>
                          <w:r>
                            <w:rPr>
                              <w:spacing w:val="-2"/>
                              <w:u w:val="single"/>
                            </w:rPr>
                            <w:t>tanto,</w:t>
                          </w:r>
                          <w:r>
                            <w:rPr>
                              <w:u w:val="single"/>
                            </w:rPr>
                            <w:tab/>
                          </w:r>
                          <w:r>
                            <w:rPr>
                              <w:spacing w:val="-4"/>
                              <w:u w:val="single"/>
                            </w:rPr>
                            <w:t>hay</w:t>
                          </w:r>
                          <w:r>
                            <w:rPr>
                              <w:u w:val="single"/>
                            </w:rPr>
                            <w:tab/>
                          </w:r>
                          <w:r>
                            <w:rPr>
                              <w:spacing w:val="-2"/>
                              <w:u w:val="single"/>
                            </w:rPr>
                            <w:t>aumento</w:t>
                          </w:r>
                          <w:r>
                            <w:rPr>
                              <w:u w:val="single"/>
                            </w:rPr>
                            <w:tab/>
                          </w:r>
                          <w:r>
                            <w:rPr>
                              <w:spacing w:val="-6"/>
                              <w:u w:val="single"/>
                            </w:rPr>
                            <w:t>de</w:t>
                          </w:r>
                          <w:r>
                            <w:rPr>
                              <w:u w:val="single"/>
                            </w:rPr>
                            <w:tab/>
                          </w:r>
                          <w:r>
                            <w:rPr>
                              <w:spacing w:val="-6"/>
                              <w:u w:val="single"/>
                            </w:rPr>
                            <w:t>un</w:t>
                          </w:r>
                          <w:r>
                            <w:rPr>
                              <w:spacing w:val="-6"/>
                            </w:rPr>
                            <w:t> </w:t>
                          </w:r>
                          <w:r>
                            <w:rPr>
                              <w:u w:val="single"/>
                            </w:rPr>
                            <w:t>1.379.219,52€</w:t>
                          </w:r>
                          <w:r>
                            <w:rPr>
                              <w:spacing w:val="-2"/>
                              <w:u w:val="single"/>
                            </w:rPr>
                            <w:t> </w:t>
                          </w:r>
                          <w:r>
                            <w:rPr>
                              <w:u w:val="single"/>
                            </w:rPr>
                            <w:t>, un</w:t>
                          </w:r>
                          <w:r>
                            <w:rPr>
                              <w:spacing w:val="-1"/>
                              <w:u w:val="single"/>
                            </w:rPr>
                            <w:t> </w:t>
                          </w:r>
                          <w:r>
                            <w:rPr>
                              <w:u w:val="single"/>
                            </w:rPr>
                            <w:t>5,42 %</w:t>
                          </w:r>
                          <w:r>
                            <w:rPr>
                              <w:spacing w:val="40"/>
                              <w:u w:val="single"/>
                            </w:rPr>
                            <w:t> </w:t>
                          </w:r>
                          <w:r>
                            <w:rPr>
                              <w:u w:val="single"/>
                            </w:rPr>
                            <w:t>más</w:t>
                          </w:r>
                          <w:r>
                            <w:rPr>
                              <w:spacing w:val="40"/>
                              <w:u w:val="single"/>
                            </w:rPr>
                            <w:t> </w:t>
                          </w:r>
                          <w:r>
                            <w:rPr>
                              <w:u w:val="single"/>
                            </w:rPr>
                            <w:t>con respecto</w:t>
                          </w:r>
                          <w:r>
                            <w:rPr>
                              <w:spacing w:val="-2"/>
                              <w:u w:val="single"/>
                            </w:rPr>
                            <w:t> </w:t>
                          </w:r>
                          <w:r>
                            <w:rPr>
                              <w:u w:val="single"/>
                            </w:rPr>
                            <w:t>a los</w:t>
                          </w:r>
                          <w:r>
                            <w:rPr>
                              <w:spacing w:val="-1"/>
                              <w:u w:val="single"/>
                            </w:rPr>
                            <w:t> </w:t>
                          </w:r>
                          <w:r>
                            <w:rPr>
                              <w:u w:val="single"/>
                            </w:rPr>
                            <w:t>presupuestos del ejercicio anterior.</w:t>
                          </w:r>
                        </w:p>
                      </w:txbxContent>
                    </wps:txbx>
                    <wps:bodyPr wrap="square" lIns="0" tIns="0" rIns="0" bIns="0" rtlCol="0">
                      <a:noAutofit/>
                    </wps:bodyPr>
                  </wps:wsp>
                </a:graphicData>
              </a:graphic>
            </wp:anchor>
          </w:drawing>
        </mc:Choice>
        <mc:Fallback>
          <w:pict>
            <v:shape style="position:absolute;margin-left:52.880001pt;margin-top:125.04998pt;width:489.8pt;height:50.25pt;mso-position-horizontal-relative:page;mso-position-vertical-relative:page;z-index:-16029696" type="#_x0000_t202" id="docshape10" filled="false" stroked="false">
              <v:textbox inset="0,0,0,0">
                <w:txbxContent>
                  <w:p>
                    <w:pPr>
                      <w:pStyle w:val="BodyText"/>
                      <w:spacing w:line="306" w:lineRule="exact"/>
                      <w:ind w:left="20"/>
                    </w:pPr>
                    <w:r>
                      <w:rPr/>
                      <w:t>En</w:t>
                    </w:r>
                    <w:r>
                      <w:rPr>
                        <w:spacing w:val="24"/>
                      </w:rPr>
                      <w:t> </w:t>
                    </w:r>
                    <w:r>
                      <w:rPr/>
                      <w:t>los</w:t>
                    </w:r>
                    <w:r>
                      <w:rPr>
                        <w:spacing w:val="26"/>
                      </w:rPr>
                      <w:t> </w:t>
                    </w:r>
                    <w:r>
                      <w:rPr/>
                      <w:t>presupuestos</w:t>
                    </w:r>
                    <w:r>
                      <w:rPr>
                        <w:spacing w:val="26"/>
                      </w:rPr>
                      <w:t> </w:t>
                    </w:r>
                    <w:r>
                      <w:rPr/>
                      <w:t>del</w:t>
                    </w:r>
                    <w:r>
                      <w:rPr>
                        <w:spacing w:val="27"/>
                      </w:rPr>
                      <w:t> </w:t>
                    </w:r>
                    <w:r>
                      <w:rPr/>
                      <w:t>año</w:t>
                    </w:r>
                    <w:r>
                      <w:rPr>
                        <w:spacing w:val="26"/>
                      </w:rPr>
                      <w:t> </w:t>
                    </w:r>
                    <w:r>
                      <w:rPr/>
                      <w:t>2022</w:t>
                    </w:r>
                    <w:r>
                      <w:rPr>
                        <w:spacing w:val="26"/>
                      </w:rPr>
                      <w:t> </w:t>
                    </w:r>
                    <w:r>
                      <w:rPr/>
                      <w:t>los</w:t>
                    </w:r>
                    <w:r>
                      <w:rPr>
                        <w:spacing w:val="27"/>
                      </w:rPr>
                      <w:t> </w:t>
                    </w:r>
                    <w:r>
                      <w:rPr/>
                      <w:t>ingresos</w:t>
                    </w:r>
                    <w:r>
                      <w:rPr>
                        <w:spacing w:val="25"/>
                      </w:rPr>
                      <w:t> </w:t>
                    </w:r>
                    <w:r>
                      <w:rPr/>
                      <w:t>previstos</w:t>
                    </w:r>
                    <w:r>
                      <w:rPr>
                        <w:spacing w:val="26"/>
                      </w:rPr>
                      <w:t> </w:t>
                    </w:r>
                    <w:r>
                      <w:rPr/>
                      <w:t>son</w:t>
                    </w:r>
                    <w:r>
                      <w:rPr>
                        <w:spacing w:val="27"/>
                      </w:rPr>
                      <w:t> </w:t>
                    </w:r>
                    <w:r>
                      <w:rPr/>
                      <w:t>25.411.848,82</w:t>
                    </w:r>
                    <w:r>
                      <w:rPr>
                        <w:spacing w:val="26"/>
                      </w:rPr>
                      <w:t> </w:t>
                    </w:r>
                    <w:r>
                      <w:rPr/>
                      <w:t>€</w:t>
                    </w:r>
                    <w:r>
                      <w:rPr>
                        <w:spacing w:val="28"/>
                      </w:rPr>
                      <w:t> </w:t>
                    </w:r>
                    <w:r>
                      <w:rPr>
                        <w:spacing w:val="-2"/>
                      </w:rPr>
                      <w:t>siendo</w:t>
                    </w:r>
                  </w:p>
                  <w:p>
                    <w:pPr>
                      <w:pStyle w:val="BodyText"/>
                      <w:tabs>
                        <w:tab w:pos="666" w:val="left" w:leader="none"/>
                        <w:tab w:pos="1084" w:val="left" w:leader="none"/>
                        <w:tab w:pos="1722" w:val="left" w:leader="none"/>
                        <w:tab w:pos="2845" w:val="left" w:leader="none"/>
                        <w:tab w:pos="3577" w:val="left" w:leader="none"/>
                        <w:tab w:pos="5630" w:val="left" w:leader="none"/>
                        <w:tab w:pos="6232" w:val="left" w:leader="none"/>
                        <w:tab w:pos="7125" w:val="left" w:leader="none"/>
                        <w:tab w:pos="7744" w:val="left" w:leader="none"/>
                        <w:tab w:pos="8983" w:val="left" w:leader="none"/>
                        <w:tab w:pos="9482" w:val="left" w:leader="none"/>
                      </w:tabs>
                      <w:spacing w:before="1"/>
                      <w:ind w:left="20" w:right="18"/>
                    </w:pPr>
                    <w:r>
                      <w:rPr>
                        <w:spacing w:val="-4"/>
                      </w:rPr>
                      <w:t>que</w:t>
                    </w:r>
                    <w:r>
                      <w:rPr/>
                      <w:tab/>
                    </w:r>
                    <w:r>
                      <w:rPr>
                        <w:spacing w:val="-6"/>
                      </w:rPr>
                      <w:t>el</w:t>
                    </w:r>
                    <w:r>
                      <w:rPr/>
                      <w:tab/>
                    </w:r>
                    <w:r>
                      <w:rPr>
                        <w:spacing w:val="-4"/>
                      </w:rPr>
                      <w:t>año</w:t>
                    </w:r>
                    <w:r>
                      <w:rPr/>
                      <w:tab/>
                    </w:r>
                    <w:r>
                      <w:rPr>
                        <w:spacing w:val="-2"/>
                      </w:rPr>
                      <w:t>anterior</w:t>
                    </w:r>
                    <w:r>
                      <w:rPr/>
                      <w:tab/>
                    </w:r>
                    <w:r>
                      <w:rPr>
                        <w:spacing w:val="-4"/>
                      </w:rPr>
                      <w:t>eran</w:t>
                    </w:r>
                    <w:r>
                      <w:rPr/>
                      <w:tab/>
                    </w:r>
                    <w:r>
                      <w:rPr>
                        <w:spacing w:val="-2"/>
                      </w:rPr>
                      <w:t>24.032.629,30€.</w:t>
                    </w:r>
                    <w:r>
                      <w:rPr/>
                      <w:tab/>
                    </w:r>
                    <w:r>
                      <w:rPr>
                        <w:spacing w:val="-4"/>
                        <w:u w:val="single"/>
                      </w:rPr>
                      <w:t>Por</w:t>
                    </w:r>
                    <w:r>
                      <w:rPr>
                        <w:u w:val="single"/>
                      </w:rPr>
                      <w:tab/>
                    </w:r>
                    <w:r>
                      <w:rPr>
                        <w:spacing w:val="-2"/>
                        <w:u w:val="single"/>
                      </w:rPr>
                      <w:t>tanto,</w:t>
                    </w:r>
                    <w:r>
                      <w:rPr>
                        <w:u w:val="single"/>
                      </w:rPr>
                      <w:tab/>
                    </w:r>
                    <w:r>
                      <w:rPr>
                        <w:spacing w:val="-4"/>
                        <w:u w:val="single"/>
                      </w:rPr>
                      <w:t>hay</w:t>
                    </w:r>
                    <w:r>
                      <w:rPr>
                        <w:u w:val="single"/>
                      </w:rPr>
                      <w:tab/>
                    </w:r>
                    <w:r>
                      <w:rPr>
                        <w:spacing w:val="-2"/>
                        <w:u w:val="single"/>
                      </w:rPr>
                      <w:t>aumento</w:t>
                    </w:r>
                    <w:r>
                      <w:rPr>
                        <w:u w:val="single"/>
                      </w:rPr>
                      <w:tab/>
                    </w:r>
                    <w:r>
                      <w:rPr>
                        <w:spacing w:val="-6"/>
                        <w:u w:val="single"/>
                      </w:rPr>
                      <w:t>de</w:t>
                    </w:r>
                    <w:r>
                      <w:rPr>
                        <w:u w:val="single"/>
                      </w:rPr>
                      <w:tab/>
                    </w:r>
                    <w:r>
                      <w:rPr>
                        <w:spacing w:val="-6"/>
                        <w:u w:val="single"/>
                      </w:rPr>
                      <w:t>un</w:t>
                    </w:r>
                    <w:r>
                      <w:rPr>
                        <w:spacing w:val="-6"/>
                      </w:rPr>
                      <w:t> </w:t>
                    </w:r>
                    <w:r>
                      <w:rPr>
                        <w:u w:val="single"/>
                      </w:rPr>
                      <w:t>1.379.219,52€</w:t>
                    </w:r>
                    <w:r>
                      <w:rPr>
                        <w:spacing w:val="-2"/>
                        <w:u w:val="single"/>
                      </w:rPr>
                      <w:t> </w:t>
                    </w:r>
                    <w:r>
                      <w:rPr>
                        <w:u w:val="single"/>
                      </w:rPr>
                      <w:t>, un</w:t>
                    </w:r>
                    <w:r>
                      <w:rPr>
                        <w:spacing w:val="-1"/>
                        <w:u w:val="single"/>
                      </w:rPr>
                      <w:t> </w:t>
                    </w:r>
                    <w:r>
                      <w:rPr>
                        <w:u w:val="single"/>
                      </w:rPr>
                      <w:t>5,42 %</w:t>
                    </w:r>
                    <w:r>
                      <w:rPr>
                        <w:spacing w:val="40"/>
                        <w:u w:val="single"/>
                      </w:rPr>
                      <w:t> </w:t>
                    </w:r>
                    <w:r>
                      <w:rPr>
                        <w:u w:val="single"/>
                      </w:rPr>
                      <w:t>más</w:t>
                    </w:r>
                    <w:r>
                      <w:rPr>
                        <w:spacing w:val="40"/>
                        <w:u w:val="single"/>
                      </w:rPr>
                      <w:t> </w:t>
                    </w:r>
                    <w:r>
                      <w:rPr>
                        <w:u w:val="single"/>
                      </w:rPr>
                      <w:t>con respecto</w:t>
                    </w:r>
                    <w:r>
                      <w:rPr>
                        <w:spacing w:val="-2"/>
                        <w:u w:val="single"/>
                      </w:rPr>
                      <w:t> </w:t>
                    </w:r>
                    <w:r>
                      <w:rPr>
                        <w:u w:val="single"/>
                      </w:rPr>
                      <w:t>a los</w:t>
                    </w:r>
                    <w:r>
                      <w:rPr>
                        <w:spacing w:val="-1"/>
                        <w:u w:val="single"/>
                      </w:rPr>
                      <w:t> </w:t>
                    </w:r>
                    <w:r>
                      <w:rPr>
                        <w:u w:val="single"/>
                      </w:rPr>
                      <w:t>presupuestos del ejercicio anterior.</w:t>
                    </w:r>
                  </w:p>
                </w:txbxContent>
              </v:textbox>
              <w10:wrap type="none"/>
            </v:shape>
          </w:pict>
        </mc:Fallback>
      </mc:AlternateContent>
    </w:r>
    <w:r>
      <w:rPr/>
      <mc:AlternateContent>
        <mc:Choice Requires="wps">
          <w:drawing>
            <wp:anchor distT="0" distB="0" distL="0" distR="0" allowOverlap="1" layoutInCell="1" locked="0" behindDoc="1" simplePos="0" relativeHeight="487287296">
              <wp:simplePos x="0" y="0"/>
              <wp:positionH relativeFrom="page">
                <wp:posOffset>671576</wp:posOffset>
              </wp:positionH>
              <wp:positionV relativeFrom="page">
                <wp:posOffset>2456814</wp:posOffset>
              </wp:positionV>
              <wp:extent cx="6220460" cy="42037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220460" cy="420370"/>
                      </a:xfrm>
                      <a:prstGeom prst="rect">
                        <a:avLst/>
                      </a:prstGeom>
                    </wps:spPr>
                    <wps:txbx>
                      <w:txbxContent>
                        <w:p>
                          <w:pPr>
                            <w:pStyle w:val="BodyText"/>
                            <w:spacing w:line="305" w:lineRule="exact"/>
                            <w:ind w:left="20"/>
                          </w:pPr>
                          <w:r>
                            <w:rPr/>
                            <w:t>Esto</w:t>
                          </w:r>
                          <w:r>
                            <w:rPr>
                              <w:spacing w:val="26"/>
                            </w:rPr>
                            <w:t> </w:t>
                          </w:r>
                          <w:r>
                            <w:rPr/>
                            <w:t>entre</w:t>
                          </w:r>
                          <w:r>
                            <w:rPr>
                              <w:spacing w:val="28"/>
                            </w:rPr>
                            <w:t> </w:t>
                          </w:r>
                          <w:r>
                            <w:rPr/>
                            <w:t>otros</w:t>
                          </w:r>
                          <w:r>
                            <w:rPr>
                              <w:spacing w:val="27"/>
                            </w:rPr>
                            <w:t> </w:t>
                          </w:r>
                          <w:r>
                            <w:rPr/>
                            <w:t>se</w:t>
                          </w:r>
                          <w:r>
                            <w:rPr>
                              <w:spacing w:val="27"/>
                            </w:rPr>
                            <w:t> </w:t>
                          </w:r>
                          <w:r>
                            <w:rPr/>
                            <w:t>debe</w:t>
                          </w:r>
                          <w:r>
                            <w:rPr>
                              <w:spacing w:val="28"/>
                            </w:rPr>
                            <w:t> </w:t>
                          </w:r>
                          <w:r>
                            <w:rPr/>
                            <w:t>a</w:t>
                          </w:r>
                          <w:r>
                            <w:rPr>
                              <w:spacing w:val="25"/>
                            </w:rPr>
                            <w:t> </w:t>
                          </w:r>
                          <w:r>
                            <w:rPr/>
                            <w:t>la</w:t>
                          </w:r>
                          <w:r>
                            <w:rPr>
                              <w:spacing w:val="29"/>
                            </w:rPr>
                            <w:t> </w:t>
                          </w:r>
                          <w:r>
                            <w:rPr/>
                            <w:t>subida</w:t>
                          </w:r>
                          <w:r>
                            <w:rPr>
                              <w:spacing w:val="28"/>
                            </w:rPr>
                            <w:t> </w:t>
                          </w:r>
                          <w:r>
                            <w:rPr/>
                            <w:t>de</w:t>
                          </w:r>
                          <w:r>
                            <w:rPr>
                              <w:spacing w:val="28"/>
                            </w:rPr>
                            <w:t> </w:t>
                          </w:r>
                          <w:r>
                            <w:rPr/>
                            <w:t>la</w:t>
                          </w:r>
                          <w:r>
                            <w:rPr>
                              <w:spacing w:val="26"/>
                            </w:rPr>
                            <w:t> </w:t>
                          </w:r>
                          <w:r>
                            <w:rPr/>
                            <w:t>participación</w:t>
                          </w:r>
                          <w:r>
                            <w:rPr>
                              <w:spacing w:val="26"/>
                            </w:rPr>
                            <w:t> </w:t>
                          </w:r>
                          <w:r>
                            <w:rPr/>
                            <w:t>de</w:t>
                          </w:r>
                          <w:r>
                            <w:rPr>
                              <w:spacing w:val="26"/>
                            </w:rPr>
                            <w:t> </w:t>
                          </w:r>
                          <w:r>
                            <w:rPr/>
                            <w:t>los</w:t>
                          </w:r>
                          <w:r>
                            <w:rPr>
                              <w:spacing w:val="25"/>
                            </w:rPr>
                            <w:t> </w:t>
                          </w:r>
                          <w:r>
                            <w:rPr/>
                            <w:t>Tributos</w:t>
                          </w:r>
                          <w:r>
                            <w:rPr>
                              <w:spacing w:val="25"/>
                            </w:rPr>
                            <w:t> </w:t>
                          </w:r>
                          <w:r>
                            <w:rPr/>
                            <w:t>del</w:t>
                          </w:r>
                          <w:r>
                            <w:rPr>
                              <w:spacing w:val="28"/>
                            </w:rPr>
                            <w:t> </w:t>
                          </w:r>
                          <w:r>
                            <w:rPr/>
                            <w:t>Estado</w:t>
                          </w:r>
                          <w:r>
                            <w:rPr>
                              <w:spacing w:val="26"/>
                            </w:rPr>
                            <w:t> </w:t>
                          </w:r>
                          <w:r>
                            <w:rPr>
                              <w:spacing w:val="-10"/>
                            </w:rPr>
                            <w:t>y</w:t>
                          </w:r>
                        </w:p>
                        <w:p>
                          <w:pPr>
                            <w:pStyle w:val="BodyText"/>
                            <w:spacing w:line="341" w:lineRule="exact"/>
                            <w:ind w:left="20"/>
                          </w:pPr>
                          <w:r>
                            <w:rPr/>
                            <w:t>recaudación</w:t>
                          </w:r>
                          <w:r>
                            <w:rPr>
                              <w:spacing w:val="6"/>
                            </w:rPr>
                            <w:t> </w:t>
                          </w:r>
                          <w:r>
                            <w:rPr/>
                            <w:t>efectiva</w:t>
                          </w:r>
                          <w:r>
                            <w:rPr>
                              <w:spacing w:val="4"/>
                            </w:rPr>
                            <w:t> </w:t>
                          </w:r>
                          <w:r>
                            <w:rPr/>
                            <w:t>del</w:t>
                          </w:r>
                          <w:r>
                            <w:rPr>
                              <w:spacing w:val="6"/>
                            </w:rPr>
                            <w:t> </w:t>
                          </w:r>
                          <w:r>
                            <w:rPr/>
                            <w:t>Bien</w:t>
                          </w:r>
                          <w:r>
                            <w:rPr>
                              <w:spacing w:val="8"/>
                            </w:rPr>
                            <w:t> </w:t>
                          </w:r>
                          <w:r>
                            <w:rPr/>
                            <w:t>de</w:t>
                          </w:r>
                          <w:r>
                            <w:rPr>
                              <w:spacing w:val="6"/>
                            </w:rPr>
                            <w:t> </w:t>
                          </w:r>
                          <w:r>
                            <w:rPr/>
                            <w:t>Bienes</w:t>
                          </w:r>
                          <w:r>
                            <w:rPr>
                              <w:spacing w:val="10"/>
                            </w:rPr>
                            <w:t> </w:t>
                          </w:r>
                          <w:r>
                            <w:rPr/>
                            <w:t>Inmuebles</w:t>
                          </w:r>
                          <w:r>
                            <w:rPr>
                              <w:spacing w:val="7"/>
                            </w:rPr>
                            <w:t> </w:t>
                          </w:r>
                          <w:r>
                            <w:rPr/>
                            <w:t>en</w:t>
                          </w:r>
                          <w:r>
                            <w:rPr>
                              <w:spacing w:val="6"/>
                            </w:rPr>
                            <w:t> </w:t>
                          </w:r>
                          <w:r>
                            <w:rPr/>
                            <w:t>el</w:t>
                          </w:r>
                          <w:r>
                            <w:rPr>
                              <w:spacing w:val="8"/>
                            </w:rPr>
                            <w:t> </w:t>
                          </w:r>
                          <w:r>
                            <w:rPr/>
                            <w:t>sector</w:t>
                          </w:r>
                          <w:r>
                            <w:rPr>
                              <w:spacing w:val="5"/>
                            </w:rPr>
                            <w:t> </w:t>
                          </w:r>
                          <w:r>
                            <w:rPr/>
                            <w:t>turístico.</w:t>
                          </w:r>
                          <w:r>
                            <w:rPr>
                              <w:spacing w:val="9"/>
                            </w:rPr>
                            <w:t> </w:t>
                          </w:r>
                          <w:r>
                            <w:rPr/>
                            <w:t>Dos</w:t>
                          </w:r>
                          <w:r>
                            <w:rPr>
                              <w:spacing w:val="5"/>
                            </w:rPr>
                            <w:t> </w:t>
                          </w:r>
                          <w:r>
                            <w:rPr>
                              <w:spacing w:val="-2"/>
                            </w:rPr>
                            <w:t>medidas</w:t>
                          </w:r>
                        </w:p>
                      </w:txbxContent>
                    </wps:txbx>
                    <wps:bodyPr wrap="square" lIns="0" tIns="0" rIns="0" bIns="0" rtlCol="0">
                      <a:noAutofit/>
                    </wps:bodyPr>
                  </wps:wsp>
                </a:graphicData>
              </a:graphic>
            </wp:anchor>
          </w:drawing>
        </mc:Choice>
        <mc:Fallback>
          <w:pict>
            <v:shape style="position:absolute;margin-left:52.880001pt;margin-top:193.449982pt;width:489.8pt;height:33.1pt;mso-position-horizontal-relative:page;mso-position-vertical-relative:page;z-index:-16029184" type="#_x0000_t202" id="docshape11" filled="false" stroked="false">
              <v:textbox inset="0,0,0,0">
                <w:txbxContent>
                  <w:p>
                    <w:pPr>
                      <w:pStyle w:val="BodyText"/>
                      <w:spacing w:line="305" w:lineRule="exact"/>
                      <w:ind w:left="20"/>
                    </w:pPr>
                    <w:r>
                      <w:rPr/>
                      <w:t>Esto</w:t>
                    </w:r>
                    <w:r>
                      <w:rPr>
                        <w:spacing w:val="26"/>
                      </w:rPr>
                      <w:t> </w:t>
                    </w:r>
                    <w:r>
                      <w:rPr/>
                      <w:t>entre</w:t>
                    </w:r>
                    <w:r>
                      <w:rPr>
                        <w:spacing w:val="28"/>
                      </w:rPr>
                      <w:t> </w:t>
                    </w:r>
                    <w:r>
                      <w:rPr/>
                      <w:t>otros</w:t>
                    </w:r>
                    <w:r>
                      <w:rPr>
                        <w:spacing w:val="27"/>
                      </w:rPr>
                      <w:t> </w:t>
                    </w:r>
                    <w:r>
                      <w:rPr/>
                      <w:t>se</w:t>
                    </w:r>
                    <w:r>
                      <w:rPr>
                        <w:spacing w:val="27"/>
                      </w:rPr>
                      <w:t> </w:t>
                    </w:r>
                    <w:r>
                      <w:rPr/>
                      <w:t>debe</w:t>
                    </w:r>
                    <w:r>
                      <w:rPr>
                        <w:spacing w:val="28"/>
                      </w:rPr>
                      <w:t> </w:t>
                    </w:r>
                    <w:r>
                      <w:rPr/>
                      <w:t>a</w:t>
                    </w:r>
                    <w:r>
                      <w:rPr>
                        <w:spacing w:val="25"/>
                      </w:rPr>
                      <w:t> </w:t>
                    </w:r>
                    <w:r>
                      <w:rPr/>
                      <w:t>la</w:t>
                    </w:r>
                    <w:r>
                      <w:rPr>
                        <w:spacing w:val="29"/>
                      </w:rPr>
                      <w:t> </w:t>
                    </w:r>
                    <w:r>
                      <w:rPr/>
                      <w:t>subida</w:t>
                    </w:r>
                    <w:r>
                      <w:rPr>
                        <w:spacing w:val="28"/>
                      </w:rPr>
                      <w:t> </w:t>
                    </w:r>
                    <w:r>
                      <w:rPr/>
                      <w:t>de</w:t>
                    </w:r>
                    <w:r>
                      <w:rPr>
                        <w:spacing w:val="28"/>
                      </w:rPr>
                      <w:t> </w:t>
                    </w:r>
                    <w:r>
                      <w:rPr/>
                      <w:t>la</w:t>
                    </w:r>
                    <w:r>
                      <w:rPr>
                        <w:spacing w:val="26"/>
                      </w:rPr>
                      <w:t> </w:t>
                    </w:r>
                    <w:r>
                      <w:rPr/>
                      <w:t>participación</w:t>
                    </w:r>
                    <w:r>
                      <w:rPr>
                        <w:spacing w:val="26"/>
                      </w:rPr>
                      <w:t> </w:t>
                    </w:r>
                    <w:r>
                      <w:rPr/>
                      <w:t>de</w:t>
                    </w:r>
                    <w:r>
                      <w:rPr>
                        <w:spacing w:val="26"/>
                      </w:rPr>
                      <w:t> </w:t>
                    </w:r>
                    <w:r>
                      <w:rPr/>
                      <w:t>los</w:t>
                    </w:r>
                    <w:r>
                      <w:rPr>
                        <w:spacing w:val="25"/>
                      </w:rPr>
                      <w:t> </w:t>
                    </w:r>
                    <w:r>
                      <w:rPr/>
                      <w:t>Tributos</w:t>
                    </w:r>
                    <w:r>
                      <w:rPr>
                        <w:spacing w:val="25"/>
                      </w:rPr>
                      <w:t> </w:t>
                    </w:r>
                    <w:r>
                      <w:rPr/>
                      <w:t>del</w:t>
                    </w:r>
                    <w:r>
                      <w:rPr>
                        <w:spacing w:val="28"/>
                      </w:rPr>
                      <w:t> </w:t>
                    </w:r>
                    <w:r>
                      <w:rPr/>
                      <w:t>Estado</w:t>
                    </w:r>
                    <w:r>
                      <w:rPr>
                        <w:spacing w:val="26"/>
                      </w:rPr>
                      <w:t> </w:t>
                    </w:r>
                    <w:r>
                      <w:rPr>
                        <w:spacing w:val="-10"/>
                      </w:rPr>
                      <w:t>y</w:t>
                    </w:r>
                  </w:p>
                  <w:p>
                    <w:pPr>
                      <w:pStyle w:val="BodyText"/>
                      <w:spacing w:line="341" w:lineRule="exact"/>
                      <w:ind w:left="20"/>
                    </w:pPr>
                    <w:r>
                      <w:rPr/>
                      <w:t>recaudación</w:t>
                    </w:r>
                    <w:r>
                      <w:rPr>
                        <w:spacing w:val="6"/>
                      </w:rPr>
                      <w:t> </w:t>
                    </w:r>
                    <w:r>
                      <w:rPr/>
                      <w:t>efectiva</w:t>
                    </w:r>
                    <w:r>
                      <w:rPr>
                        <w:spacing w:val="4"/>
                      </w:rPr>
                      <w:t> </w:t>
                    </w:r>
                    <w:r>
                      <w:rPr/>
                      <w:t>del</w:t>
                    </w:r>
                    <w:r>
                      <w:rPr>
                        <w:spacing w:val="6"/>
                      </w:rPr>
                      <w:t> </w:t>
                    </w:r>
                    <w:r>
                      <w:rPr/>
                      <w:t>Bien</w:t>
                    </w:r>
                    <w:r>
                      <w:rPr>
                        <w:spacing w:val="8"/>
                      </w:rPr>
                      <w:t> </w:t>
                    </w:r>
                    <w:r>
                      <w:rPr/>
                      <w:t>de</w:t>
                    </w:r>
                    <w:r>
                      <w:rPr>
                        <w:spacing w:val="6"/>
                      </w:rPr>
                      <w:t> </w:t>
                    </w:r>
                    <w:r>
                      <w:rPr/>
                      <w:t>Bienes</w:t>
                    </w:r>
                    <w:r>
                      <w:rPr>
                        <w:spacing w:val="10"/>
                      </w:rPr>
                      <w:t> </w:t>
                    </w:r>
                    <w:r>
                      <w:rPr/>
                      <w:t>Inmuebles</w:t>
                    </w:r>
                    <w:r>
                      <w:rPr>
                        <w:spacing w:val="7"/>
                      </w:rPr>
                      <w:t> </w:t>
                    </w:r>
                    <w:r>
                      <w:rPr/>
                      <w:t>en</w:t>
                    </w:r>
                    <w:r>
                      <w:rPr>
                        <w:spacing w:val="6"/>
                      </w:rPr>
                      <w:t> </w:t>
                    </w:r>
                    <w:r>
                      <w:rPr/>
                      <w:t>el</w:t>
                    </w:r>
                    <w:r>
                      <w:rPr>
                        <w:spacing w:val="8"/>
                      </w:rPr>
                      <w:t> </w:t>
                    </w:r>
                    <w:r>
                      <w:rPr/>
                      <w:t>sector</w:t>
                    </w:r>
                    <w:r>
                      <w:rPr>
                        <w:spacing w:val="5"/>
                      </w:rPr>
                      <w:t> </w:t>
                    </w:r>
                    <w:r>
                      <w:rPr/>
                      <w:t>turístico.</w:t>
                    </w:r>
                    <w:r>
                      <w:rPr>
                        <w:spacing w:val="9"/>
                      </w:rPr>
                      <w:t> </w:t>
                    </w:r>
                    <w:r>
                      <w:rPr/>
                      <w:t>Dos</w:t>
                    </w:r>
                    <w:r>
                      <w:rPr>
                        <w:spacing w:val="5"/>
                      </w:rPr>
                      <w:t> </w:t>
                    </w:r>
                    <w:r>
                      <w:rPr>
                        <w:spacing w:val="-2"/>
                      </w:rPr>
                      <w:t>medidas</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7808">
              <wp:simplePos x="0" y="0"/>
              <wp:positionH relativeFrom="page">
                <wp:posOffset>671576</wp:posOffset>
              </wp:positionH>
              <wp:positionV relativeFrom="page">
                <wp:posOffset>937132</wp:posOffset>
              </wp:positionV>
              <wp:extent cx="6220460" cy="150558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220460" cy="1505585"/>
                      </a:xfrm>
                      <a:prstGeom prst="rect">
                        <a:avLst/>
                      </a:prstGeom>
                    </wps:spPr>
                    <wps:txbx>
                      <w:txbxContent>
                        <w:p>
                          <w:pPr>
                            <w:pStyle w:val="BodyText"/>
                            <w:spacing w:line="305" w:lineRule="exact"/>
                            <w:ind w:left="20"/>
                            <w:jc w:val="both"/>
                          </w:pPr>
                          <w:r>
                            <w:rPr/>
                            <w:t>Los</w:t>
                          </w:r>
                          <w:r>
                            <w:rPr>
                              <w:spacing w:val="79"/>
                            </w:rPr>
                            <w:t> </w:t>
                          </w:r>
                          <w:r>
                            <w:rPr/>
                            <w:t>ingresos</w:t>
                          </w:r>
                          <w:r>
                            <w:rPr>
                              <w:spacing w:val="79"/>
                            </w:rPr>
                            <w:t> </w:t>
                          </w:r>
                          <w:r>
                            <w:rPr/>
                            <w:t>previstos</w:t>
                          </w:r>
                          <w:r>
                            <w:rPr>
                              <w:spacing w:val="79"/>
                            </w:rPr>
                            <w:t> </w:t>
                          </w:r>
                          <w:r>
                            <w:rPr/>
                            <w:t>en</w:t>
                          </w:r>
                          <w:r>
                            <w:rPr>
                              <w:spacing w:val="49"/>
                              <w:w w:val="150"/>
                            </w:rPr>
                            <w:t> </w:t>
                          </w:r>
                          <w:r>
                            <w:rPr/>
                            <w:t>este</w:t>
                          </w:r>
                          <w:r>
                            <w:rPr>
                              <w:spacing w:val="49"/>
                              <w:w w:val="150"/>
                            </w:rPr>
                            <w:t> </w:t>
                          </w:r>
                          <w:r>
                            <w:rPr/>
                            <w:t>capítulo</w:t>
                          </w:r>
                          <w:r>
                            <w:rPr>
                              <w:spacing w:val="79"/>
                            </w:rPr>
                            <w:t> </w:t>
                          </w:r>
                          <w:r>
                            <w:rPr/>
                            <w:t>aumentan</w:t>
                          </w:r>
                          <w:r>
                            <w:rPr>
                              <w:spacing w:val="49"/>
                              <w:w w:val="150"/>
                            </w:rPr>
                            <w:t> </w:t>
                          </w:r>
                          <w:r>
                            <w:rPr/>
                            <w:t>y</w:t>
                          </w:r>
                          <w:r>
                            <w:rPr>
                              <w:spacing w:val="50"/>
                              <w:w w:val="150"/>
                            </w:rPr>
                            <w:t> </w:t>
                          </w:r>
                          <w:r>
                            <w:rPr/>
                            <w:t>ascienden</w:t>
                          </w:r>
                          <w:r>
                            <w:rPr>
                              <w:spacing w:val="51"/>
                              <w:w w:val="150"/>
                            </w:rPr>
                            <w:t> </w:t>
                          </w:r>
                          <w:r>
                            <w:rPr/>
                            <w:t>a</w:t>
                          </w:r>
                          <w:r>
                            <w:rPr>
                              <w:spacing w:val="48"/>
                              <w:w w:val="150"/>
                            </w:rPr>
                            <w:t> </w:t>
                          </w:r>
                          <w:r>
                            <w:rPr/>
                            <w:t>la</w:t>
                          </w:r>
                          <w:r>
                            <w:rPr>
                              <w:spacing w:val="49"/>
                              <w:w w:val="150"/>
                            </w:rPr>
                            <w:t> </w:t>
                          </w:r>
                          <w:r>
                            <w:rPr/>
                            <w:t>cantidad</w:t>
                          </w:r>
                          <w:r>
                            <w:rPr>
                              <w:spacing w:val="49"/>
                              <w:w w:val="150"/>
                            </w:rPr>
                            <w:t> </w:t>
                          </w:r>
                          <w:r>
                            <w:rPr>
                              <w:spacing w:val="-5"/>
                            </w:rPr>
                            <w:t>de</w:t>
                          </w:r>
                        </w:p>
                        <w:p>
                          <w:pPr>
                            <w:pStyle w:val="BodyText"/>
                            <w:ind w:left="20" w:right="18"/>
                            <w:jc w:val="both"/>
                          </w:pPr>
                          <w:r>
                            <w:rPr/>
                            <w:t>9.130.557,28 €, un 6,69 % más con respecto al 2021. Sin duda la buena gestión en el área de recaudación, los convenios firmados con la Agencia Tributaria Canaria y del Estado, los planes de pago personalizados introducidos en la reforma de la ordenanza Fiscal general, y el pago del IBI como subvención del Gobierno de Canarias a los establecimientos turísticos ha contribuido a la mejora y subida de los ingresos en este </w:t>
                          </w:r>
                          <w:r>
                            <w:rPr>
                              <w:spacing w:val="-2"/>
                            </w:rPr>
                            <w:t>capítulo.</w:t>
                          </w:r>
                        </w:p>
                      </w:txbxContent>
                    </wps:txbx>
                    <wps:bodyPr wrap="square" lIns="0" tIns="0" rIns="0" bIns="0" rtlCol="0">
                      <a:noAutofit/>
                    </wps:bodyPr>
                  </wps:wsp>
                </a:graphicData>
              </a:graphic>
            </wp:anchor>
          </w:drawing>
        </mc:Choice>
        <mc:Fallback>
          <w:pict>
            <v:shape style="position:absolute;margin-left:52.880001pt;margin-top:73.789986pt;width:489.8pt;height:118.55pt;mso-position-horizontal-relative:page;mso-position-vertical-relative:page;z-index:-16028672" type="#_x0000_t202" id="docshape12" filled="false" stroked="false">
              <v:textbox inset="0,0,0,0">
                <w:txbxContent>
                  <w:p>
                    <w:pPr>
                      <w:pStyle w:val="BodyText"/>
                      <w:spacing w:line="305" w:lineRule="exact"/>
                      <w:ind w:left="20"/>
                      <w:jc w:val="both"/>
                    </w:pPr>
                    <w:r>
                      <w:rPr/>
                      <w:t>Los</w:t>
                    </w:r>
                    <w:r>
                      <w:rPr>
                        <w:spacing w:val="79"/>
                      </w:rPr>
                      <w:t> </w:t>
                    </w:r>
                    <w:r>
                      <w:rPr/>
                      <w:t>ingresos</w:t>
                    </w:r>
                    <w:r>
                      <w:rPr>
                        <w:spacing w:val="79"/>
                      </w:rPr>
                      <w:t> </w:t>
                    </w:r>
                    <w:r>
                      <w:rPr/>
                      <w:t>previstos</w:t>
                    </w:r>
                    <w:r>
                      <w:rPr>
                        <w:spacing w:val="79"/>
                      </w:rPr>
                      <w:t> </w:t>
                    </w:r>
                    <w:r>
                      <w:rPr/>
                      <w:t>en</w:t>
                    </w:r>
                    <w:r>
                      <w:rPr>
                        <w:spacing w:val="49"/>
                        <w:w w:val="150"/>
                      </w:rPr>
                      <w:t> </w:t>
                    </w:r>
                    <w:r>
                      <w:rPr/>
                      <w:t>este</w:t>
                    </w:r>
                    <w:r>
                      <w:rPr>
                        <w:spacing w:val="49"/>
                        <w:w w:val="150"/>
                      </w:rPr>
                      <w:t> </w:t>
                    </w:r>
                    <w:r>
                      <w:rPr/>
                      <w:t>capítulo</w:t>
                    </w:r>
                    <w:r>
                      <w:rPr>
                        <w:spacing w:val="79"/>
                      </w:rPr>
                      <w:t> </w:t>
                    </w:r>
                    <w:r>
                      <w:rPr/>
                      <w:t>aumentan</w:t>
                    </w:r>
                    <w:r>
                      <w:rPr>
                        <w:spacing w:val="49"/>
                        <w:w w:val="150"/>
                      </w:rPr>
                      <w:t> </w:t>
                    </w:r>
                    <w:r>
                      <w:rPr/>
                      <w:t>y</w:t>
                    </w:r>
                    <w:r>
                      <w:rPr>
                        <w:spacing w:val="50"/>
                        <w:w w:val="150"/>
                      </w:rPr>
                      <w:t> </w:t>
                    </w:r>
                    <w:r>
                      <w:rPr/>
                      <w:t>ascienden</w:t>
                    </w:r>
                    <w:r>
                      <w:rPr>
                        <w:spacing w:val="51"/>
                        <w:w w:val="150"/>
                      </w:rPr>
                      <w:t> </w:t>
                    </w:r>
                    <w:r>
                      <w:rPr/>
                      <w:t>a</w:t>
                    </w:r>
                    <w:r>
                      <w:rPr>
                        <w:spacing w:val="48"/>
                        <w:w w:val="150"/>
                      </w:rPr>
                      <w:t> </w:t>
                    </w:r>
                    <w:r>
                      <w:rPr/>
                      <w:t>la</w:t>
                    </w:r>
                    <w:r>
                      <w:rPr>
                        <w:spacing w:val="49"/>
                        <w:w w:val="150"/>
                      </w:rPr>
                      <w:t> </w:t>
                    </w:r>
                    <w:r>
                      <w:rPr/>
                      <w:t>cantidad</w:t>
                    </w:r>
                    <w:r>
                      <w:rPr>
                        <w:spacing w:val="49"/>
                        <w:w w:val="150"/>
                      </w:rPr>
                      <w:t> </w:t>
                    </w:r>
                    <w:r>
                      <w:rPr>
                        <w:spacing w:val="-5"/>
                      </w:rPr>
                      <w:t>de</w:t>
                    </w:r>
                  </w:p>
                  <w:p>
                    <w:pPr>
                      <w:pStyle w:val="BodyText"/>
                      <w:ind w:left="20" w:right="18"/>
                      <w:jc w:val="both"/>
                    </w:pPr>
                    <w:r>
                      <w:rPr/>
                      <w:t>9.130.557,28 €, un 6,69 % más con respecto al 2021. Sin duda la buena gestión en el área de recaudación, los convenios firmados con la Agencia Tributaria Canaria y del Estado, los planes de pago personalizados introducidos en la reforma de la ordenanza Fiscal general, y el pago del IBI como subvención del Gobierno de Canarias a los establecimientos turísticos ha contribuido a la mejora y subida de los ingresos en este </w:t>
                    </w:r>
                    <w:r>
                      <w:rPr>
                        <w:spacing w:val="-2"/>
                      </w:rPr>
                      <w:t>capítulo.</w:t>
                    </w:r>
                  </w:p>
                </w:txbxContent>
              </v:textbox>
              <w10:wrap type="none"/>
            </v:shape>
          </w:pict>
        </mc:Fallback>
      </mc:AlternateContent>
    </w:r>
    <w:r>
      <w:rPr/>
      <mc:AlternateContent>
        <mc:Choice Requires="wps">
          <w:drawing>
            <wp:anchor distT="0" distB="0" distL="0" distR="0" allowOverlap="1" layoutInCell="1" locked="0" behindDoc="1" simplePos="0" relativeHeight="487288320">
              <wp:simplePos x="0" y="0"/>
              <wp:positionH relativeFrom="page">
                <wp:posOffset>671576</wp:posOffset>
              </wp:positionH>
              <wp:positionV relativeFrom="page">
                <wp:posOffset>2673222</wp:posOffset>
              </wp:positionV>
              <wp:extent cx="4352925" cy="2038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4352925" cy="203835"/>
                      </a:xfrm>
                      <a:prstGeom prst="rect">
                        <a:avLst/>
                      </a:prstGeom>
                    </wps:spPr>
                    <wps:txbx>
                      <w:txbxContent>
                        <w:p>
                          <w:pPr>
                            <w:pStyle w:val="BodyText"/>
                            <w:spacing w:line="306" w:lineRule="exact"/>
                            <w:ind w:left="20"/>
                          </w:pPr>
                          <w:r>
                            <w:rPr/>
                            <w:t>Los</w:t>
                          </w:r>
                          <w:r>
                            <w:rPr>
                              <w:spacing w:val="-7"/>
                            </w:rPr>
                            <w:t> </w:t>
                          </w:r>
                          <w:r>
                            <w:rPr/>
                            <w:t>ingresos</w:t>
                          </w:r>
                          <w:r>
                            <w:rPr>
                              <w:spacing w:val="-5"/>
                            </w:rPr>
                            <w:t> </w:t>
                          </w:r>
                          <w:r>
                            <w:rPr/>
                            <w:t>que</w:t>
                          </w:r>
                          <w:r>
                            <w:rPr>
                              <w:spacing w:val="-3"/>
                            </w:rPr>
                            <w:t> </w:t>
                          </w:r>
                          <w:r>
                            <w:rPr/>
                            <w:t>conforman</w:t>
                          </w:r>
                          <w:r>
                            <w:rPr>
                              <w:spacing w:val="-2"/>
                            </w:rPr>
                            <w:t> </w:t>
                          </w:r>
                          <w:r>
                            <w:rPr/>
                            <w:t>este</w:t>
                          </w:r>
                          <w:r>
                            <w:rPr>
                              <w:spacing w:val="-3"/>
                            </w:rPr>
                            <w:t> </w:t>
                          </w:r>
                          <w:r>
                            <w:rPr/>
                            <w:t>Capítulo</w:t>
                          </w:r>
                          <w:r>
                            <w:rPr>
                              <w:spacing w:val="-2"/>
                            </w:rPr>
                            <w:t> </w:t>
                          </w:r>
                          <w:r>
                            <w:rPr/>
                            <w:t>son</w:t>
                          </w:r>
                          <w:r>
                            <w:rPr>
                              <w:spacing w:val="-2"/>
                            </w:rPr>
                            <w:t> </w:t>
                          </w:r>
                          <w:r>
                            <w:rPr/>
                            <w:t>los</w:t>
                          </w:r>
                          <w:r>
                            <w:rPr>
                              <w:spacing w:val="-4"/>
                            </w:rPr>
                            <w:t> </w:t>
                          </w:r>
                          <w:r>
                            <w:rPr>
                              <w:spacing w:val="-2"/>
                            </w:rPr>
                            <w:t>siguientes:</w:t>
                          </w:r>
                        </w:p>
                      </w:txbxContent>
                    </wps:txbx>
                    <wps:bodyPr wrap="square" lIns="0" tIns="0" rIns="0" bIns="0" rtlCol="0">
                      <a:noAutofit/>
                    </wps:bodyPr>
                  </wps:wsp>
                </a:graphicData>
              </a:graphic>
            </wp:anchor>
          </w:drawing>
        </mc:Choice>
        <mc:Fallback>
          <w:pict>
            <v:shape style="position:absolute;margin-left:52.880001pt;margin-top:210.48999pt;width:342.75pt;height:16.05pt;mso-position-horizontal-relative:page;mso-position-vertical-relative:page;z-index:-16028160" type="#_x0000_t202" id="docshape13" filled="false" stroked="false">
              <v:textbox inset="0,0,0,0">
                <w:txbxContent>
                  <w:p>
                    <w:pPr>
                      <w:pStyle w:val="BodyText"/>
                      <w:spacing w:line="306" w:lineRule="exact"/>
                      <w:ind w:left="20"/>
                    </w:pPr>
                    <w:r>
                      <w:rPr/>
                      <w:t>Los</w:t>
                    </w:r>
                    <w:r>
                      <w:rPr>
                        <w:spacing w:val="-7"/>
                      </w:rPr>
                      <w:t> </w:t>
                    </w:r>
                    <w:r>
                      <w:rPr/>
                      <w:t>ingresos</w:t>
                    </w:r>
                    <w:r>
                      <w:rPr>
                        <w:spacing w:val="-5"/>
                      </w:rPr>
                      <w:t> </w:t>
                    </w:r>
                    <w:r>
                      <w:rPr/>
                      <w:t>que</w:t>
                    </w:r>
                    <w:r>
                      <w:rPr>
                        <w:spacing w:val="-3"/>
                      </w:rPr>
                      <w:t> </w:t>
                    </w:r>
                    <w:r>
                      <w:rPr/>
                      <w:t>conforman</w:t>
                    </w:r>
                    <w:r>
                      <w:rPr>
                        <w:spacing w:val="-2"/>
                      </w:rPr>
                      <w:t> </w:t>
                    </w:r>
                    <w:r>
                      <w:rPr/>
                      <w:t>este</w:t>
                    </w:r>
                    <w:r>
                      <w:rPr>
                        <w:spacing w:val="-3"/>
                      </w:rPr>
                      <w:t> </w:t>
                    </w:r>
                    <w:r>
                      <w:rPr/>
                      <w:t>Capítulo</w:t>
                    </w:r>
                    <w:r>
                      <w:rPr>
                        <w:spacing w:val="-2"/>
                      </w:rPr>
                      <w:t> </w:t>
                    </w:r>
                    <w:r>
                      <w:rPr/>
                      <w:t>son</w:t>
                    </w:r>
                    <w:r>
                      <w:rPr>
                        <w:spacing w:val="-2"/>
                      </w:rPr>
                      <w:t> </w:t>
                    </w:r>
                    <w:r>
                      <w:rPr/>
                      <w:t>los</w:t>
                    </w:r>
                    <w:r>
                      <w:rPr>
                        <w:spacing w:val="-4"/>
                      </w:rPr>
                      <w:t> </w:t>
                    </w:r>
                    <w:r>
                      <w:rPr>
                        <w:spacing w:val="-2"/>
                      </w:rPr>
                      <w:t>siguientes: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8" w:hanging="348"/>
      </w:pPr>
      <w:rPr>
        <w:rFonts w:hint="default" w:ascii="Calibri Light" w:hAnsi="Calibri Light" w:eastAsia="Calibri Light" w:cs="Calibri Light"/>
        <w:b w:val="0"/>
        <w:bCs w:val="0"/>
        <w:i w:val="0"/>
        <w:iCs w:val="0"/>
        <w:spacing w:val="0"/>
        <w:w w:val="100"/>
        <w:sz w:val="28"/>
        <w:szCs w:val="28"/>
        <w:lang w:val="es-ES" w:eastAsia="en-US" w:bidi="ar-SA"/>
      </w:rPr>
    </w:lvl>
    <w:lvl w:ilvl="1">
      <w:start w:val="0"/>
      <w:numFmt w:val="bullet"/>
      <w:lvlText w:val="•"/>
      <w:lvlJc w:val="left"/>
      <w:pPr>
        <w:ind w:left="1754" w:hanging="348"/>
      </w:pPr>
      <w:rPr>
        <w:rFonts w:hint="default"/>
        <w:lang w:val="es-ES" w:eastAsia="en-US" w:bidi="ar-SA"/>
      </w:rPr>
    </w:lvl>
    <w:lvl w:ilvl="2">
      <w:start w:val="0"/>
      <w:numFmt w:val="bullet"/>
      <w:lvlText w:val="•"/>
      <w:lvlJc w:val="left"/>
      <w:pPr>
        <w:ind w:left="2669" w:hanging="348"/>
      </w:pPr>
      <w:rPr>
        <w:rFonts w:hint="default"/>
        <w:lang w:val="es-ES" w:eastAsia="en-US" w:bidi="ar-SA"/>
      </w:rPr>
    </w:lvl>
    <w:lvl w:ilvl="3">
      <w:start w:val="0"/>
      <w:numFmt w:val="bullet"/>
      <w:lvlText w:val="•"/>
      <w:lvlJc w:val="left"/>
      <w:pPr>
        <w:ind w:left="3583" w:hanging="348"/>
      </w:pPr>
      <w:rPr>
        <w:rFonts w:hint="default"/>
        <w:lang w:val="es-ES" w:eastAsia="en-US" w:bidi="ar-SA"/>
      </w:rPr>
    </w:lvl>
    <w:lvl w:ilvl="4">
      <w:start w:val="0"/>
      <w:numFmt w:val="bullet"/>
      <w:lvlText w:val="•"/>
      <w:lvlJc w:val="left"/>
      <w:pPr>
        <w:ind w:left="4498" w:hanging="348"/>
      </w:pPr>
      <w:rPr>
        <w:rFonts w:hint="default"/>
        <w:lang w:val="es-ES" w:eastAsia="en-US" w:bidi="ar-SA"/>
      </w:rPr>
    </w:lvl>
    <w:lvl w:ilvl="5">
      <w:start w:val="0"/>
      <w:numFmt w:val="bullet"/>
      <w:lvlText w:val="•"/>
      <w:lvlJc w:val="left"/>
      <w:pPr>
        <w:ind w:left="5413" w:hanging="348"/>
      </w:pPr>
      <w:rPr>
        <w:rFonts w:hint="default"/>
        <w:lang w:val="es-ES" w:eastAsia="en-US" w:bidi="ar-SA"/>
      </w:rPr>
    </w:lvl>
    <w:lvl w:ilvl="6">
      <w:start w:val="0"/>
      <w:numFmt w:val="bullet"/>
      <w:lvlText w:val="•"/>
      <w:lvlJc w:val="left"/>
      <w:pPr>
        <w:ind w:left="6327" w:hanging="348"/>
      </w:pPr>
      <w:rPr>
        <w:rFonts w:hint="default"/>
        <w:lang w:val="es-ES" w:eastAsia="en-US" w:bidi="ar-SA"/>
      </w:rPr>
    </w:lvl>
    <w:lvl w:ilvl="7">
      <w:start w:val="0"/>
      <w:numFmt w:val="bullet"/>
      <w:lvlText w:val="•"/>
      <w:lvlJc w:val="left"/>
      <w:pPr>
        <w:ind w:left="7242" w:hanging="348"/>
      </w:pPr>
      <w:rPr>
        <w:rFonts w:hint="default"/>
        <w:lang w:val="es-ES" w:eastAsia="en-US" w:bidi="ar-SA"/>
      </w:rPr>
    </w:lvl>
    <w:lvl w:ilvl="8">
      <w:start w:val="0"/>
      <w:numFmt w:val="bullet"/>
      <w:lvlText w:val="•"/>
      <w:lvlJc w:val="left"/>
      <w:pPr>
        <w:ind w:left="8157" w:hanging="348"/>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s-ES" w:eastAsia="en-US" w:bidi="ar-SA"/>
    </w:rPr>
  </w:style>
  <w:style w:styleId="BodyText" w:type="paragraph">
    <w:name w:val="Body Text"/>
    <w:basedOn w:val="Normal"/>
    <w:uiPriority w:val="1"/>
    <w:qFormat/>
    <w:pPr/>
    <w:rPr>
      <w:rFonts w:ascii="Calibri Light" w:hAnsi="Calibri Light" w:eastAsia="Calibri Light" w:cs="Calibri Light"/>
      <w:sz w:val="28"/>
      <w:szCs w:val="28"/>
      <w:lang w:val="es-ES" w:eastAsia="en-US" w:bidi="ar-SA"/>
    </w:rPr>
  </w:style>
  <w:style w:styleId="Title" w:type="paragraph">
    <w:name w:val="Title"/>
    <w:basedOn w:val="Normal"/>
    <w:uiPriority w:val="1"/>
    <w:qFormat/>
    <w:pPr>
      <w:spacing w:before="361"/>
      <w:ind w:left="2043" w:right="2043"/>
      <w:jc w:val="center"/>
    </w:pPr>
    <w:rPr>
      <w:rFonts w:ascii="Times New Roman" w:hAnsi="Times New Roman" w:eastAsia="Times New Roman" w:cs="Times New Roman"/>
      <w:b/>
      <w:bCs/>
      <w:sz w:val="40"/>
      <w:szCs w:val="40"/>
      <w:lang w:val="es-ES" w:eastAsia="en-US" w:bidi="ar-SA"/>
    </w:rPr>
  </w:style>
  <w:style w:styleId="ListParagraph" w:type="paragraph">
    <w:name w:val="List Paragraph"/>
    <w:basedOn w:val="Normal"/>
    <w:uiPriority w:val="1"/>
    <w:qFormat/>
    <w:pPr>
      <w:ind w:left="838" w:hanging="360"/>
    </w:pPr>
    <w:rPr>
      <w:rFonts w:ascii="Calibri Light" w:hAnsi="Calibri Light" w:eastAsia="Calibri Light" w:cs="Calibri Ligh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header" Target="header9.xml"/><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header" Target="header10.xml"/><Relationship Id="rId21" Type="http://schemas.openxmlformats.org/officeDocument/2006/relationships/image" Target="media/image7.png"/><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pmesa</dc:creator>
  <dcterms:created xsi:type="dcterms:W3CDTF">2023-07-12T08:27:28Z</dcterms:created>
  <dcterms:modified xsi:type="dcterms:W3CDTF">2023-07-12T08:27:28Z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para Microsoft 365</vt:lpwstr>
  </property>
  <property fmtid="{D5CDD505-2E9C-101B-9397-08002B2CF9AE}" pid="4" name="LastSaved">
    <vt:filetime>2023-07-12T00:00:00Z</vt:filetime>
  </property>
  <property fmtid="{D5CDD505-2E9C-101B-9397-08002B2CF9AE}" pid="5" name="Producer">
    <vt:lpwstr>Microsoft® Word para Microsoft 365</vt:lpwstr>
  </property>
</Properties>
</file>