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"/>
        </w:rPr>
        <w:t> </w:t>
      </w:r>
      <w:r>
        <w:rPr/>
        <w:t>LIQUIDEZ</w:t>
      </w:r>
      <w:r>
        <w:rPr>
          <w:spacing w:val="-1"/>
        </w:rPr>
        <w:t> </w:t>
      </w:r>
      <w:r>
        <w:rPr/>
        <w:t>GENERAL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241"/>
      </w:pPr>
      <w:r>
        <w:rPr/>
        <w:t>LIQUIDEZ</w:t>
      </w:r>
      <w:r>
        <w:rPr>
          <w:spacing w:val="15"/>
        </w:rPr>
        <w:t> </w:t>
      </w:r>
      <w:r>
        <w:rPr/>
        <w:t>GENERAL.</w:t>
      </w:r>
      <w:r>
        <w:rPr>
          <w:spacing w:val="16"/>
        </w:rPr>
        <w:t> </w:t>
      </w:r>
      <w:r>
        <w:rPr/>
        <w:t>Refleja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qué</w:t>
      </w:r>
      <w:r>
        <w:rPr>
          <w:spacing w:val="16"/>
        </w:rPr>
        <w:t> </w:t>
      </w:r>
      <w:r>
        <w:rPr/>
        <w:t>medida</w:t>
      </w:r>
      <w:r>
        <w:rPr>
          <w:spacing w:val="15"/>
        </w:rPr>
        <w:t> </w:t>
      </w:r>
      <w:r>
        <w:rPr/>
        <w:t>todos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elementos</w:t>
      </w:r>
      <w:r>
        <w:rPr>
          <w:spacing w:val="16"/>
        </w:rPr>
        <w:t> </w:t>
      </w:r>
      <w:r>
        <w:rPr/>
        <w:t>patrimoniales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componen</w:t>
      </w:r>
      <w:r>
        <w:rPr>
          <w:spacing w:val="15"/>
        </w:rPr>
        <w:t> </w:t>
      </w:r>
      <w:r>
        <w:rPr/>
        <w:t>el</w:t>
      </w:r>
      <w:r>
        <w:rPr>
          <w:spacing w:val="-52"/>
        </w:rPr>
        <w:t> </w:t>
      </w:r>
      <w:r>
        <w:rPr/>
        <w:t>activo</w:t>
      </w:r>
      <w:r>
        <w:rPr>
          <w:spacing w:val="-1"/>
        </w:rPr>
        <w:t> </w:t>
      </w:r>
      <w:r>
        <w:rPr/>
        <w:t>corriente cubren el pasivo</w:t>
      </w:r>
      <w:r>
        <w:rPr>
          <w:spacing w:val="-1"/>
        </w:rPr>
        <w:t> </w:t>
      </w:r>
      <w:r>
        <w:rPr/>
        <w:t>corriente</w:t>
      </w:r>
    </w:p>
    <w:p>
      <w:pPr>
        <w:pStyle w:val="BodyText"/>
        <w:spacing w:before="193"/>
        <w:ind w:left="520"/>
      </w:pPr>
      <w:r>
        <w:rPr>
          <w:spacing w:val="-1"/>
        </w:rPr>
        <w:t>FÓRMULA:</w:t>
      </w:r>
      <w:r>
        <w:rPr>
          <w:spacing w:val="-13"/>
        </w:rPr>
        <w:t> </w:t>
      </w:r>
      <w:r>
        <w:rPr>
          <w:spacing w:val="-1"/>
        </w:rPr>
        <w:t>Activo</w:t>
      </w:r>
      <w:r>
        <w:rPr>
          <w:spacing w:val="1"/>
        </w:rPr>
        <w:t> </w:t>
      </w:r>
      <w:r>
        <w:rPr>
          <w:spacing w:val="-1"/>
        </w:rPr>
        <w:t>corriente</w:t>
      </w:r>
      <w:r>
        <w:rPr/>
        <w:t> </w:t>
      </w:r>
      <w:r>
        <w:rPr>
          <w:spacing w:val="-1"/>
        </w:rPr>
        <w:t>/</w:t>
      </w:r>
      <w:r>
        <w:rPr>
          <w:spacing w:val="1"/>
        </w:rPr>
        <w:t> </w:t>
      </w:r>
      <w:r>
        <w:rPr>
          <w:spacing w:val="-1"/>
        </w:rPr>
        <w:t>Pasivo</w:t>
      </w:r>
      <w:r>
        <w:rPr>
          <w:spacing w:val="1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420"/>
              <w:jc w:val="right"/>
              <w:rPr>
                <w:sz w:val="20"/>
              </w:rPr>
            </w:pPr>
            <w:r>
              <w:rPr>
                <w:sz w:val="20"/>
              </w:rPr>
              <w:t>Activo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23.956.341,03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5.976.158,80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401,00 %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2023-07-21T08:06:36Z</dcterms:created>
  <dcterms:modified xsi:type="dcterms:W3CDTF">2023-07-21T08:06:36Z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