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2022/00005338N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mayo/2022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95/2022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8080"/>
        <w:gridCol w:w="770"/>
      </w:tblGrid>
      <w:tr>
        <w:trPr>
          <w:trHeight w:val="38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1113" w:right="110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MAYO/2022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70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113" w:right="110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113" w:right="110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spacing w:line="240" w:lineRule="auto" w:before="4"/>
        <w:rPr>
          <w:sz w:val="27"/>
        </w:rPr>
      </w:pPr>
    </w:p>
    <w:p>
      <w:pPr>
        <w:pStyle w:val="BodyText"/>
        <w:spacing w:before="96"/>
        <w:ind w:right="188"/>
        <w:jc w:val="right"/>
      </w:pPr>
      <w:r>
        <w:rPr/>
        <w:pict>
          <v:group style="position:absolute;margin-left:65.25pt;margin-top:13.984057pt;width:493.15pt;height:29.6pt;mso-position-horizontal-relative:page;mso-position-vertical-relative:paragraph;z-index:-15728640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4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89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14157716035153127276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1</w:t>
      </w:r>
      <w:r>
        <w:rPr>
          <w:spacing w:val="-1"/>
        </w:rPr>
        <w:t> </w:t>
      </w:r>
      <w:r>
        <w:rPr/>
        <w:t>/ 3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220" w:right="660"/>
          <w:pgNumType w:start="1"/>
        </w:sect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8080"/>
        <w:gridCol w:w="770"/>
      </w:tblGrid>
      <w:tr>
        <w:trPr>
          <w:trHeight w:val="385" w:hRule="atLeast"/>
        </w:trPr>
        <w:tc>
          <w:tcPr>
            <w:tcW w:w="851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145" w:right="136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080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70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84" w:right="175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45" w:right="1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113" w:right="110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45" w:right="1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492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70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08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7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84" w:right="17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8080"/>
        <w:gridCol w:w="708"/>
      </w:tblGrid>
      <w:tr>
        <w:trPr>
          <w:trHeight w:val="560" w:hRule="atLeast"/>
        </w:trPr>
        <w:tc>
          <w:tcPr>
            <w:tcW w:w="851" w:type="dxa"/>
            <w:shd w:val="clear" w:color="auto" w:fill="B2B2B2"/>
          </w:tcPr>
          <w:p>
            <w:pPr>
              <w:pStyle w:val="TableParagraph"/>
              <w:spacing w:before="55"/>
              <w:ind w:left="145" w:right="1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080" w:type="dxa"/>
            <w:shd w:val="clear" w:color="auto" w:fill="B2B2B2"/>
          </w:tcPr>
          <w:p>
            <w:pPr>
              <w:pStyle w:val="TableParagraph"/>
              <w:spacing w:before="55"/>
              <w:ind w:left="1113" w:right="1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>
            <w:pPr>
              <w:pStyle w:val="TableParagraph"/>
              <w:spacing w:before="55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545</w:t>
            </w:r>
          </w:p>
        </w:tc>
      </w:tr>
    </w:tbl>
    <w:p>
      <w:pPr>
        <w:pStyle w:val="BodyText"/>
        <w:spacing w:before="7"/>
        <w:rPr>
          <w:sz w:val="16"/>
        </w:rPr>
      </w:pPr>
      <w:r>
        <w:rPr/>
        <w:pict>
          <v:group style="position:absolute;margin-left:310.899994pt;margin-top:11.499023pt;width:242.2pt;height:22.6pt;mso-position-horizontal-relative:page;mso-position-vertical-relative:paragraph;z-index:-15728128;mso-wrap-distance-left:0;mso-wrap-distance-right:0" coordorigin="6218,230" coordsize="4844,452">
            <v:shape style="position:absolute;left:10207;top:234;width:850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1.068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3984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87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5"/>
        <w:ind w:right="188"/>
        <w:jc w:val="right"/>
      </w:pPr>
      <w:r>
        <w:rPr/>
        <w:pict>
          <v:group style="position:absolute;margin-left:65.25pt;margin-top:13.910565pt;width:493.15pt;height:29.6pt;mso-position-horizontal-relative:page;mso-position-vertical-relative:paragraph;z-index:-15727616;mso-wrap-distance-left:0;mso-wrap-distance-right:0" coordorigin="1305,278" coordsize="9863,592">
            <v:rect style="position:absolute;left:1315;top:722;width:9843;height:138" filled="true" fillcolor="#00457a" stroked="false">
              <v:fill type="solid"/>
            </v:rect>
            <v:shape style="position:absolute;left:1305;top:283;width:9863;height:582" coordorigin="1305,283" coordsize="9863,582" path="m1310,288l1310,656m1310,722l1310,860m11163,288l11163,656m11163,722l11163,860m1305,283l11168,283m1310,661l11163,661m1305,717l11168,717m1310,865l11163,865e" filled="false" stroked="true" strokeweight=".5pt" strokecolor="#000000">
              <v:path arrowok="t"/>
              <v:stroke dashstyle="solid"/>
            </v:shape>
            <v:shape style="position:absolute;left:1315;top:288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14157716035153127276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2</w:t>
      </w:r>
      <w:r>
        <w:rPr>
          <w:spacing w:val="-1"/>
        </w:rPr>
        <w:t> </w:t>
      </w:r>
      <w:r>
        <w:rPr/>
        <w:t>/ 3</w:t>
      </w:r>
    </w:p>
    <w:p>
      <w:pPr>
        <w:spacing w:after="0"/>
        <w:jc w:val="right"/>
        <w:sectPr>
          <w:pgSz w:w="11910" w:h="16840"/>
          <w:pgMar w:header="372" w:footer="327" w:top="1660" w:bottom="700" w:left="122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18" w:lineRule="auto" w:before="113"/>
        <w:ind w:left="3300" w:right="3214"/>
      </w:pPr>
      <w:r>
        <w:rPr>
          <w:spacing w:val="-1"/>
          <w:w w:val="105"/>
        </w:rPr>
        <w:t>Documento</w:t>
      </w:r>
      <w:r>
        <w:rPr>
          <w:spacing w:val="-9"/>
          <w:w w:val="105"/>
        </w:rPr>
        <w:t> </w:t>
      </w:r>
      <w:r>
        <w:rPr>
          <w:w w:val="105"/>
        </w:rPr>
        <w:t>firmado</w:t>
      </w:r>
      <w:r>
        <w:rPr>
          <w:spacing w:val="-9"/>
          <w:w w:val="105"/>
        </w:rPr>
        <w:t> </w:t>
      </w:r>
      <w:r>
        <w:rPr>
          <w:w w:val="105"/>
        </w:rPr>
        <w:t>electrónicamente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día</w:t>
      </w:r>
      <w:r>
        <w:rPr>
          <w:spacing w:val="-38"/>
          <w:w w:val="105"/>
        </w:rPr>
        <w:t> </w:t>
      </w:r>
      <w:r>
        <w:rPr>
          <w:w w:val="105"/>
        </w:rPr>
        <w:t>01/06/2022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9:55:29</w:t>
      </w:r>
      <w:r>
        <w:rPr>
          <w:spacing w:val="-2"/>
          <w:w w:val="105"/>
        </w:rPr>
        <w:t> </w:t>
      </w:r>
      <w:r>
        <w:rPr>
          <w:w w:val="105"/>
        </w:rPr>
        <w:t>por</w:t>
      </w:r>
    </w:p>
    <w:p>
      <w:pPr>
        <w:pStyle w:val="BodyText"/>
        <w:spacing w:line="218" w:lineRule="auto"/>
        <w:ind w:left="3300" w:right="3214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Jefe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Policía</w:t>
      </w:r>
      <w:r>
        <w:rPr>
          <w:spacing w:val="-5"/>
          <w:w w:val="105"/>
        </w:rPr>
        <w:t> </w:t>
      </w:r>
      <w:r>
        <w:rPr>
          <w:w w:val="105"/>
        </w:rPr>
        <w:t>Sustituto</w:t>
      </w:r>
      <w:r>
        <w:rPr>
          <w:spacing w:val="-5"/>
          <w:w w:val="105"/>
        </w:rPr>
        <w:t> </w:t>
      </w:r>
      <w:r>
        <w:rPr>
          <w:w w:val="105"/>
        </w:rPr>
        <w:t>(Decreto</w:t>
      </w:r>
      <w:r>
        <w:rPr>
          <w:spacing w:val="-6"/>
          <w:w w:val="105"/>
        </w:rPr>
        <w:t> </w:t>
      </w:r>
      <w:r>
        <w:rPr>
          <w:w w:val="105"/>
        </w:rPr>
        <w:t>nº</w:t>
      </w:r>
      <w:r>
        <w:rPr>
          <w:spacing w:val="-37"/>
          <w:w w:val="105"/>
        </w:rPr>
        <w:t> </w:t>
      </w:r>
      <w:r>
        <w:rPr>
          <w:w w:val="105"/>
        </w:rPr>
        <w:t>ALC/2022/577)</w:t>
      </w:r>
    </w:p>
    <w:p>
      <w:pPr>
        <w:pStyle w:val="BodyText"/>
        <w:spacing w:line="149" w:lineRule="exact"/>
        <w:ind w:left="3300"/>
      </w:pPr>
      <w:r>
        <w:rPr>
          <w:w w:val="105"/>
        </w:rPr>
        <w:t>VICTOR</w:t>
      </w:r>
      <w:r>
        <w:rPr>
          <w:spacing w:val="-10"/>
          <w:w w:val="105"/>
        </w:rPr>
        <w:t> </w:t>
      </w:r>
      <w:r>
        <w:rPr>
          <w:w w:val="105"/>
        </w:rPr>
        <w:t>JESUS</w:t>
      </w:r>
      <w:r>
        <w:rPr>
          <w:spacing w:val="-10"/>
          <w:w w:val="105"/>
        </w:rPr>
        <w:t> </w:t>
      </w:r>
      <w:r>
        <w:rPr>
          <w:w w:val="105"/>
        </w:rPr>
        <w:t>HERNANDEZ</w:t>
      </w:r>
      <w:r>
        <w:rPr>
          <w:spacing w:val="-9"/>
          <w:w w:val="105"/>
        </w:rPr>
        <w:t> </w:t>
      </w:r>
      <w:r>
        <w:rPr>
          <w:w w:val="105"/>
        </w:rPr>
        <w:t>GONZALEZ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88"/>
        <w:jc w:val="right"/>
      </w:pPr>
      <w:r>
        <w:rPr/>
        <w:pict>
          <v:group style="position:absolute;margin-left:65.25pt;margin-top:9.197621pt;width:493.15pt;height:29.6pt;mso-position-horizontal-relative:page;mso-position-vertical-relative:paragraph;z-index:-15727104;mso-wrap-distance-left:0;mso-wrap-distance-right:0" coordorigin="1305,184" coordsize="9863,592">
            <v:rect style="position:absolute;left:1315;top:627;width:9843;height:138" filled="true" fillcolor="#00457a" stroked="false">
              <v:fill type="solid"/>
            </v:rect>
            <v:shape style="position:absolute;left:1305;top:188;width:9863;height:582" coordorigin="1305,189" coordsize="9863,582" path="m1310,194l1310,562m1310,628l1310,766m11163,194l11163,562m11163,628l11163,766m1305,189l11168,189m1310,567l11163,567m1305,623l11168,623m1310,771l11163,771e" filled="false" stroked="true" strokeweight=".5pt" strokecolor="#000000">
              <v:path arrowok="t"/>
              <v:stroke dashstyle="solid"/>
            </v:shape>
            <v:shape style="position:absolute;left:1315;top:193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14157716035153127276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3</w:t>
      </w:r>
      <w:r>
        <w:rPr>
          <w:spacing w:val="-1"/>
        </w:rPr>
        <w:t> </w:t>
      </w:r>
      <w:r>
        <w:rPr/>
        <w:t>/ 3</w:t>
      </w:r>
    </w:p>
    <w:sectPr>
      <w:pgSz w:w="11910" w:h="16840"/>
      <w:pgMar w:header="372" w:footer="327" w:top="1600" w:bottom="52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6095744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9200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9712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4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2023-07-20T08:40:15Z</dcterms:created>
  <dcterms:modified xsi:type="dcterms:W3CDTF">2023-07-20T08:40:15Z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