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4644" w:val="left" w:leader="none"/>
        </w:tabs>
        <w:spacing w:before="100"/>
        <w:ind w:left="180"/>
        <w:rPr>
          <w:rFonts w:ascii="Courier New" w:hAnsi="Courier New"/>
        </w:rPr>
      </w:pPr>
      <w:r>
        <w:rPr>
          <w:rFonts w:ascii="Courier New" w:hAnsi="Courier New"/>
        </w:rPr>
        <w:t>Decreto número: ALC/2021/1712</w:t>
        <w:tab/>
        <w:t>de fecha 22/12/2021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ind w:left="240"/>
        <w:jc w:val="both"/>
      </w:pPr>
      <w:r>
        <w:rPr/>
        <w:t>Ante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actual</w:t>
      </w:r>
      <w:r>
        <w:rPr>
          <w:spacing w:val="-3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precaución,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61"/>
        <w:ind w:left="118" w:right="675"/>
        <w:jc w:val="both"/>
      </w:pPr>
      <w:r>
        <w:rPr/>
        <w:t>Visto el apartado tercero del artículo 46 de la Ley Reguladora de Bases de Régimen Local, ley</w:t>
      </w:r>
      <w:r>
        <w:rPr>
          <w:spacing w:val="-57"/>
        </w:rPr>
        <w:t> </w:t>
      </w:r>
      <w:r>
        <w:rPr/>
        <w:t>7/1985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apreciada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Alcaldía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contemplado</w:t>
      </w:r>
      <w:r>
        <w:rPr>
          <w:spacing w:val="-1"/>
        </w:rPr>
        <w:t> </w:t>
      </w:r>
      <w:r>
        <w:rPr/>
        <w:t>en dicho precepto.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276" w:lineRule="auto" w:before="1"/>
        <w:ind w:left="118" w:right="675"/>
        <w:jc w:val="both"/>
      </w:pPr>
      <w:r>
        <w:rPr/>
        <w:t>En</w:t>
      </w:r>
      <w:r>
        <w:rPr>
          <w:spacing w:val="26"/>
        </w:rPr>
        <w:t> </w:t>
      </w:r>
      <w:r>
        <w:rPr/>
        <w:t>virtud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las</w:t>
      </w:r>
      <w:r>
        <w:rPr>
          <w:spacing w:val="26"/>
        </w:rPr>
        <w:t> </w:t>
      </w:r>
      <w:r>
        <w:rPr/>
        <w:t>atribuciones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me</w:t>
      </w:r>
      <w:r>
        <w:rPr>
          <w:spacing w:val="26"/>
        </w:rPr>
        <w:t> </w:t>
      </w:r>
      <w:r>
        <w:rPr/>
        <w:t>confiere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artículo</w:t>
      </w:r>
      <w:r>
        <w:rPr>
          <w:spacing w:val="27"/>
        </w:rPr>
        <w:t> </w:t>
      </w:r>
      <w:r>
        <w:rPr/>
        <w:t>21.1.c)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Ley</w:t>
      </w:r>
      <w:r>
        <w:rPr>
          <w:spacing w:val="26"/>
        </w:rPr>
        <w:t> </w:t>
      </w:r>
      <w:r>
        <w:rPr/>
        <w:t>7/1985,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2</w:t>
      </w:r>
      <w:r>
        <w:rPr>
          <w:spacing w:val="27"/>
        </w:rPr>
        <w:t> </w:t>
      </w:r>
      <w:r>
        <w:rPr/>
        <w:t>de</w:t>
      </w:r>
      <w:r>
        <w:rPr>
          <w:spacing w:val="-58"/>
        </w:rPr>
        <w:t> </w:t>
      </w:r>
      <w:r>
        <w:rPr/>
        <w:t>abril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41.4)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134.3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RD</w:t>
      </w:r>
      <w:r>
        <w:rPr>
          <w:spacing w:val="12"/>
        </w:rPr>
        <w:t> </w:t>
      </w:r>
      <w:r>
        <w:rPr/>
        <w:t>2568/1986,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28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noviembre,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aprueba</w:t>
      </w:r>
      <w:r>
        <w:rPr>
          <w:spacing w:val="-58"/>
        </w:rPr>
        <w:t> </w:t>
      </w:r>
      <w:r>
        <w:rPr/>
        <w:t>el Reglamento de Organización y Funcionamiento de las Entidades Locales, ROF, por la</w:t>
      </w:r>
      <w:r>
        <w:rPr>
          <w:spacing w:val="1"/>
        </w:rPr>
        <w:t> </w:t>
      </w:r>
      <w:r>
        <w:rPr/>
        <w:t>presente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0"/>
        <w:ind w:left="3676"/>
      </w:pPr>
      <w:r>
        <w:rPr/>
        <w:t>RESUELVO: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76" w:lineRule="auto" w:before="0" w:after="0"/>
        <w:ind w:left="118" w:right="675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</w:t>
      </w:r>
      <w:r>
        <w:rPr>
          <w:spacing w:val="36"/>
          <w:sz w:val="24"/>
        </w:rPr>
        <w:t> </w:t>
      </w:r>
      <w:r>
        <w:rPr>
          <w:sz w:val="24"/>
        </w:rPr>
        <w:t>Convocar</w:t>
      </w:r>
      <w:r>
        <w:rPr>
          <w:spacing w:val="37"/>
          <w:sz w:val="24"/>
        </w:rPr>
        <w:t> </w:t>
      </w:r>
      <w:r>
        <w:rPr>
          <w:sz w:val="24"/>
        </w:rPr>
        <w:t>al</w:t>
      </w:r>
      <w:r>
        <w:rPr>
          <w:spacing w:val="37"/>
          <w:sz w:val="24"/>
        </w:rPr>
        <w:t> </w:t>
      </w:r>
      <w:r>
        <w:rPr>
          <w:b/>
          <w:sz w:val="24"/>
          <w:shd w:fill="CCFFCC" w:color="auto" w:val="clear"/>
        </w:rPr>
        <w:t>PLENO</w:t>
      </w:r>
      <w:r>
        <w:rPr>
          <w:b/>
          <w:spacing w:val="37"/>
          <w:sz w:val="24"/>
        </w:rPr>
        <w:t> </w:t>
      </w:r>
      <w:r>
        <w:rPr>
          <w:sz w:val="24"/>
        </w:rPr>
        <w:t>con</w:t>
      </w:r>
      <w:r>
        <w:rPr>
          <w:spacing w:val="37"/>
          <w:sz w:val="24"/>
        </w:rPr>
        <w:t> </w:t>
      </w:r>
      <w:r>
        <w:rPr>
          <w:sz w:val="24"/>
        </w:rPr>
        <w:t>objeto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celebrar</w:t>
      </w:r>
      <w:r>
        <w:rPr>
          <w:spacing w:val="37"/>
          <w:sz w:val="24"/>
        </w:rPr>
        <w:t> </w:t>
      </w:r>
      <w:r>
        <w:rPr>
          <w:b/>
          <w:sz w:val="24"/>
          <w:shd w:fill="CCFFCC" w:color="auto" w:val="clear"/>
        </w:rPr>
        <w:t>SESIÓN</w:t>
      </w:r>
      <w:r>
        <w:rPr>
          <w:b/>
          <w:spacing w:val="37"/>
          <w:sz w:val="24"/>
          <w:shd w:fill="CCFFCC" w:color="auto" w:val="clear"/>
        </w:rPr>
        <w:t> </w:t>
      </w:r>
      <w:r>
        <w:rPr>
          <w:b/>
          <w:sz w:val="24"/>
          <w:shd w:fill="CCFFCC" w:color="auto" w:val="clear"/>
        </w:rPr>
        <w:t>EXTRAORDINARIA</w:t>
      </w:r>
      <w:r>
        <w:rPr>
          <w:b/>
          <w:spacing w:val="-58"/>
          <w:sz w:val="24"/>
        </w:rPr>
        <w:t> </w:t>
      </w:r>
      <w:r>
        <w:rPr>
          <w:sz w:val="24"/>
        </w:rPr>
        <w:t>que tendrá lugar de forma electrónica y telemática mediante videoconferencia a través de la</w:t>
      </w:r>
      <w:r>
        <w:rPr>
          <w:spacing w:val="1"/>
          <w:sz w:val="24"/>
        </w:rPr>
        <w:t> </w:t>
      </w:r>
      <w:r>
        <w:rPr>
          <w:sz w:val="24"/>
        </w:rPr>
        <w:t>aplicación zoom (ID de reunión: 930 5151 3623), el día   </w:t>
      </w:r>
      <w:r>
        <w:rPr>
          <w:b/>
          <w:sz w:val="24"/>
        </w:rPr>
        <w:t>28 de diciembre de 2021, a 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08:30 horas, </w:t>
      </w:r>
      <w:r>
        <w:rPr>
          <w:sz w:val="24"/>
        </w:rPr>
        <w:t>siendo el motivo del carácter extraordinario: </w:t>
      </w:r>
      <w:r>
        <w:rPr>
          <w:i/>
          <w:sz w:val="24"/>
        </w:rPr>
        <w:t>que hay que aprobarlo antes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finalizar el año; </w:t>
      </w:r>
      <w:r>
        <w:rPr>
          <w:sz w:val="24"/>
        </w:rPr>
        <w:t>y siendo la razón de urgencia de la inclusión en el Orden del Día del Punto 1º</w:t>
      </w:r>
      <w:r>
        <w:rPr>
          <w:spacing w:val="-57"/>
          <w:sz w:val="24"/>
        </w:rPr>
        <w:t> </w:t>
      </w:r>
      <w:r>
        <w:rPr>
          <w:sz w:val="24"/>
        </w:rPr>
        <w:t>(asunto que no ha sido previamente informado por la respectiva Comisión Informativa):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 plazo para 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aprobación, </w:t>
      </w:r>
      <w:r>
        <w:rPr>
          <w:sz w:val="24"/>
        </w:rPr>
        <w:t>con el</w:t>
      </w:r>
      <w:r>
        <w:rPr>
          <w:spacing w:val="-1"/>
          <w:sz w:val="24"/>
        </w:rPr>
        <w:t> </w:t>
      </w:r>
      <w:r>
        <w:rPr>
          <w:sz w:val="24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3677"/>
      </w:pP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</w:p>
    <w:p>
      <w:pPr>
        <w:pStyle w:val="BodyText"/>
        <w:rPr>
          <w:b/>
          <w:sz w:val="21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decisoria: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2020/00010903V. Convenio de Colaboración de la Consejería</w:t>
      </w:r>
      <w:r>
        <w:rPr>
          <w:spacing w:val="1"/>
          <w:sz w:val="24"/>
        </w:rPr>
        <w:t> </w:t>
      </w:r>
      <w:r>
        <w:rPr>
          <w:sz w:val="24"/>
        </w:rPr>
        <w:t>con la Fecam para la redacción de los Planes para el Clima y la Energía Sostenible</w:t>
      </w:r>
      <w:r>
        <w:rPr>
          <w:spacing w:val="1"/>
          <w:sz w:val="24"/>
        </w:rPr>
        <w:t> </w:t>
      </w:r>
      <w:r>
        <w:rPr>
          <w:sz w:val="24"/>
        </w:rPr>
        <w:t>(PACES).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-15814656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725l11163,863m1305,720l11168,720m1310,868l11163,868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13523647343032035635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327" w:top="1960" w:bottom="520" w:left="1300" w:right="740"/>
          <w:pgNumType w:start="1"/>
        </w:sect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90" w:after="0"/>
        <w:ind w:left="118" w:right="675" w:firstLine="0"/>
        <w:jc w:val="both"/>
        <w:rPr>
          <w:sz w:val="24"/>
        </w:rPr>
      </w:pPr>
      <w:r>
        <w:rPr>
          <w:b/>
          <w:sz w:val="24"/>
        </w:rPr>
        <w:t>Segundo</w:t>
      </w:r>
      <w:r>
        <w:rPr>
          <w:sz w:val="24"/>
        </w:rPr>
        <w:t>.- Que la presente convocatoria sea debidamente notificada a los miembros de este</w:t>
      </w:r>
      <w:r>
        <w:rPr>
          <w:spacing w:val="1"/>
          <w:sz w:val="24"/>
        </w:rPr>
        <w:t> </w:t>
      </w:r>
      <w:r>
        <w:rPr>
          <w:sz w:val="24"/>
        </w:rPr>
        <w:t>órgano, y a la persona titular de la Intervención General, procediéndose a su publicación en el</w:t>
      </w:r>
      <w:r>
        <w:rPr>
          <w:spacing w:val="1"/>
          <w:sz w:val="24"/>
        </w:rPr>
        <w:t> </w:t>
      </w:r>
      <w:r>
        <w:rPr>
          <w:sz w:val="24"/>
        </w:rPr>
        <w:t>Tablón de Anuncios del Ayuntamiento y en la sede electrónica municipal. La documentación</w:t>
      </w:r>
      <w:r>
        <w:rPr>
          <w:spacing w:val="1"/>
          <w:sz w:val="24"/>
        </w:rPr>
        <w:t> </w:t>
      </w:r>
      <w:r>
        <w:rPr>
          <w:sz w:val="24"/>
        </w:rPr>
        <w:t>de los asuntos incluidos en el orden del día se encuentra para su examen, en la Secretaría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-2"/>
          <w:sz w:val="24"/>
        </w:rPr>
        <w:t> </w:t>
      </w:r>
      <w:r>
        <w:rPr>
          <w:sz w:val="24"/>
        </w:rPr>
        <w:t>en horario de</w:t>
      </w:r>
      <w:r>
        <w:rPr>
          <w:spacing w:val="-1"/>
          <w:sz w:val="24"/>
        </w:rPr>
        <w:t> </w:t>
      </w:r>
      <w:r>
        <w:rPr>
          <w:sz w:val="24"/>
        </w:rPr>
        <w:t>8:30 horas a</w:t>
      </w:r>
      <w:r>
        <w:rPr>
          <w:spacing w:val="-1"/>
          <w:sz w:val="24"/>
        </w:rPr>
        <w:t> </w:t>
      </w:r>
      <w:r>
        <w:rPr>
          <w:sz w:val="24"/>
        </w:rPr>
        <w:t>13:30 horas, de</w:t>
      </w:r>
      <w:r>
        <w:rPr>
          <w:spacing w:val="-1"/>
          <w:sz w:val="24"/>
        </w:rPr>
        <w:t> </w:t>
      </w:r>
      <w:r>
        <w:rPr>
          <w:sz w:val="24"/>
        </w:rPr>
        <w:t>lunes a viernes</w:t>
      </w:r>
      <w:r>
        <w:rPr>
          <w:spacing w:val="-1"/>
          <w:sz w:val="24"/>
        </w:rPr>
        <w:t> </w:t>
      </w:r>
      <w:r>
        <w:rPr>
          <w:sz w:val="24"/>
        </w:rPr>
        <w:t>(no festivos).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501" w:firstLine="709"/>
      </w:pPr>
      <w:r>
        <w:rPr>
          <w:color w:val="212121"/>
        </w:rPr>
        <w:t>Lo</w:t>
      </w:r>
      <w:r>
        <w:rPr>
          <w:color w:val="212121"/>
          <w:spacing w:val="2"/>
        </w:rPr>
        <w:t> </w:t>
      </w:r>
      <w:r>
        <w:rPr>
          <w:color w:val="212121"/>
        </w:rPr>
        <w:t>manda</w:t>
      </w:r>
      <w:r>
        <w:rPr>
          <w:color w:val="212121"/>
          <w:spacing w:val="3"/>
        </w:rPr>
        <w:t> </w:t>
      </w:r>
      <w:r>
        <w:rPr>
          <w:color w:val="212121"/>
        </w:rPr>
        <w:t>y</w:t>
      </w:r>
      <w:r>
        <w:rPr>
          <w:color w:val="212121"/>
          <w:spacing w:val="4"/>
        </w:rPr>
        <w:t> </w:t>
      </w:r>
      <w:r>
        <w:rPr>
          <w:color w:val="212121"/>
        </w:rPr>
        <w:t>firma</w:t>
      </w:r>
      <w:r>
        <w:rPr>
          <w:color w:val="212121"/>
          <w:spacing w:val="3"/>
        </w:rPr>
        <w:t> </w:t>
      </w:r>
      <w:r>
        <w:rPr>
          <w:color w:val="212121"/>
        </w:rPr>
        <w:t>el</w:t>
      </w:r>
      <w:r>
        <w:rPr>
          <w:color w:val="212121"/>
          <w:spacing w:val="3"/>
        </w:rPr>
        <w:t> </w:t>
      </w:r>
      <w:r>
        <w:rPr>
          <w:color w:val="212121"/>
        </w:rPr>
        <w:t>Alcalde</w:t>
      </w:r>
      <w:r>
        <w:rPr>
          <w:color w:val="212121"/>
          <w:spacing w:val="3"/>
        </w:rPr>
        <w:t> </w:t>
      </w:r>
      <w:r>
        <w:rPr>
          <w:color w:val="212121"/>
        </w:rPr>
        <w:t>del</w:t>
      </w:r>
      <w:r>
        <w:rPr>
          <w:color w:val="212121"/>
          <w:spacing w:val="4"/>
        </w:rPr>
        <w:t> </w:t>
      </w:r>
      <w:r>
        <w:rPr>
          <w:color w:val="212121"/>
        </w:rPr>
        <w:t>Ayuntamiento</w:t>
      </w:r>
      <w:r>
        <w:rPr>
          <w:color w:val="212121"/>
          <w:spacing w:val="3"/>
        </w:rPr>
        <w:t> </w:t>
      </w:r>
      <w:r>
        <w:rPr>
          <w:color w:val="212121"/>
        </w:rPr>
        <w:t>de</w:t>
      </w:r>
      <w:r>
        <w:rPr>
          <w:color w:val="212121"/>
          <w:spacing w:val="4"/>
        </w:rPr>
        <w:t> </w:t>
      </w:r>
      <w:r>
        <w:rPr>
          <w:color w:val="212121"/>
        </w:rPr>
        <w:t>Tías,</w:t>
      </w:r>
      <w:r>
        <w:rPr>
          <w:color w:val="212121"/>
          <w:spacing w:val="3"/>
        </w:rPr>
        <w:t> </w:t>
      </w:r>
      <w:r>
        <w:rPr>
          <w:color w:val="212121"/>
        </w:rPr>
        <w:t>don</w:t>
      </w:r>
      <w:r>
        <w:rPr>
          <w:color w:val="212121"/>
          <w:spacing w:val="4"/>
        </w:rPr>
        <w:t> </w:t>
      </w:r>
      <w:r>
        <w:rPr>
          <w:color w:val="212121"/>
        </w:rPr>
        <w:t>José</w:t>
      </w:r>
      <w:r>
        <w:rPr>
          <w:color w:val="212121"/>
          <w:spacing w:val="2"/>
        </w:rPr>
        <w:t> </w:t>
      </w:r>
      <w:r>
        <w:rPr>
          <w:color w:val="212121"/>
        </w:rPr>
        <w:t>Juan</w:t>
      </w:r>
      <w:r>
        <w:rPr>
          <w:color w:val="212121"/>
          <w:spacing w:val="3"/>
        </w:rPr>
        <w:t> </w:t>
      </w:r>
      <w:r>
        <w:rPr>
          <w:color w:val="212121"/>
        </w:rPr>
        <w:t>Cruz</w:t>
      </w:r>
      <w:r>
        <w:rPr>
          <w:color w:val="212121"/>
          <w:spacing w:val="3"/>
        </w:rPr>
        <w:t> </w:t>
      </w:r>
      <w:r>
        <w:rPr>
          <w:color w:val="212121"/>
        </w:rPr>
        <w:t>Saavedra,</w:t>
      </w:r>
      <w:r>
        <w:rPr>
          <w:color w:val="212121"/>
          <w:spacing w:val="-57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 que como Secretario doy fe.</w:t>
      </w:r>
    </w:p>
    <w:p>
      <w:pPr>
        <w:pStyle w:val="BodyText"/>
      </w:pPr>
    </w:p>
    <w:p>
      <w:pPr>
        <w:pStyle w:val="BodyText"/>
        <w:ind w:left="118"/>
        <w:jc w:val="both"/>
        <w:rPr>
          <w:rFonts w:ascii="Arial MT" w:hAnsi="Arial MT"/>
          <w:sz w:val="22"/>
        </w:rPr>
      </w:pPr>
      <w:r>
        <w:rPr>
          <w:color w:val="212121"/>
        </w:rPr>
        <w:t>En</w:t>
      </w:r>
      <w:r>
        <w:rPr>
          <w:color w:val="212121"/>
          <w:spacing w:val="-1"/>
        </w:rPr>
        <w:t> </w:t>
      </w:r>
      <w:r>
        <w:rPr>
          <w:color w:val="212121"/>
        </w:rPr>
        <w:t>Tías</w:t>
      </w:r>
      <w:r>
        <w:rPr>
          <w:color w:val="212121"/>
          <w:spacing w:val="-2"/>
        </w:rPr>
        <w:t> </w:t>
      </w:r>
      <w:r>
        <w:rPr>
          <w:color w:val="212121"/>
        </w:rPr>
        <w:t>(Lanzarote)</w:t>
      </w:r>
      <w:r>
        <w:rPr>
          <w:rFonts w:ascii="Arial MT" w:hAnsi="Arial MT"/>
          <w:color w:val="212121"/>
          <w:sz w:val="22"/>
        </w:rPr>
        <w:t>,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516" w:footer="327" w:top="1960" w:bottom="520" w:left="1300" w:right="740"/>
        </w:sectPr>
      </w:pPr>
    </w:p>
    <w:p>
      <w:pPr>
        <w:pStyle w:val="BodyText"/>
        <w:spacing w:before="9"/>
        <w:rPr>
          <w:rFonts w:ascii="Arial MT"/>
          <w:sz w:val="21"/>
        </w:rPr>
      </w:pPr>
    </w:p>
    <w:p>
      <w:pPr>
        <w:spacing w:line="213" w:lineRule="auto" w:before="1"/>
        <w:ind w:left="11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22/12/2021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13:05:36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por:</w:t>
      </w:r>
    </w:p>
    <w:p>
      <w:pPr>
        <w:spacing w:line="176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SAAVEDRA</w:t>
      </w:r>
    </w:p>
    <w:p>
      <w:pPr>
        <w:pStyle w:val="BodyText"/>
        <w:spacing w:before="2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spacing w:line="154" w:lineRule="exact" w:before="0"/>
        <w:ind w:left="375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ISOF</w:t>
      </w:r>
      <w:r>
        <w:rPr>
          <w:rFonts w:ascii="Arial MT"/>
          <w:spacing w:val="-8"/>
          <w:w w:val="105"/>
          <w:sz w:val="14"/>
        </w:rPr>
        <w:t> </w:t>
      </w:r>
      <w:r>
        <w:rPr>
          <w:rFonts w:ascii="Arial MT"/>
          <w:w w:val="105"/>
          <w:sz w:val="14"/>
        </w:rPr>
        <w:t>01/2021</w:t>
      </w:r>
    </w:p>
    <w:p>
      <w:pPr>
        <w:spacing w:line="218" w:lineRule="auto" w:before="5"/>
        <w:ind w:left="375" w:right="1594" w:firstLine="0"/>
        <w:jc w:val="left"/>
        <w:rPr>
          <w:rFonts w:ascii="Arial MT" w:hAnsi="Arial MT"/>
          <w:sz w:val="14"/>
        </w:rPr>
      </w:pPr>
      <w:r>
        <w:rPr>
          <w:rFonts w:ascii="Arial MT" w:hAnsi="Arial MT"/>
          <w:spacing w:val="-1"/>
          <w:w w:val="105"/>
          <w:sz w:val="14"/>
        </w:rPr>
        <w:t>Documento</w:t>
      </w:r>
      <w:r>
        <w:rPr>
          <w:rFonts w:ascii="Arial MT" w:hAnsi="Arial MT"/>
          <w:spacing w:val="-9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firmado</w:t>
      </w:r>
      <w:r>
        <w:rPr>
          <w:rFonts w:ascii="Arial MT" w:hAnsi="Arial MT"/>
          <w:spacing w:val="-9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electrónicamente</w:t>
      </w:r>
      <w:r>
        <w:rPr>
          <w:rFonts w:ascii="Arial MT" w:hAnsi="Arial MT"/>
          <w:spacing w:val="-9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el</w:t>
      </w:r>
      <w:r>
        <w:rPr>
          <w:rFonts w:ascii="Arial MT" w:hAnsi="Arial MT"/>
          <w:spacing w:val="-8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día</w:t>
      </w:r>
      <w:r>
        <w:rPr>
          <w:rFonts w:ascii="Arial MT" w:hAnsi="Arial MT"/>
          <w:spacing w:val="-38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22/12/2021</w:t>
      </w:r>
      <w:r>
        <w:rPr>
          <w:rFonts w:ascii="Arial MT" w:hAnsi="Arial MT"/>
          <w:spacing w:val="-3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a</w:t>
      </w:r>
      <w:r>
        <w:rPr>
          <w:rFonts w:ascii="Arial MT" w:hAnsi="Arial MT"/>
          <w:spacing w:val="-2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las</w:t>
      </w:r>
      <w:r>
        <w:rPr>
          <w:rFonts w:ascii="Arial MT" w:hAnsi="Arial MT"/>
          <w:spacing w:val="-2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13:10:59</w:t>
      </w:r>
      <w:r>
        <w:rPr>
          <w:rFonts w:ascii="Arial MT" w:hAnsi="Arial MT"/>
          <w:spacing w:val="-2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por</w:t>
      </w:r>
    </w:p>
    <w:p>
      <w:pPr>
        <w:spacing w:line="141" w:lineRule="exact" w:before="0"/>
        <w:ind w:left="375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El</w:t>
      </w:r>
      <w:r>
        <w:rPr>
          <w:rFonts w:ascii="Arial MT"/>
          <w:spacing w:val="-9"/>
          <w:w w:val="105"/>
          <w:sz w:val="14"/>
        </w:rPr>
        <w:t> </w:t>
      </w:r>
      <w:r>
        <w:rPr>
          <w:rFonts w:ascii="Arial MT"/>
          <w:w w:val="105"/>
          <w:sz w:val="14"/>
        </w:rPr>
        <w:t>Secretario</w:t>
      </w:r>
    </w:p>
    <w:p>
      <w:pPr>
        <w:spacing w:line="154" w:lineRule="exact" w:before="0"/>
        <w:ind w:left="375" w:right="0" w:firstLine="0"/>
        <w:jc w:val="left"/>
        <w:rPr>
          <w:rFonts w:ascii="Arial MT"/>
          <w:sz w:val="14"/>
        </w:rPr>
      </w:pPr>
      <w:r>
        <w:rPr>
          <w:rFonts w:ascii="Arial MT"/>
          <w:spacing w:val="-1"/>
          <w:w w:val="105"/>
          <w:sz w:val="14"/>
        </w:rPr>
        <w:t>Fdo.:FERNANDO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spacing w:val="-1"/>
          <w:w w:val="105"/>
          <w:sz w:val="14"/>
        </w:rPr>
        <w:t>PEREZ-UTRILLA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w w:val="105"/>
          <w:sz w:val="14"/>
        </w:rPr>
        <w:t>PEREZ</w:t>
      </w:r>
    </w:p>
    <w:p>
      <w:pPr>
        <w:spacing w:after="0" w:line="154" w:lineRule="exact"/>
        <w:jc w:val="left"/>
        <w:rPr>
          <w:rFonts w:ascii="Arial MT"/>
          <w:sz w:val="14"/>
        </w:rPr>
        <w:sectPr>
          <w:type w:val="continuous"/>
          <w:pgSz w:w="11910" w:h="16840"/>
          <w:pgMar w:top="1960" w:bottom="52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6"/>
        </w:rPr>
      </w:pPr>
    </w:p>
    <w:p>
      <w:pPr>
        <w:spacing w:before="95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15729152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13523647343032035635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type w:val="continuous"/>
      <w:pgSz w:w="11910" w:h="16840"/>
      <w:pgMar w:top="1960" w:bottom="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5813632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13120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812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Tlf: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1824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141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79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 w:right="423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118" w:right="675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2023-07-18T09:41:23Z</dcterms:created>
  <dcterms:modified xsi:type="dcterms:W3CDTF">2023-07-18T09:41:23Z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