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tabs>
          <w:tab w:pos="4500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ALC/2021/371</w:t>
        <w:tab/>
        <w:t>de fecha 11/03/2021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18"/>
        </w:rPr>
      </w:pPr>
    </w:p>
    <w:p>
      <w:pPr>
        <w:pStyle w:val="BodyText"/>
        <w:spacing w:line="276" w:lineRule="auto" w:before="93"/>
        <w:ind w:left="118" w:right="675" w:firstLine="708"/>
        <w:jc w:val="both"/>
      </w:pPr>
      <w:r>
        <w:rPr/>
        <w:t>Ante la actual situación marcada por la declaración de pandemia internacional a la</w:t>
      </w:r>
      <w:r>
        <w:rPr>
          <w:spacing w:val="1"/>
        </w:rPr>
        <w:t> </w:t>
      </w:r>
      <w:r>
        <w:rPr/>
        <w:t>situación de emergencia de salud pública provocada por el COVID-19, el</w:t>
      </w:r>
      <w:r>
        <w:rPr>
          <w:spacing w:val="1"/>
        </w:rPr>
        <w:t> </w:t>
      </w:r>
      <w:r>
        <w:rPr/>
        <w:t>pasado 11 de</w:t>
      </w:r>
      <w:r>
        <w:rPr>
          <w:spacing w:val="1"/>
        </w:rPr>
        <w:t> </w:t>
      </w:r>
      <w:r>
        <w:rPr/>
        <w:t>marzo de 2020, por la Organización Mundial de la Salud. Vistos la</w:t>
      </w:r>
      <w:r>
        <w:rPr>
          <w:spacing w:val="1"/>
        </w:rPr>
        <w:t> </w:t>
      </w:r>
      <w:r>
        <w:rPr/>
        <w:t>Resolución de 28 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 de determinadas medidas de prevención establecidas mediante Acuerdo del</w:t>
      </w:r>
      <w:r>
        <w:rPr>
          <w:spacing w:val="1"/>
        </w:rPr>
        <w:t> </w:t>
      </w:r>
      <w:r>
        <w:rPr/>
        <w:t>Gobierno de 19 de junio de 2020, para hacer frente a la crisis sanitaria ocasionada por el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superada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transición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-59"/>
        </w:rPr>
        <w:t> </w:t>
      </w:r>
      <w:r>
        <w:rPr/>
        <w:t>normalidad, finalizada la vigencia de las medidas propias del estado de alarma, y la 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"Portal</w:t>
      </w:r>
      <w:r>
        <w:rPr>
          <w:spacing w:val="1"/>
        </w:rPr>
        <w:t> </w:t>
      </w:r>
      <w:r>
        <w:rPr/>
        <w:t>Covid"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Canario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463C1"/>
            <w:u w:val="single" w:color="0463C1"/>
          </w:rPr>
          <w:t>https://www.gobiernodecanarias.org/principal/coronavirus</w:t>
        </w:r>
      </w:hyperlink>
      <w:r>
        <w:rPr/>
        <w:t>)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información</w:t>
      </w:r>
      <w:r>
        <w:rPr>
          <w:spacing w:val="61"/>
        </w:rPr>
        <w:t> </w:t>
      </w:r>
      <w:r>
        <w:rPr/>
        <w:t>sobre</w:t>
      </w:r>
      <w:r>
        <w:rPr>
          <w:spacing w:val="-59"/>
        </w:rPr>
        <w:t> </w:t>
      </w:r>
      <w:r>
        <w:rPr/>
        <w:t>los</w:t>
      </w:r>
      <w:r>
        <w:rPr>
          <w:spacing w:val="-2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epidemiológicos</w:t>
      </w:r>
      <w:r>
        <w:rPr>
          <w:spacing w:val="-2"/>
        </w:rPr>
        <w:t> </w:t>
      </w:r>
      <w:r>
        <w:rPr/>
        <w:t>respecto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isla.</w:t>
      </w:r>
    </w:p>
    <w:p>
      <w:pPr>
        <w:pStyle w:val="BodyText"/>
        <w:spacing w:line="276" w:lineRule="auto" w:before="200"/>
        <w:ind w:left="118" w:right="675" w:firstLine="708"/>
        <w:jc w:val="both"/>
      </w:pPr>
      <w:r>
        <w:rPr/>
        <w:t>Dada la incidencia por habitante en casos de Covid-19 en Tías, y visto el Informe</w:t>
      </w:r>
      <w:r>
        <w:rPr>
          <w:spacing w:val="1"/>
        </w:rPr>
        <w:t> </w:t>
      </w:r>
      <w:r>
        <w:rPr/>
        <w:t>diario de situación de COVID-19 en Canarias (Informe correspondiente al día </w:t>
      </w:r>
      <w:r>
        <w:rPr>
          <w:rFonts w:ascii="Arial" w:hAnsi="Arial"/>
          <w:b/>
        </w:rPr>
        <w:t>10/03/2021</w:t>
      </w:r>
      <w:r>
        <w:rPr/>
        <w:t>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consolidados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>
          <w:rFonts w:ascii="Arial" w:hAnsi="Arial"/>
          <w:b/>
        </w:rPr>
        <w:t>09/03/2021</w:t>
      </w:r>
      <w:r>
        <w:rPr/>
        <w:t>.)</w:t>
      </w:r>
    </w:p>
    <w:p>
      <w:pPr>
        <w:pStyle w:val="BodyText"/>
        <w:spacing w:line="276" w:lineRule="auto" w:before="200"/>
        <w:ind w:left="118" w:right="676" w:firstLine="708"/>
        <w:jc w:val="both"/>
      </w:pPr>
      <w:r>
        <w:rPr/>
        <w:t>Visto el apartado tercero del artículo 46 de la Ley Reguladora de Bases de Régimen</w:t>
      </w:r>
      <w:r>
        <w:rPr>
          <w:spacing w:val="1"/>
        </w:rPr>
        <w:t> </w:t>
      </w:r>
      <w:r>
        <w:rPr/>
        <w:t>Local, ley 7/1985 de 2 de abril añadido por la Disposición Final Segunda del Real Decreto-</w:t>
      </w:r>
      <w:r>
        <w:rPr>
          <w:spacing w:val="1"/>
        </w:rPr>
        <w:t> </w:t>
      </w:r>
      <w:r>
        <w:rPr/>
        <w:t>ley 11/2020, de 31 de marzo, por el cual se adoptan medidas urgentes complementarias en</w:t>
      </w:r>
      <w:r>
        <w:rPr>
          <w:spacing w:val="1"/>
        </w:rPr>
        <w:t> </w:t>
      </w:r>
      <w:r>
        <w:rPr/>
        <w:t>el ámbito social y económico para hacer frente al COVID-19, y apreciada por esta Alcaldía la</w:t>
      </w:r>
      <w:r>
        <w:rPr>
          <w:spacing w:val="-59"/>
        </w:rPr>
        <w:t> </w:t>
      </w:r>
      <w:r>
        <w:rPr/>
        <w:t>concurrencia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contemplado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precepto.</w:t>
      </w:r>
    </w:p>
    <w:p>
      <w:pPr>
        <w:pStyle w:val="BodyText"/>
        <w:spacing w:line="276" w:lineRule="auto" w:before="200"/>
        <w:ind w:left="118" w:right="677" w:firstLine="708"/>
        <w:jc w:val="both"/>
      </w:pPr>
      <w:r>
        <w:rPr/>
        <w:t>En</w:t>
      </w:r>
      <w:r>
        <w:rPr>
          <w:spacing w:val="7"/>
        </w:rPr>
        <w:t> </w:t>
      </w:r>
      <w:r>
        <w:rPr/>
        <w:t>virtud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atribuciones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me</w:t>
      </w:r>
      <w:r>
        <w:rPr>
          <w:spacing w:val="8"/>
        </w:rPr>
        <w:t> </w:t>
      </w:r>
      <w:r>
        <w:rPr/>
        <w:t>confiere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21.1.c)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8"/>
        </w:rPr>
        <w:t> </w:t>
      </w:r>
      <w:r>
        <w:rPr/>
        <w:t>7/1985,</w:t>
      </w:r>
      <w:r>
        <w:rPr>
          <w:spacing w:val="8"/>
        </w:rPr>
        <w:t> </w:t>
      </w:r>
      <w:r>
        <w:rPr/>
        <w:t>de</w:t>
      </w:r>
      <w:r>
        <w:rPr>
          <w:spacing w:val="-59"/>
        </w:rPr>
        <w:t> </w:t>
      </w:r>
      <w:r>
        <w:rPr/>
        <w:t>2 de abril y artículos 41.4) y 134.3 del RD 2568/1986, de 28 de noviembre, por el que se</w:t>
      </w:r>
      <w:r>
        <w:rPr>
          <w:spacing w:val="1"/>
        </w:rPr>
        <w:t> </w:t>
      </w:r>
      <w:r>
        <w:rPr/>
        <w:t>aprueba el Reglamento de Organización y Funcionamiento de las Entidades Locales, ROF,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93"/>
        <w:ind w:left="3770" w:right="4328"/>
        <w:jc w:val="center"/>
      </w:pPr>
      <w:r>
        <w:rPr/>
        <w:t>RESUELVO: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76" w:lineRule="auto" w:before="0" w:after="0"/>
        <w:ind w:left="118" w:right="67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Primero</w:t>
      </w:r>
      <w:r>
        <w:rPr>
          <w:sz w:val="22"/>
        </w:rPr>
        <w:t>.- Convocar al </w:t>
      </w:r>
      <w:r>
        <w:rPr>
          <w:rFonts w:ascii="Arial" w:hAnsi="Arial"/>
          <w:b/>
          <w:sz w:val="22"/>
        </w:rPr>
        <w:t>PLENO </w:t>
      </w:r>
      <w:r>
        <w:rPr>
          <w:sz w:val="22"/>
        </w:rPr>
        <w:t>con objeto de celebrar </w:t>
      </w:r>
      <w:r>
        <w:rPr>
          <w:rFonts w:ascii="Arial" w:hAnsi="Arial"/>
          <w:b/>
          <w:sz w:val="22"/>
        </w:rPr>
        <w:t>SESIÓN ORDINARIA </w:t>
      </w:r>
      <w:r>
        <w:rPr>
          <w:sz w:val="22"/>
        </w:rPr>
        <w:t>que tendrá</w:t>
      </w:r>
      <w:r>
        <w:rPr>
          <w:spacing w:val="1"/>
          <w:sz w:val="22"/>
        </w:rPr>
        <w:t> </w:t>
      </w:r>
      <w:r>
        <w:rPr>
          <w:sz w:val="22"/>
        </w:rPr>
        <w:t>lugar de forma electrónica y telemática mediante videoconferencia a través de la aplicación</w:t>
      </w:r>
      <w:r>
        <w:rPr>
          <w:spacing w:val="1"/>
          <w:sz w:val="22"/>
        </w:rPr>
        <w:t> </w:t>
      </w:r>
      <w:r>
        <w:rPr>
          <w:sz w:val="22"/>
        </w:rPr>
        <w:t>zoom (ID de reunión: 811 2027 7913), el día </w:t>
      </w:r>
      <w:r>
        <w:rPr>
          <w:rFonts w:ascii="Arial" w:hAnsi="Arial"/>
          <w:b/>
          <w:sz w:val="22"/>
        </w:rPr>
        <w:t>16 de marzo de 2021, a las 15:00 horas,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siendo la razón de urgencia de la inclusión en el Orden del Día de los puntos 7º y 15º</w:t>
      </w:r>
      <w:r>
        <w:rPr>
          <w:spacing w:val="1"/>
          <w:sz w:val="22"/>
        </w:rPr>
        <w:t> </w:t>
      </w:r>
      <w:r>
        <w:rPr>
          <w:sz w:val="22"/>
        </w:rPr>
        <w:t>(asuntos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han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previamente</w:t>
      </w:r>
      <w:r>
        <w:rPr>
          <w:spacing w:val="1"/>
          <w:sz w:val="22"/>
        </w:rPr>
        <w:t> </w:t>
      </w:r>
      <w:r>
        <w:rPr>
          <w:sz w:val="22"/>
        </w:rPr>
        <w:t>informados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Comisiones</w:t>
      </w:r>
      <w:r>
        <w:rPr>
          <w:spacing w:val="1"/>
          <w:sz w:val="22"/>
        </w:rPr>
        <w:t> </w:t>
      </w:r>
      <w:r>
        <w:rPr>
          <w:sz w:val="22"/>
        </w:rPr>
        <w:t>Informativas):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necesidad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adquisición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material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funcionamiento;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situación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actual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deporte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Canarias,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respectivamente,</w:t>
      </w:r>
      <w:r>
        <w:rPr>
          <w:rFonts w:ascii="Arial" w:hAnsi="Arial"/>
          <w:i/>
          <w:spacing w:val="-1"/>
          <w:sz w:val="22"/>
        </w:rPr>
        <w:t> </w:t>
      </w:r>
      <w:r>
        <w:rPr>
          <w:sz w:val="22"/>
        </w:rPr>
        <w:t>con el</w:t>
      </w:r>
      <w:r>
        <w:rPr>
          <w:spacing w:val="-2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-1582387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629l11163,767m1305,624l11168,624m1310,772l11163,772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13523647325254525610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3"/>
        <w:ind w:left="3771" w:right="4328"/>
        <w:jc w:val="center"/>
      </w:pP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1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Parte decisoria.</w: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3" w:after="0"/>
        <w:ind w:left="838" w:right="676" w:hanging="360"/>
        <w:jc w:val="both"/>
        <w:rPr>
          <w:sz w:val="22"/>
        </w:rPr>
      </w:pPr>
      <w:r>
        <w:rPr>
          <w:sz w:val="22"/>
        </w:rPr>
        <w:t>Aprobación de las actas de las sesiones anteriores:   Acta Pleno de fecha 17-02-</w:t>
      </w:r>
      <w:r>
        <w:rPr>
          <w:spacing w:val="1"/>
          <w:sz w:val="22"/>
        </w:rPr>
        <w:t> </w:t>
      </w:r>
      <w:r>
        <w:rPr>
          <w:sz w:val="22"/>
        </w:rPr>
        <w:t>2021,</w:t>
      </w:r>
      <w:r>
        <w:rPr>
          <w:spacing w:val="-2"/>
          <w:sz w:val="22"/>
        </w:rPr>
        <w:t> </w:t>
      </w:r>
      <w:r>
        <w:rPr>
          <w:sz w:val="22"/>
        </w:rPr>
        <w:t>número de</w:t>
      </w:r>
      <w:r>
        <w:rPr>
          <w:spacing w:val="-2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02/2021</w:t>
      </w:r>
      <w:r>
        <w:rPr>
          <w:spacing w:val="-1"/>
          <w:sz w:val="22"/>
        </w:rPr>
        <w:t> </w:t>
      </w:r>
      <w:r>
        <w:rPr>
          <w:sz w:val="22"/>
        </w:rPr>
        <w:t>(sesión</w:t>
      </w:r>
      <w:r>
        <w:rPr>
          <w:spacing w:val="-1"/>
          <w:sz w:val="22"/>
        </w:rPr>
        <w:t> </w:t>
      </w:r>
      <w:r>
        <w:rPr>
          <w:sz w:val="22"/>
        </w:rPr>
        <w:t>ordinaria).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expediente:</w:t>
      </w:r>
      <w:r>
        <w:rPr>
          <w:spacing w:val="-5"/>
          <w:sz w:val="22"/>
        </w:rPr>
        <w:t> </w:t>
      </w:r>
      <w:r>
        <w:rPr>
          <w:sz w:val="22"/>
        </w:rPr>
        <w:t>2020/00010127T.</w:t>
      </w:r>
      <w:r>
        <w:rPr>
          <w:spacing w:val="-5"/>
          <w:sz w:val="22"/>
        </w:rPr>
        <w:t> </w:t>
      </w:r>
      <w:r>
        <w:rPr>
          <w:sz w:val="22"/>
        </w:rPr>
        <w:t>Ordenanza</w:t>
      </w:r>
      <w:r>
        <w:rPr>
          <w:spacing w:val="-4"/>
          <w:sz w:val="22"/>
        </w:rPr>
        <w:t> </w:t>
      </w:r>
      <w:r>
        <w:rPr>
          <w:sz w:val="22"/>
        </w:rPr>
        <w:t>Fiscal</w:t>
      </w:r>
      <w:r>
        <w:rPr>
          <w:spacing w:val="-5"/>
          <w:sz w:val="22"/>
        </w:rPr>
        <w:t> </w:t>
      </w:r>
      <w:r>
        <w:rPr>
          <w:sz w:val="22"/>
        </w:rPr>
        <w:t>ICIO.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1" w:after="0"/>
        <w:ind w:left="838" w:right="676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2020/00008229S.</w:t>
      </w:r>
      <w:r>
        <w:rPr>
          <w:spacing w:val="1"/>
          <w:sz w:val="22"/>
        </w:rPr>
        <w:t> </w:t>
      </w:r>
      <w:r>
        <w:rPr>
          <w:sz w:val="22"/>
        </w:rPr>
        <w:t>Modificación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Ordenanza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Reguladora de la Tasa por la actividad administrativa desarrollada con motivo de la</w:t>
      </w:r>
      <w:r>
        <w:rPr>
          <w:spacing w:val="1"/>
          <w:sz w:val="22"/>
        </w:rPr>
        <w:t> </w:t>
      </w:r>
      <w:r>
        <w:rPr>
          <w:sz w:val="22"/>
        </w:rPr>
        <w:t>tramitación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clase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expida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entienda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 Municipal.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7" w:hanging="360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expediente:</w:t>
      </w:r>
      <w:r>
        <w:rPr>
          <w:spacing w:val="12"/>
          <w:sz w:val="22"/>
        </w:rPr>
        <w:t> </w:t>
      </w:r>
      <w:r>
        <w:rPr>
          <w:sz w:val="22"/>
        </w:rPr>
        <w:t>2021/00002273B.</w:t>
      </w:r>
      <w:r>
        <w:rPr>
          <w:spacing w:val="12"/>
          <w:sz w:val="22"/>
        </w:rPr>
        <w:t> </w:t>
      </w:r>
      <w:r>
        <w:rPr>
          <w:sz w:val="22"/>
        </w:rPr>
        <w:t>RECONOCIMIENTO</w:t>
      </w:r>
      <w:r>
        <w:rPr>
          <w:spacing w:val="13"/>
          <w:sz w:val="22"/>
        </w:rPr>
        <w:t> </w:t>
      </w:r>
      <w:r>
        <w:rPr>
          <w:sz w:val="22"/>
        </w:rPr>
        <w:t>EXTRAJUDICIAL</w:t>
      </w:r>
      <w:r>
        <w:rPr>
          <w:spacing w:val="-59"/>
          <w:sz w:val="22"/>
        </w:rPr>
        <w:t> </w:t>
      </w:r>
      <w:r>
        <w:rPr>
          <w:sz w:val="22"/>
        </w:rPr>
        <w:t>2/2021.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199" w:after="0"/>
        <w:ind w:left="838" w:right="677" w:hanging="360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expediente:</w:t>
      </w:r>
      <w:r>
        <w:rPr>
          <w:spacing w:val="31"/>
          <w:sz w:val="22"/>
        </w:rPr>
        <w:t> </w:t>
      </w:r>
      <w:r>
        <w:rPr>
          <w:sz w:val="22"/>
        </w:rPr>
        <w:t>2020/00009129H.</w:t>
      </w:r>
      <w:r>
        <w:rPr>
          <w:spacing w:val="31"/>
          <w:sz w:val="22"/>
        </w:rPr>
        <w:t> </w:t>
      </w:r>
      <w:r>
        <w:rPr>
          <w:sz w:val="22"/>
        </w:rPr>
        <w:t>Desalojo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un</w:t>
      </w:r>
      <w:r>
        <w:rPr>
          <w:spacing w:val="31"/>
          <w:sz w:val="22"/>
        </w:rPr>
        <w:t> </w:t>
      </w:r>
      <w:r>
        <w:rPr>
          <w:sz w:val="22"/>
        </w:rPr>
        <w:t>bien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dominio</w:t>
      </w:r>
      <w:r>
        <w:rPr>
          <w:spacing w:val="32"/>
          <w:sz w:val="22"/>
        </w:rPr>
        <w:t> </w:t>
      </w:r>
      <w:r>
        <w:rPr>
          <w:sz w:val="22"/>
        </w:rPr>
        <w:t>público</w:t>
      </w:r>
      <w:r>
        <w:rPr>
          <w:spacing w:val="-58"/>
          <w:sz w:val="22"/>
        </w:rPr>
        <w:t> </w:t>
      </w:r>
      <w:r>
        <w:rPr>
          <w:sz w:val="22"/>
        </w:rPr>
        <w:t>(Galeria</w:t>
      </w:r>
      <w:r>
        <w:rPr>
          <w:spacing w:val="-1"/>
          <w:sz w:val="22"/>
        </w:rPr>
        <w:t> </w:t>
      </w:r>
      <w:r>
        <w:rPr>
          <w:sz w:val="22"/>
        </w:rPr>
        <w:t>Godoy)</w:t>
      </w:r>
      <w:r>
        <w:rPr>
          <w:spacing w:val="-1"/>
          <w:sz w:val="22"/>
        </w:rPr>
        <w:t> </w:t>
      </w:r>
      <w:r>
        <w:rPr>
          <w:sz w:val="22"/>
        </w:rPr>
        <w:t>careciendo de</w:t>
      </w:r>
      <w:r>
        <w:rPr>
          <w:spacing w:val="-2"/>
          <w:sz w:val="22"/>
        </w:rPr>
        <w:t> </w:t>
      </w:r>
      <w:r>
        <w:rPr>
          <w:sz w:val="22"/>
        </w:rPr>
        <w:t>título para</w:t>
      </w:r>
      <w:r>
        <w:rPr>
          <w:spacing w:val="-1"/>
          <w:sz w:val="22"/>
        </w:rPr>
        <w:t> </w:t>
      </w:r>
      <w:r>
        <w:rPr>
          <w:sz w:val="22"/>
        </w:rPr>
        <w:t>su ocupación.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expediente:</w:t>
      </w:r>
      <w:r>
        <w:rPr>
          <w:spacing w:val="14"/>
          <w:sz w:val="22"/>
        </w:rPr>
        <w:t> </w:t>
      </w:r>
      <w:r>
        <w:rPr>
          <w:sz w:val="22"/>
        </w:rPr>
        <w:t>2018/00001217M.</w:t>
      </w:r>
      <w:r>
        <w:rPr>
          <w:spacing w:val="13"/>
          <w:sz w:val="22"/>
        </w:rPr>
        <w:t> </w:t>
      </w:r>
      <w:r>
        <w:rPr>
          <w:sz w:val="22"/>
        </w:rPr>
        <w:t>SERVICIO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TELECOMUNICACIONES</w:t>
      </w:r>
      <w:r>
        <w:rPr>
          <w:spacing w:val="-58"/>
          <w:sz w:val="22"/>
        </w:rPr>
        <w:t> </w:t>
      </w:r>
      <w:r>
        <w:rPr>
          <w:sz w:val="22"/>
        </w:rPr>
        <w:t>(TELEFONIA</w:t>
      </w:r>
      <w:r>
        <w:rPr>
          <w:spacing w:val="-2"/>
          <w:sz w:val="22"/>
        </w:rPr>
        <w:t> </w:t>
      </w:r>
      <w:r>
        <w:rPr>
          <w:sz w:val="22"/>
        </w:rPr>
        <w:t>FIJA, MOVIL Y DE</w:t>
      </w:r>
      <w:r>
        <w:rPr>
          <w:spacing w:val="-1"/>
          <w:sz w:val="22"/>
        </w:rPr>
        <w:t> </w:t>
      </w:r>
      <w:r>
        <w:rPr>
          <w:sz w:val="22"/>
        </w:rPr>
        <w:t>DATOS).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left"/>
        <w:rPr>
          <w:sz w:val="22"/>
        </w:rPr>
      </w:pPr>
      <w:r>
        <w:rPr>
          <w:sz w:val="22"/>
        </w:rPr>
        <w:t>Número de expediente: 2021/00002871B. 5-21, transferencia de crédito a partidas de</w:t>
      </w:r>
      <w:r>
        <w:rPr>
          <w:spacing w:val="-59"/>
          <w:sz w:val="22"/>
        </w:rPr>
        <w:t> </w:t>
      </w:r>
      <w:r>
        <w:rPr>
          <w:sz w:val="22"/>
        </w:rPr>
        <w:t>inversión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920</w:t>
      </w:r>
      <w:r>
        <w:rPr>
          <w:spacing w:val="-3"/>
          <w:sz w:val="22"/>
        </w:rPr>
        <w:t> </w:t>
      </w:r>
      <w:r>
        <w:rPr>
          <w:sz w:val="22"/>
        </w:rPr>
        <w:t>financiados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remanente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tesorería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gastos</w:t>
      </w:r>
      <w:r>
        <w:rPr>
          <w:spacing w:val="-3"/>
          <w:sz w:val="22"/>
        </w:rPr>
        <w:t> </w:t>
      </w:r>
      <w:r>
        <w:rPr>
          <w:sz w:val="22"/>
        </w:rPr>
        <w:t>generales.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39"/>
      </w:pPr>
      <w:r>
        <w:rPr/>
        <w:t>Parte</w:t>
      </w:r>
      <w:r>
        <w:rPr>
          <w:spacing w:val="-3"/>
        </w:rPr>
        <w:t> </w:t>
      </w:r>
      <w:r>
        <w:rPr/>
        <w:t>declarativa.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Número de expediente: 2021/00002527N. Moción anulación el cobro del recibo de la</w:t>
      </w:r>
      <w:r>
        <w:rPr>
          <w:spacing w:val="1"/>
          <w:sz w:val="22"/>
        </w:rPr>
        <w:t> </w:t>
      </w:r>
      <w:r>
        <w:rPr>
          <w:sz w:val="22"/>
        </w:rPr>
        <w:t>basura</w:t>
      </w:r>
      <w:r>
        <w:rPr>
          <w:spacing w:val="48"/>
          <w:sz w:val="22"/>
        </w:rPr>
        <w:t> </w:t>
      </w:r>
      <w:r>
        <w:rPr>
          <w:sz w:val="22"/>
        </w:rPr>
        <w:t>domestica</w:t>
      </w:r>
      <w:r>
        <w:rPr>
          <w:spacing w:val="48"/>
          <w:sz w:val="22"/>
        </w:rPr>
        <w:t> </w:t>
      </w:r>
      <w:r>
        <w:rPr>
          <w:sz w:val="22"/>
        </w:rPr>
        <w:t>o</w:t>
      </w:r>
      <w:r>
        <w:rPr>
          <w:spacing w:val="48"/>
          <w:sz w:val="22"/>
        </w:rPr>
        <w:t> </w:t>
      </w:r>
      <w:r>
        <w:rPr>
          <w:sz w:val="22"/>
        </w:rPr>
        <w:t>subvención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tramos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hasta</w:t>
      </w:r>
      <w:r>
        <w:rPr>
          <w:spacing w:val="48"/>
          <w:sz w:val="22"/>
        </w:rPr>
        <w:t> </w:t>
      </w:r>
      <w:r>
        <w:rPr>
          <w:sz w:val="22"/>
        </w:rPr>
        <w:t>un</w:t>
      </w:r>
      <w:r>
        <w:rPr>
          <w:spacing w:val="48"/>
          <w:sz w:val="22"/>
        </w:rPr>
        <w:t> </w:t>
      </w:r>
      <w:r>
        <w:rPr>
          <w:sz w:val="22"/>
        </w:rPr>
        <w:t>100%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función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rentas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familias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descuento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70</w:t>
      </w:r>
      <w:r>
        <w:rPr>
          <w:spacing w:val="-1"/>
          <w:sz w:val="22"/>
        </w:rPr>
        <w:t> </w:t>
      </w:r>
      <w:r>
        <w:rPr>
          <w:sz w:val="22"/>
        </w:rPr>
        <w:t>%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basura</w:t>
      </w:r>
      <w:r>
        <w:rPr>
          <w:spacing w:val="-2"/>
          <w:sz w:val="22"/>
        </w:rPr>
        <w:t> </w:t>
      </w:r>
      <w:r>
        <w:rPr>
          <w:sz w:val="22"/>
        </w:rPr>
        <w:t>industrial.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Número de expediente: 2021/00002526B. Moción que se redacte un proyecto muevo</w:t>
      </w:r>
      <w:r>
        <w:rPr>
          <w:spacing w:val="1"/>
          <w:sz w:val="22"/>
        </w:rPr>
        <w:t> </w:t>
      </w:r>
      <w:r>
        <w:rPr>
          <w:sz w:val="22"/>
        </w:rPr>
        <w:t>para la Vía Masdache, en el que complete un carril mas ancho y un nuevo trazado</w:t>
      </w:r>
      <w:r>
        <w:rPr>
          <w:spacing w:val="1"/>
          <w:sz w:val="22"/>
        </w:rPr>
        <w:t> </w:t>
      </w:r>
      <w:r>
        <w:rPr>
          <w:sz w:val="22"/>
        </w:rPr>
        <w:t>mas</w:t>
      </w:r>
      <w:r>
        <w:rPr>
          <w:spacing w:val="-1"/>
          <w:sz w:val="22"/>
        </w:rPr>
        <w:t> </w:t>
      </w:r>
      <w:r>
        <w:rPr>
          <w:sz w:val="22"/>
        </w:rPr>
        <w:t>recto con el</w:t>
      </w:r>
      <w:r>
        <w:rPr>
          <w:spacing w:val="-1"/>
          <w:sz w:val="22"/>
        </w:rPr>
        <w:t> </w:t>
      </w:r>
      <w:r>
        <w:rPr>
          <w:sz w:val="22"/>
        </w:rPr>
        <w:t>fin de darle</w:t>
      </w:r>
      <w:r>
        <w:rPr>
          <w:spacing w:val="-1"/>
          <w:sz w:val="22"/>
        </w:rPr>
        <w:t> </w:t>
      </w:r>
      <w:r>
        <w:rPr>
          <w:sz w:val="22"/>
        </w:rPr>
        <w:t>mas seguridad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misma.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expediente:</w:t>
      </w:r>
      <w:r>
        <w:rPr>
          <w:spacing w:val="54"/>
          <w:sz w:val="22"/>
        </w:rPr>
        <w:t> </w:t>
      </w:r>
      <w:r>
        <w:rPr>
          <w:sz w:val="22"/>
        </w:rPr>
        <w:t>2021/00002517W.</w:t>
      </w:r>
      <w:r>
        <w:rPr>
          <w:spacing w:val="54"/>
          <w:sz w:val="22"/>
        </w:rPr>
        <w:t> </w:t>
      </w:r>
      <w:r>
        <w:rPr>
          <w:sz w:val="22"/>
        </w:rPr>
        <w:t>MOCION,</w:t>
      </w:r>
      <w:r>
        <w:rPr>
          <w:spacing w:val="54"/>
          <w:sz w:val="22"/>
        </w:rPr>
        <w:t> </w:t>
      </w:r>
      <w:r>
        <w:rPr>
          <w:sz w:val="22"/>
        </w:rPr>
        <w:t>SOBRE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ATENCIÓN</w:t>
      </w:r>
      <w:r>
        <w:rPr>
          <w:spacing w:val="-59"/>
          <w:sz w:val="22"/>
        </w:rPr>
        <w:t> </w:t>
      </w:r>
      <w:r>
        <w:rPr>
          <w:sz w:val="22"/>
        </w:rPr>
        <w:t>URGENTE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MAYORES</w:t>
      </w:r>
      <w:r>
        <w:rPr>
          <w:spacing w:val="-2"/>
          <w:sz w:val="22"/>
        </w:rPr>
        <w:t> </w:t>
      </w:r>
      <w:r>
        <w:rPr>
          <w:sz w:val="22"/>
        </w:rPr>
        <w:t>URGENTE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NUESTROS MAYORES.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  <w:tab w:pos="1813" w:val="left" w:leader="none"/>
          <w:tab w:pos="2261" w:val="left" w:leader="none"/>
          <w:tab w:pos="3603" w:val="left" w:leader="none"/>
          <w:tab w:pos="5531" w:val="left" w:leader="none"/>
          <w:tab w:pos="6640" w:val="left" w:leader="none"/>
          <w:tab w:pos="7724" w:val="left" w:leader="none"/>
          <w:tab w:pos="8233" w:val="left" w:leader="none"/>
        </w:tabs>
        <w:spacing w:line="240" w:lineRule="auto" w:before="0" w:after="0"/>
        <w:ind w:left="838" w:right="676" w:hanging="360"/>
        <w:jc w:val="left"/>
        <w:rPr>
          <w:sz w:val="22"/>
        </w:rPr>
      </w:pPr>
      <w:r>
        <w:rPr>
          <w:sz w:val="22"/>
        </w:rPr>
        <w:t>Número</w:t>
        <w:tab/>
        <w:t>de</w:t>
        <w:tab/>
        <w:t>expediente:</w:t>
        <w:tab/>
        <w:t>2021/00002522F.</w:t>
        <w:tab/>
        <w:t>MOCION</w:t>
        <w:tab/>
        <w:t>PUESTA</w:t>
        <w:tab/>
        <w:t>EN</w:t>
        <w:tab/>
      </w:r>
      <w:r>
        <w:rPr>
          <w:spacing w:val="-1"/>
          <w:sz w:val="22"/>
        </w:rPr>
        <w:t>MARCHA</w:t>
      </w:r>
      <w:r>
        <w:rPr>
          <w:spacing w:val="-59"/>
          <w:sz w:val="22"/>
        </w:rPr>
        <w:t> </w:t>
      </w:r>
      <w:r>
        <w:rPr>
          <w:sz w:val="22"/>
        </w:rPr>
        <w:t>PROYECTO</w:t>
      </w:r>
      <w:r>
        <w:rPr>
          <w:spacing w:val="-1"/>
          <w:sz w:val="22"/>
        </w:rPr>
        <w:t> </w:t>
      </w:r>
      <w:r>
        <w:rPr>
          <w:sz w:val="22"/>
        </w:rPr>
        <w:t>REACTIVACIÓN TURÍSTICA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2021/00002528J.</w:t>
      </w:r>
      <w:r>
        <w:rPr>
          <w:spacing w:val="1"/>
          <w:sz w:val="22"/>
        </w:rPr>
        <w:t> </w:t>
      </w:r>
      <w:r>
        <w:rPr>
          <w:sz w:val="22"/>
        </w:rPr>
        <w:t>Moción</w:t>
      </w:r>
      <w:r>
        <w:rPr>
          <w:spacing w:val="1"/>
          <w:sz w:val="22"/>
        </w:rPr>
        <w:t> </w:t>
      </w:r>
      <w:r>
        <w:rPr>
          <w:sz w:val="22"/>
        </w:rPr>
        <w:t>modificación</w:t>
      </w:r>
      <w:r>
        <w:rPr>
          <w:spacing w:val="1"/>
          <w:sz w:val="22"/>
        </w:rPr>
        <w:t> </w:t>
      </w:r>
      <w:r>
        <w:rPr>
          <w:sz w:val="22"/>
        </w:rPr>
        <w:t>Vía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inmediaciones</w:t>
      </w:r>
      <w:r>
        <w:rPr>
          <w:spacing w:val="-2"/>
          <w:sz w:val="22"/>
        </w:rPr>
        <w:t> </w:t>
      </w:r>
      <w:r>
        <w:rPr>
          <w:sz w:val="22"/>
        </w:rPr>
        <w:t>Lz-40 o</w:t>
      </w:r>
      <w:r>
        <w:rPr>
          <w:spacing w:val="-2"/>
          <w:sz w:val="22"/>
        </w:rPr>
        <w:t> </w:t>
      </w:r>
      <w:r>
        <w:rPr>
          <w:sz w:val="22"/>
        </w:rPr>
        <w:t>desde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rambla</w:t>
      </w:r>
      <w:r>
        <w:rPr>
          <w:spacing w:val="-2"/>
          <w:sz w:val="22"/>
        </w:rPr>
        <w:t> </w:t>
      </w:r>
      <w:r>
        <w:rPr>
          <w:sz w:val="22"/>
        </w:rPr>
        <w:t>islas</w:t>
      </w:r>
      <w:r>
        <w:rPr>
          <w:spacing w:val="-1"/>
          <w:sz w:val="22"/>
        </w:rPr>
        <w:t> </w:t>
      </w:r>
      <w:r>
        <w:rPr>
          <w:sz w:val="22"/>
        </w:rPr>
        <w:t>canarias.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expediente:</w:t>
      </w:r>
      <w:r>
        <w:rPr>
          <w:spacing w:val="-7"/>
          <w:sz w:val="22"/>
        </w:rPr>
        <w:t> </w:t>
      </w:r>
      <w:r>
        <w:rPr>
          <w:sz w:val="22"/>
        </w:rPr>
        <w:t>2021/00002541A.</w:t>
      </w:r>
      <w:r>
        <w:rPr>
          <w:spacing w:val="-6"/>
          <w:sz w:val="22"/>
        </w:rPr>
        <w:t> </w:t>
      </w:r>
      <w:r>
        <w:rPr>
          <w:sz w:val="22"/>
        </w:rPr>
        <w:t>Moción</w:t>
      </w:r>
      <w:r>
        <w:rPr>
          <w:spacing w:val="-5"/>
          <w:sz w:val="22"/>
        </w:rPr>
        <w:t> </w:t>
      </w:r>
      <w:r>
        <w:rPr>
          <w:sz w:val="22"/>
        </w:rPr>
        <w:t>fdcam.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15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13523647325254525610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p>
      <w:pPr>
        <w:spacing w:after="0"/>
        <w:jc w:val="right"/>
        <w:rPr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3" w:after="0"/>
        <w:ind w:left="838" w:right="677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2021/00002519G.</w:t>
      </w:r>
      <w:r>
        <w:rPr>
          <w:spacing w:val="1"/>
          <w:sz w:val="22"/>
        </w:rPr>
        <w:t> </w:t>
      </w:r>
      <w:r>
        <w:rPr>
          <w:sz w:val="22"/>
        </w:rPr>
        <w:t>Asunto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MOCION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FISCALES MUNICIPIO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TIAS.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expediente:</w:t>
      </w:r>
      <w:r>
        <w:rPr>
          <w:spacing w:val="1"/>
          <w:sz w:val="22"/>
        </w:rPr>
        <w:t> </w:t>
      </w:r>
      <w:r>
        <w:rPr>
          <w:sz w:val="22"/>
        </w:rPr>
        <w:t>2021/00002778X.</w:t>
      </w:r>
      <w:r>
        <w:rPr>
          <w:spacing w:val="1"/>
          <w:sz w:val="22"/>
        </w:rPr>
        <w:t> </w:t>
      </w:r>
      <w:r>
        <w:rPr>
          <w:sz w:val="22"/>
        </w:rPr>
        <w:t>DECLARACION</w:t>
      </w:r>
      <w:r>
        <w:rPr>
          <w:spacing w:val="1"/>
          <w:sz w:val="22"/>
        </w:rPr>
        <w:t> </w:t>
      </w:r>
      <w:r>
        <w:rPr>
          <w:sz w:val="22"/>
        </w:rPr>
        <w:t>INSTITUCIONAL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FAVOR DE DECLARAR ESENCIAL LA PRACTICA DE LA ACTIVIDAD FISICA Y EL</w:t>
      </w:r>
      <w:r>
        <w:rPr>
          <w:spacing w:val="1"/>
          <w:sz w:val="22"/>
        </w:rPr>
        <w:t> </w:t>
      </w:r>
      <w:r>
        <w:rPr>
          <w:sz w:val="22"/>
        </w:rPr>
        <w:t>DEPORTE</w:t>
      </w:r>
      <w:r>
        <w:rPr>
          <w:spacing w:val="-2"/>
          <w:sz w:val="22"/>
        </w:rPr>
        <w:t> </w:t>
      </w:r>
      <w:r>
        <w:rPr>
          <w:sz w:val="22"/>
        </w:rPr>
        <w:t>EN CANARIAS</w:t>
      </w:r>
    </w:p>
    <w:p>
      <w:pPr>
        <w:pStyle w:val="BodyText"/>
        <w:rPr>
          <w:sz w:val="24"/>
        </w:rPr>
      </w:pPr>
    </w:p>
    <w:p>
      <w:pPr>
        <w:pStyle w:val="Heading1"/>
        <w:spacing w:before="215"/>
      </w:pP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fiscalización.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676" w:hanging="360"/>
        <w:jc w:val="both"/>
        <w:rPr>
          <w:sz w:val="22"/>
        </w:rPr>
      </w:pPr>
      <w:r>
        <w:rPr>
          <w:sz w:val="22"/>
        </w:rPr>
        <w:t>Dación de cuentas de las resoluciones del Alcalde adoptadas desde la última sesión</w:t>
      </w:r>
      <w:r>
        <w:rPr>
          <w:spacing w:val="1"/>
          <w:sz w:val="22"/>
        </w:rPr>
        <w:t> </w:t>
      </w:r>
      <w:r>
        <w:rPr>
          <w:sz w:val="22"/>
        </w:rPr>
        <w:t>plenaria</w:t>
      </w:r>
      <w:r>
        <w:rPr>
          <w:spacing w:val="-2"/>
          <w:sz w:val="22"/>
        </w:rPr>
        <w:t> </w:t>
      </w:r>
      <w:r>
        <w:rPr>
          <w:sz w:val="22"/>
        </w:rPr>
        <w:t>ordinaria,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fecha 17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febrero de 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2"/>
        </w:rPr>
      </w:pPr>
      <w:r>
        <w:rPr>
          <w:sz w:val="22"/>
        </w:rPr>
        <w:t>Asuntos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comprendidos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razones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urgencia.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7"/>
      </w:pPr>
      <w:r>
        <w:rPr/>
        <w:t>Ruegos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preguntas.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2"/>
        </w:rPr>
      </w:pPr>
      <w:r>
        <w:rPr>
          <w:sz w:val="22"/>
        </w:rPr>
        <w:t>Ruegos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preguntas.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77" w:after="0"/>
        <w:ind w:left="118" w:right="6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sz w:val="22"/>
        </w:rPr>
        <w:t>.- Que la presente convocatoria sea debidamente notificada a los miembros 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órgano,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Intervención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procediéndose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publicación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Tablón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Anuncios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Ayuntamiento</w:t>
      </w:r>
      <w:r>
        <w:rPr>
          <w:spacing w:val="16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sede</w:t>
      </w:r>
      <w:r>
        <w:rPr>
          <w:spacing w:val="15"/>
          <w:sz w:val="22"/>
        </w:rPr>
        <w:t> </w:t>
      </w:r>
      <w:r>
        <w:rPr>
          <w:sz w:val="22"/>
        </w:rPr>
        <w:t>electrónica</w:t>
      </w:r>
      <w:r>
        <w:rPr>
          <w:spacing w:val="16"/>
          <w:sz w:val="22"/>
        </w:rPr>
        <w:t> </w:t>
      </w:r>
      <w:r>
        <w:rPr>
          <w:sz w:val="22"/>
        </w:rPr>
        <w:t>municipal.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61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examen,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Secretaría</w:t>
      </w:r>
      <w:r>
        <w:rPr>
          <w:spacing w:val="44"/>
          <w:sz w:val="22"/>
        </w:rPr>
        <w:t> </w:t>
      </w:r>
      <w:r>
        <w:rPr>
          <w:sz w:val="22"/>
        </w:rPr>
        <w:t>General,</w:t>
      </w:r>
      <w:r>
        <w:rPr>
          <w:spacing w:val="44"/>
          <w:sz w:val="22"/>
        </w:rPr>
        <w:t> </w:t>
      </w:r>
      <w:r>
        <w:rPr>
          <w:sz w:val="22"/>
        </w:rPr>
        <w:t>en</w:t>
      </w:r>
      <w:r>
        <w:rPr>
          <w:spacing w:val="43"/>
          <w:sz w:val="22"/>
        </w:rPr>
        <w:t> </w:t>
      </w:r>
      <w:r>
        <w:rPr>
          <w:sz w:val="22"/>
        </w:rPr>
        <w:t>horario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8:30</w:t>
      </w:r>
      <w:r>
        <w:rPr>
          <w:spacing w:val="44"/>
          <w:sz w:val="22"/>
        </w:rPr>
        <w:t> </w:t>
      </w:r>
      <w:r>
        <w:rPr>
          <w:sz w:val="22"/>
        </w:rPr>
        <w:t>horas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14:00</w:t>
      </w:r>
      <w:r>
        <w:rPr>
          <w:spacing w:val="44"/>
          <w:sz w:val="22"/>
        </w:rPr>
        <w:t> </w:t>
      </w:r>
      <w:r>
        <w:rPr>
          <w:sz w:val="22"/>
        </w:rPr>
        <w:t>horas,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lunes</w:t>
      </w:r>
      <w:r>
        <w:rPr>
          <w:spacing w:val="44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viernes</w:t>
      </w:r>
      <w:r>
        <w:rPr>
          <w:spacing w:val="-2"/>
          <w:sz w:val="22"/>
        </w:rPr>
        <w:t> </w:t>
      </w:r>
      <w:r>
        <w:rPr>
          <w:sz w:val="22"/>
        </w:rPr>
        <w:t>(no</w:t>
      </w:r>
      <w:r>
        <w:rPr>
          <w:spacing w:val="-1"/>
          <w:sz w:val="22"/>
        </w:rPr>
        <w:t> </w:t>
      </w:r>
      <w:r>
        <w:rPr>
          <w:sz w:val="22"/>
        </w:rPr>
        <w:t>festivos).</w:t>
      </w:r>
    </w:p>
    <w:p>
      <w:pPr>
        <w:pStyle w:val="BodyText"/>
      </w:pPr>
    </w:p>
    <w:p>
      <w:pPr>
        <w:pStyle w:val="BodyText"/>
        <w:ind w:left="118" w:right="502" w:firstLine="709"/>
      </w:pPr>
      <w:r>
        <w:rPr>
          <w:color w:val="212121"/>
        </w:rPr>
        <w:t>Lo</w:t>
      </w:r>
      <w:r>
        <w:rPr>
          <w:color w:val="212121"/>
          <w:spacing w:val="16"/>
        </w:rPr>
        <w:t> </w:t>
      </w:r>
      <w:r>
        <w:rPr>
          <w:color w:val="212121"/>
        </w:rPr>
        <w:t>manda</w:t>
      </w:r>
      <w:r>
        <w:rPr>
          <w:color w:val="212121"/>
          <w:spacing w:val="16"/>
        </w:rPr>
        <w:t> </w:t>
      </w:r>
      <w:r>
        <w:rPr>
          <w:color w:val="212121"/>
        </w:rPr>
        <w:t>y</w:t>
      </w:r>
      <w:r>
        <w:rPr>
          <w:color w:val="212121"/>
          <w:spacing w:val="16"/>
        </w:rPr>
        <w:t> </w:t>
      </w:r>
      <w:r>
        <w:rPr>
          <w:color w:val="212121"/>
        </w:rPr>
        <w:t>firma</w:t>
      </w:r>
      <w:r>
        <w:rPr>
          <w:color w:val="212121"/>
          <w:spacing w:val="16"/>
        </w:rPr>
        <w:t> </w:t>
      </w:r>
      <w:r>
        <w:rPr>
          <w:color w:val="212121"/>
        </w:rPr>
        <w:t>el</w:t>
      </w:r>
      <w:r>
        <w:rPr>
          <w:color w:val="212121"/>
          <w:spacing w:val="16"/>
        </w:rPr>
        <w:t> </w:t>
      </w:r>
      <w:r>
        <w:rPr>
          <w:color w:val="212121"/>
        </w:rPr>
        <w:t>Alcalde</w:t>
      </w:r>
      <w:r>
        <w:rPr>
          <w:color w:val="212121"/>
          <w:spacing w:val="16"/>
        </w:rPr>
        <w:t> </w:t>
      </w:r>
      <w:r>
        <w:rPr>
          <w:color w:val="212121"/>
        </w:rPr>
        <w:t>del</w:t>
      </w:r>
      <w:r>
        <w:rPr>
          <w:color w:val="212121"/>
          <w:spacing w:val="16"/>
        </w:rPr>
        <w:t> </w:t>
      </w:r>
      <w:r>
        <w:rPr>
          <w:color w:val="212121"/>
        </w:rPr>
        <w:t>Ayuntamiento</w:t>
      </w:r>
      <w:r>
        <w:rPr>
          <w:color w:val="212121"/>
          <w:spacing w:val="16"/>
        </w:rPr>
        <w:t> </w:t>
      </w:r>
      <w:r>
        <w:rPr>
          <w:color w:val="212121"/>
        </w:rPr>
        <w:t>de</w:t>
      </w:r>
      <w:r>
        <w:rPr>
          <w:color w:val="212121"/>
          <w:spacing w:val="16"/>
        </w:rPr>
        <w:t> </w:t>
      </w:r>
      <w:r>
        <w:rPr>
          <w:color w:val="212121"/>
        </w:rPr>
        <w:t>Tías,</w:t>
      </w:r>
      <w:r>
        <w:rPr>
          <w:color w:val="212121"/>
          <w:spacing w:val="16"/>
        </w:rPr>
        <w:t> </w:t>
      </w:r>
      <w:r>
        <w:rPr>
          <w:color w:val="212121"/>
        </w:rPr>
        <w:t>don</w:t>
      </w:r>
      <w:r>
        <w:rPr>
          <w:color w:val="212121"/>
          <w:spacing w:val="16"/>
        </w:rPr>
        <w:t> </w:t>
      </w:r>
      <w:r>
        <w:rPr>
          <w:color w:val="212121"/>
        </w:rPr>
        <w:t>José</w:t>
      </w:r>
      <w:r>
        <w:rPr>
          <w:color w:val="212121"/>
          <w:spacing w:val="16"/>
        </w:rPr>
        <w:t> </w:t>
      </w:r>
      <w:r>
        <w:rPr>
          <w:color w:val="212121"/>
        </w:rPr>
        <w:t>Juan</w:t>
      </w:r>
      <w:r>
        <w:rPr>
          <w:color w:val="212121"/>
          <w:spacing w:val="16"/>
        </w:rPr>
        <w:t> </w:t>
      </w:r>
      <w:r>
        <w:rPr>
          <w:color w:val="212121"/>
        </w:rPr>
        <w:t>Cruz</w:t>
      </w:r>
      <w:r>
        <w:rPr>
          <w:color w:val="212121"/>
          <w:spacing w:val="-59"/>
        </w:rPr>
        <w:t> </w:t>
      </w:r>
      <w:r>
        <w:rPr>
          <w:color w:val="212121"/>
        </w:rPr>
        <w:t>Saavedra,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</w:t>
      </w:r>
      <w:r>
        <w:rPr>
          <w:color w:val="212121"/>
          <w:spacing w:val="-1"/>
        </w:rPr>
        <w:t> </w:t>
      </w:r>
      <w:r>
        <w:rPr>
          <w:color w:val="212121"/>
        </w:rPr>
        <w:t>que</w:t>
      </w:r>
      <w:r>
        <w:rPr>
          <w:color w:val="212121"/>
          <w:spacing w:val="-1"/>
        </w:rPr>
        <w:t> </w:t>
      </w:r>
      <w:r>
        <w:rPr>
          <w:color w:val="212121"/>
        </w:rPr>
        <w:t>como Secretario</w:t>
      </w:r>
      <w:r>
        <w:rPr>
          <w:color w:val="212121"/>
          <w:spacing w:val="-1"/>
        </w:rPr>
        <w:t> </w:t>
      </w:r>
      <w:r>
        <w:rPr>
          <w:color w:val="212121"/>
        </w:rPr>
        <w:t>doy</w:t>
      </w:r>
      <w:r>
        <w:rPr>
          <w:color w:val="212121"/>
          <w:spacing w:val="-1"/>
        </w:rPr>
        <w:t> </w:t>
      </w:r>
      <w:r>
        <w:rPr>
          <w:color w:val="212121"/>
        </w:rPr>
        <w:t>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color w:val="212121"/>
        </w:rPr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9"/>
        <w:rPr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11/03/2021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2"/>
          <w:sz w:val="18"/>
        </w:rPr>
        <w:t> </w:t>
      </w:r>
      <w:r>
        <w:rPr>
          <w:sz w:val="18"/>
        </w:rPr>
        <w:t>12:42:47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1" w:lineRule="auto" w:before="0"/>
        <w:ind w:left="375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11/03/2021 a las</w:t>
      </w:r>
      <w:r>
        <w:rPr>
          <w:spacing w:val="1"/>
          <w:sz w:val="17"/>
        </w:rPr>
        <w:t> </w:t>
      </w:r>
      <w:r>
        <w:rPr>
          <w:sz w:val="17"/>
        </w:rPr>
        <w:t>12:56:04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664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13523647325254525610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8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/ 3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22848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2233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Tlf: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65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8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6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gobiernodecanarias.org/principal/coronavirus" TargetMode="External"/><Relationship Id="rId8" Type="http://schemas.openxmlformats.org/officeDocument/2006/relationships/hyperlink" Target="https://sede.ayuntamientodetias.es/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2023-07-18T08:40:41Z</dcterms:created>
  <dcterms:modified xsi:type="dcterms:W3CDTF">2023-07-18T08:40:41Z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