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tabs>
          <w:tab w:pos="4500" w:val="left" w:leader="none"/>
        </w:tabs>
        <w:spacing w:before="100"/>
        <w:ind w:left="180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Decreto número: ALC/2021/125</w:t>
        <w:tab/>
        <w:t>de fecha 11/02/2021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spacing w:line="276" w:lineRule="auto"/>
        <w:ind w:left="118" w:right="676" w:firstLine="122"/>
        <w:jc w:val="both"/>
      </w:pP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marcada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pandemia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 de emergencia de salud pública provocada por el COVID-19, el</w:t>
      </w:r>
      <w:r>
        <w:rPr>
          <w:spacing w:val="1"/>
        </w:rPr>
        <w:t> </w:t>
      </w:r>
      <w:r>
        <w:rPr/>
        <w:t>pasado 11 de</w:t>
      </w:r>
      <w:r>
        <w:rPr>
          <w:spacing w:val="1"/>
        </w:rPr>
        <w:t> </w:t>
      </w:r>
      <w:r>
        <w:rPr/>
        <w:t>marzo de 2020, por la Organización Mundial de la Salud. Vistos la</w:t>
      </w:r>
      <w:r>
        <w:rPr>
          <w:spacing w:val="1"/>
        </w:rPr>
        <w:t> </w:t>
      </w:r>
      <w:r>
        <w:rPr/>
        <w:t>Resolución de 28 de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dispone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actualización de determinadas medidas de prevención establecidas mediante Acuerdo del</w:t>
      </w:r>
      <w:r>
        <w:rPr>
          <w:spacing w:val="1"/>
        </w:rPr>
        <w:t> </w:t>
      </w:r>
      <w:r>
        <w:rPr/>
        <w:t>Gobierno de 19 de junio de 2020, para hacer frente a la crisis sanitaria ocasionada por el</w:t>
      </w:r>
      <w:r>
        <w:rPr>
          <w:spacing w:val="1"/>
        </w:rPr>
        <w:t> </w:t>
      </w:r>
      <w:r>
        <w:rPr/>
        <w:t>COVID-19,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superada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transición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nueva</w:t>
      </w:r>
      <w:r>
        <w:rPr>
          <w:spacing w:val="-59"/>
        </w:rPr>
        <w:t> </w:t>
      </w:r>
      <w:r>
        <w:rPr/>
        <w:t>normalidad, finalizada la vigencia de las medidas propias del estado de alarma, y la página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"Portal</w:t>
      </w:r>
      <w:r>
        <w:rPr>
          <w:spacing w:val="1"/>
        </w:rPr>
        <w:t> </w:t>
      </w:r>
      <w:r>
        <w:rPr/>
        <w:t>Covid"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Canario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(</w:t>
      </w:r>
      <w:hyperlink r:id="rId7">
        <w:r>
          <w:rPr>
            <w:color w:val="0463C1"/>
            <w:u w:val="single" w:color="0463C1"/>
          </w:rPr>
          <w:t>https://www.gobiernodecanarias.org/principal/coronavirus</w:t>
        </w:r>
      </w:hyperlink>
      <w:r>
        <w:rPr/>
        <w:t>)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61"/>
        </w:rPr>
        <w:t> </w:t>
      </w:r>
      <w:r>
        <w:rPr/>
        <w:t>información</w:t>
      </w:r>
      <w:r>
        <w:rPr>
          <w:spacing w:val="61"/>
        </w:rPr>
        <w:t> </w:t>
      </w:r>
      <w:r>
        <w:rPr/>
        <w:t>sobre</w:t>
      </w:r>
      <w:r>
        <w:rPr>
          <w:spacing w:val="-59"/>
        </w:rPr>
        <w:t> </w:t>
      </w:r>
      <w:r>
        <w:rPr/>
        <w:t>los</w:t>
      </w:r>
      <w:r>
        <w:rPr>
          <w:spacing w:val="-2"/>
        </w:rPr>
        <w:t> </w:t>
      </w:r>
      <w:r>
        <w:rPr/>
        <w:t>indicadores</w:t>
      </w:r>
      <w:r>
        <w:rPr>
          <w:spacing w:val="-1"/>
        </w:rPr>
        <w:t> </w:t>
      </w:r>
      <w:r>
        <w:rPr/>
        <w:t>epidemiológicos</w:t>
      </w:r>
      <w:r>
        <w:rPr>
          <w:spacing w:val="-2"/>
        </w:rPr>
        <w:t> </w:t>
      </w:r>
      <w:r>
        <w:rPr/>
        <w:t>respecto 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isla.</w:t>
      </w:r>
    </w:p>
    <w:p>
      <w:pPr>
        <w:pStyle w:val="BodyText"/>
        <w:spacing w:line="276" w:lineRule="auto" w:before="200"/>
        <w:ind w:left="118" w:right="675"/>
        <w:jc w:val="both"/>
      </w:pPr>
      <w:r>
        <w:rPr/>
        <w:t>Dada la incidencia por habitante en casos de Covid-19 en Tías, y visto el Informe diario de</w:t>
      </w:r>
      <w:r>
        <w:rPr>
          <w:spacing w:val="1"/>
        </w:rPr>
        <w:t> </w:t>
      </w:r>
      <w:r>
        <w:rPr/>
        <w:t>situación de COVID-19 en Canarias (Informe correspondiente al día </w:t>
      </w:r>
      <w:r>
        <w:rPr>
          <w:rFonts w:ascii="Arial" w:hAnsi="Arial"/>
          <w:b/>
        </w:rPr>
        <w:t>10/02/2021</w:t>
      </w:r>
      <w:r>
        <w:rPr/>
        <w:t>, con los</w:t>
      </w:r>
      <w:r>
        <w:rPr>
          <w:spacing w:val="1"/>
        </w:rPr>
        <w:t> </w:t>
      </w:r>
      <w:r>
        <w:rPr/>
        <w:t>datos</w:t>
      </w:r>
      <w:r>
        <w:rPr>
          <w:spacing w:val="-2"/>
        </w:rPr>
        <w:t> </w:t>
      </w:r>
      <w:r>
        <w:rPr/>
        <w:t>consolidados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>
          <w:rFonts w:ascii="Arial" w:hAnsi="Arial"/>
          <w:b/>
        </w:rPr>
        <w:t>09/02/2021</w:t>
      </w:r>
      <w:r>
        <w:rPr/>
        <w:t>.)</w:t>
      </w:r>
    </w:p>
    <w:p>
      <w:pPr>
        <w:pStyle w:val="BodyText"/>
        <w:spacing w:line="276" w:lineRule="auto" w:before="200"/>
        <w:ind w:left="118" w:right="676"/>
        <w:jc w:val="both"/>
      </w:pPr>
      <w:r>
        <w:rPr/>
        <w:t>Visto el apartado tercero del artículo 46 de la Ley Reguladora de Bases de Régimen Local,</w:t>
      </w:r>
      <w:r>
        <w:rPr>
          <w:spacing w:val="1"/>
        </w:rPr>
        <w:t> </w:t>
      </w:r>
      <w:r>
        <w:rPr/>
        <w:t>ley 7/1985 de 2 de abril añadido por la Disposición Final Segunda del Real Decreto-ley</w:t>
      </w:r>
      <w:r>
        <w:rPr>
          <w:spacing w:val="1"/>
        </w:rPr>
        <w:t> </w:t>
      </w:r>
      <w:r>
        <w:rPr/>
        <w:t>11/2020, de 31 de marzo, por el cual se adoptan medidas urgentes complementarias en el</w:t>
      </w:r>
      <w:r>
        <w:rPr>
          <w:spacing w:val="1"/>
        </w:rPr>
        <w:t> </w:t>
      </w:r>
      <w:r>
        <w:rPr/>
        <w:t>ámbito social y económico para hacer frente al COVID-19, y apreciada por esta Alcaldía la</w:t>
      </w:r>
      <w:r>
        <w:rPr>
          <w:spacing w:val="1"/>
        </w:rPr>
        <w:t> </w:t>
      </w:r>
      <w:r>
        <w:rPr/>
        <w:t>concurrencia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contemplado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precepto.</w:t>
      </w:r>
    </w:p>
    <w:p>
      <w:pPr>
        <w:pStyle w:val="BodyText"/>
        <w:spacing w:line="276" w:lineRule="auto" w:before="200"/>
        <w:ind w:left="118" w:right="676"/>
        <w:jc w:val="both"/>
      </w:pPr>
      <w:r>
        <w:rPr/>
        <w:t>En virtud de las atribuciones que me confiere el artículo 21.1.c) de la Ley 7/1985, de 2 de</w:t>
      </w:r>
      <w:r>
        <w:rPr>
          <w:spacing w:val="1"/>
        </w:rPr>
        <w:t> </w:t>
      </w:r>
      <w:r>
        <w:rPr/>
        <w:t>abril y artículos 41.4) y 134.3 del RD 2568/1986, de 28 de noviembre, por el que se aprueba</w:t>
      </w:r>
      <w:r>
        <w:rPr>
          <w:spacing w:val="1"/>
        </w:rPr>
        <w:t> </w:t>
      </w:r>
      <w:r>
        <w:rPr/>
        <w:t>el Reglamento de Organización y Funcionamiento de las Entidades Locales, ROF, por la</w:t>
      </w:r>
      <w:r>
        <w:rPr>
          <w:spacing w:val="1"/>
        </w:rPr>
        <w:t> </w:t>
      </w:r>
      <w:r>
        <w:rPr/>
        <w:t>presente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ind w:left="3770" w:right="4328"/>
        <w:jc w:val="center"/>
      </w:pPr>
      <w:r>
        <w:rPr/>
        <w:t>RESUELVO: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76" w:lineRule="auto" w:before="0" w:after="0"/>
        <w:ind w:left="118" w:right="67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Primero</w:t>
      </w:r>
      <w:r>
        <w:rPr>
          <w:sz w:val="22"/>
        </w:rPr>
        <w:t>.- Convocar al </w:t>
      </w:r>
      <w:r>
        <w:rPr>
          <w:rFonts w:ascii="Arial" w:hAnsi="Arial"/>
          <w:b/>
          <w:sz w:val="22"/>
        </w:rPr>
        <w:t>PLENO </w:t>
      </w:r>
      <w:r>
        <w:rPr>
          <w:sz w:val="22"/>
        </w:rPr>
        <w:t>con objeto de celebrar </w:t>
      </w:r>
      <w:r>
        <w:rPr>
          <w:rFonts w:ascii="Arial" w:hAnsi="Arial"/>
          <w:b/>
          <w:sz w:val="22"/>
        </w:rPr>
        <w:t>SESIÓN ORDINARIA </w:t>
      </w:r>
      <w:r>
        <w:rPr>
          <w:sz w:val="22"/>
        </w:rPr>
        <w:t>que tendrá</w:t>
      </w:r>
      <w:r>
        <w:rPr>
          <w:spacing w:val="1"/>
          <w:sz w:val="22"/>
        </w:rPr>
        <w:t> </w:t>
      </w:r>
      <w:r>
        <w:rPr>
          <w:sz w:val="22"/>
        </w:rPr>
        <w:t>lugar de forma electrónica y telemática mediante videoconferencia a través de la aplicación</w:t>
      </w:r>
      <w:r>
        <w:rPr>
          <w:spacing w:val="1"/>
          <w:sz w:val="22"/>
        </w:rPr>
        <w:t> </w:t>
      </w:r>
      <w:r>
        <w:rPr>
          <w:sz w:val="22"/>
        </w:rPr>
        <w:t>zoom (ID de reunión: 811 2027 7913), el día </w:t>
      </w:r>
      <w:r>
        <w:rPr>
          <w:rFonts w:ascii="Arial" w:hAnsi="Arial"/>
          <w:b/>
          <w:sz w:val="22"/>
        </w:rPr>
        <w:t>17 de febrero de 2021, a las 18:00 horas,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siguiente:</w:t>
      </w:r>
    </w:p>
    <w:p>
      <w:pPr>
        <w:pStyle w:val="BodyText"/>
        <w:spacing w:before="4"/>
        <w:rPr>
          <w:sz w:val="9"/>
        </w:rPr>
      </w:pPr>
    </w:p>
    <w:p>
      <w:pPr>
        <w:pStyle w:val="Heading1"/>
        <w:spacing w:before="93"/>
        <w:ind w:left="3771" w:right="4328"/>
        <w:jc w:val="center"/>
      </w:pPr>
      <w:r>
        <w:rPr/>
        <w:t>ORDEN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before="0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Parte decisoria.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spacing w:before="95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05919pt;width:493.15pt;height:29.6pt;mso-position-horizontal-relative:page;mso-position-vertical-relative:paragraph;z-index:-15823360" coordorigin="1305,280" coordsize="9863,592">
            <v:rect style="position:absolute;left:1315;top:724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724l11163,862m1305,719l11168,719m1310,867l11163,867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13523647037314201374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8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3</w:t>
      </w:r>
    </w:p>
    <w:p>
      <w:pPr>
        <w:spacing w:after="0"/>
        <w:jc w:val="right"/>
        <w:rPr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516" w:footer="327" w:top="1960" w:bottom="520" w:left="1300" w:right="740"/>
          <w:pgNumType w:start="1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93" w:after="0"/>
        <w:ind w:left="838" w:right="676" w:hanging="360"/>
        <w:jc w:val="both"/>
        <w:rPr>
          <w:sz w:val="22"/>
        </w:rPr>
      </w:pPr>
      <w:r>
        <w:rPr>
          <w:sz w:val="22"/>
        </w:rPr>
        <w:t>Aprobación de las actas de las sesiones anteriores:   Acta Pleno de fecha 19-01-</w:t>
      </w:r>
      <w:r>
        <w:rPr>
          <w:spacing w:val="1"/>
          <w:sz w:val="22"/>
        </w:rPr>
        <w:t> </w:t>
      </w:r>
      <w:r>
        <w:rPr>
          <w:sz w:val="22"/>
        </w:rPr>
        <w:t>2021,</w:t>
      </w:r>
      <w:r>
        <w:rPr>
          <w:spacing w:val="-2"/>
          <w:sz w:val="22"/>
        </w:rPr>
        <w:t> </w:t>
      </w:r>
      <w:r>
        <w:rPr>
          <w:sz w:val="22"/>
        </w:rPr>
        <w:t>número de</w:t>
      </w:r>
      <w:r>
        <w:rPr>
          <w:spacing w:val="-2"/>
          <w:sz w:val="22"/>
        </w:rPr>
        <w:t> </w:t>
      </w:r>
      <w:r>
        <w:rPr>
          <w:sz w:val="22"/>
        </w:rPr>
        <w:t>orden</w:t>
      </w:r>
      <w:r>
        <w:rPr>
          <w:spacing w:val="-1"/>
          <w:sz w:val="22"/>
        </w:rPr>
        <w:t> </w:t>
      </w:r>
      <w:r>
        <w:rPr>
          <w:sz w:val="22"/>
        </w:rPr>
        <w:t>01/2021</w:t>
      </w:r>
      <w:r>
        <w:rPr>
          <w:spacing w:val="-1"/>
          <w:sz w:val="22"/>
        </w:rPr>
        <w:t> </w:t>
      </w:r>
      <w:r>
        <w:rPr>
          <w:sz w:val="22"/>
        </w:rPr>
        <w:t>(sesión</w:t>
      </w:r>
      <w:r>
        <w:rPr>
          <w:spacing w:val="-1"/>
          <w:sz w:val="22"/>
        </w:rPr>
        <w:t> </w:t>
      </w:r>
      <w:r>
        <w:rPr>
          <w:sz w:val="22"/>
        </w:rPr>
        <w:t>ordinaria).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678" w:hanging="360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expediente:</w:t>
      </w:r>
      <w:r>
        <w:rPr>
          <w:spacing w:val="1"/>
          <w:sz w:val="22"/>
        </w:rPr>
        <w:t> </w:t>
      </w:r>
      <w:r>
        <w:rPr>
          <w:sz w:val="22"/>
        </w:rPr>
        <w:t>2021/00000279Q.</w:t>
      </w:r>
      <w:r>
        <w:rPr>
          <w:spacing w:val="1"/>
          <w:sz w:val="22"/>
        </w:rPr>
        <w:t> </w:t>
      </w:r>
      <w:r>
        <w:rPr>
          <w:sz w:val="22"/>
        </w:rPr>
        <w:t>RECONOCIMIENTO</w:t>
      </w:r>
      <w:r>
        <w:rPr>
          <w:spacing w:val="1"/>
          <w:sz w:val="22"/>
        </w:rPr>
        <w:t> </w:t>
      </w:r>
      <w:r>
        <w:rPr>
          <w:sz w:val="22"/>
        </w:rPr>
        <w:t>EXTRAJUDICIAL</w:t>
      </w:r>
      <w:r>
        <w:rPr>
          <w:spacing w:val="1"/>
          <w:sz w:val="22"/>
        </w:rPr>
        <w:t> </w:t>
      </w:r>
      <w:r>
        <w:rPr>
          <w:sz w:val="22"/>
        </w:rPr>
        <w:t>2021.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200" w:after="0"/>
        <w:ind w:left="826" w:right="0" w:hanging="349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expediente:</w:t>
      </w:r>
      <w:r>
        <w:rPr>
          <w:spacing w:val="-6"/>
          <w:sz w:val="22"/>
        </w:rPr>
        <w:t> </w:t>
      </w:r>
      <w:r>
        <w:rPr>
          <w:sz w:val="22"/>
        </w:rPr>
        <w:t>2019/00005014W.</w:t>
      </w:r>
      <w:r>
        <w:rPr>
          <w:spacing w:val="-5"/>
          <w:sz w:val="22"/>
        </w:rPr>
        <w:t> </w:t>
      </w:r>
      <w:r>
        <w:rPr>
          <w:sz w:val="22"/>
        </w:rPr>
        <w:t>EXPROPIACIÓN</w:t>
      </w:r>
      <w:r>
        <w:rPr>
          <w:spacing w:val="-5"/>
          <w:sz w:val="22"/>
        </w:rPr>
        <w:t> </w:t>
      </w:r>
      <w:r>
        <w:rPr>
          <w:sz w:val="22"/>
        </w:rPr>
        <w:t>FORZOSA.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1" w:after="0"/>
        <w:ind w:left="838" w:right="677" w:hanging="360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expediente:</w:t>
      </w:r>
      <w:r>
        <w:rPr>
          <w:spacing w:val="1"/>
          <w:sz w:val="22"/>
        </w:rPr>
        <w:t> </w:t>
      </w:r>
      <w:r>
        <w:rPr>
          <w:sz w:val="22"/>
        </w:rPr>
        <w:t>2020/00005170S.</w:t>
      </w:r>
      <w:r>
        <w:rPr>
          <w:spacing w:val="1"/>
          <w:sz w:val="22"/>
        </w:rPr>
        <w:t> </w:t>
      </w:r>
      <w:r>
        <w:rPr>
          <w:sz w:val="22"/>
        </w:rPr>
        <w:t>ESTUDIO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DETALLE</w:t>
      </w:r>
      <w:r>
        <w:rPr>
          <w:spacing w:val="1"/>
          <w:sz w:val="22"/>
        </w:rPr>
        <w:t> </w:t>
      </w:r>
      <w:r>
        <w:rPr>
          <w:sz w:val="22"/>
        </w:rPr>
        <w:t>CALLE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LIRIOS.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677" w:hanging="360"/>
        <w:jc w:val="both"/>
        <w:rPr>
          <w:sz w:val="22"/>
        </w:rPr>
      </w:pPr>
      <w:r>
        <w:rPr>
          <w:sz w:val="22"/>
        </w:rPr>
        <w:t>Número de expediente: 2021/00001296T. Modificación del Régimen de dedicación y</w:t>
      </w:r>
      <w:r>
        <w:rPr>
          <w:spacing w:val="1"/>
          <w:sz w:val="22"/>
        </w:rPr>
        <w:t> </w:t>
      </w:r>
      <w:r>
        <w:rPr>
          <w:sz w:val="22"/>
        </w:rPr>
        <w:t>retribuciones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miembros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corporación.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677" w:hanging="360"/>
        <w:jc w:val="both"/>
        <w:rPr>
          <w:sz w:val="22"/>
        </w:rPr>
      </w:pPr>
      <w:r>
        <w:rPr>
          <w:sz w:val="22"/>
        </w:rPr>
        <w:t>Número de expediente: 2021/00001297R. Modificación de los nombramientos de</w:t>
      </w:r>
      <w:r>
        <w:rPr>
          <w:spacing w:val="1"/>
          <w:sz w:val="22"/>
        </w:rPr>
        <w:t> </w:t>
      </w:r>
      <w:r>
        <w:rPr>
          <w:sz w:val="22"/>
        </w:rPr>
        <w:t>representantes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Corporación</w:t>
      </w:r>
      <w:r>
        <w:rPr>
          <w:spacing w:val="1"/>
          <w:sz w:val="22"/>
        </w:rPr>
        <w:t> </w:t>
      </w:r>
      <w:r>
        <w:rPr>
          <w:sz w:val="22"/>
        </w:rPr>
        <w:t>en:</w:t>
      </w:r>
      <w:r>
        <w:rPr>
          <w:spacing w:val="1"/>
          <w:sz w:val="22"/>
        </w:rPr>
        <w:t> </w:t>
      </w:r>
      <w:r>
        <w:rPr>
          <w:sz w:val="22"/>
        </w:rPr>
        <w:t>Mesa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Contratación</w:t>
      </w:r>
      <w:r>
        <w:rPr>
          <w:spacing w:val="1"/>
          <w:sz w:val="22"/>
        </w:rPr>
        <w:t> </w:t>
      </w:r>
      <w:r>
        <w:rPr>
          <w:sz w:val="22"/>
        </w:rPr>
        <w:t>permanente</w:t>
      </w:r>
      <w:r>
        <w:rPr>
          <w:spacing w:val="6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contratos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competencia</w:t>
      </w:r>
      <w:r>
        <w:rPr>
          <w:spacing w:val="-1"/>
          <w:sz w:val="22"/>
        </w:rPr>
        <w:t> </w:t>
      </w:r>
      <w:r>
        <w:rPr>
          <w:sz w:val="22"/>
        </w:rPr>
        <w:t>plenaria.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56"/>
      </w:pPr>
      <w:r>
        <w:rPr/>
        <w:t>Parte</w:t>
      </w:r>
      <w:r>
        <w:rPr>
          <w:spacing w:val="-3"/>
        </w:rPr>
        <w:t> </w:t>
      </w:r>
      <w:r>
        <w:rPr/>
        <w:t>declarativa.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0" w:after="0"/>
        <w:ind w:left="838" w:right="675" w:hanging="360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expediente:</w:t>
      </w:r>
      <w:r>
        <w:rPr>
          <w:spacing w:val="1"/>
          <w:sz w:val="22"/>
        </w:rPr>
        <w:t> </w:t>
      </w:r>
      <w:r>
        <w:rPr>
          <w:sz w:val="22"/>
        </w:rPr>
        <w:t>2021/00001080Z.</w:t>
      </w:r>
      <w:r>
        <w:rPr>
          <w:spacing w:val="1"/>
          <w:sz w:val="22"/>
        </w:rPr>
        <w:t> </w:t>
      </w:r>
      <w:r>
        <w:rPr>
          <w:sz w:val="22"/>
        </w:rPr>
        <w:t>Presentar</w:t>
      </w:r>
      <w:r>
        <w:rPr>
          <w:spacing w:val="1"/>
          <w:sz w:val="22"/>
        </w:rPr>
        <w:t> </w:t>
      </w:r>
      <w:r>
        <w:rPr>
          <w:sz w:val="22"/>
        </w:rPr>
        <w:t>moción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Pleno</w:t>
      </w:r>
      <w:r>
        <w:rPr>
          <w:spacing w:val="1"/>
          <w:sz w:val="22"/>
        </w:rPr>
        <w:t> </w:t>
      </w:r>
      <w:r>
        <w:rPr>
          <w:sz w:val="22"/>
        </w:rPr>
        <w:t>Ordinario</w:t>
      </w:r>
      <w:r>
        <w:rPr>
          <w:spacing w:val="1"/>
          <w:sz w:val="22"/>
        </w:rPr>
        <w:t> </w:t>
      </w:r>
      <w:r>
        <w:rPr>
          <w:sz w:val="22"/>
        </w:rPr>
        <w:t>correspondiente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mes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62"/>
          <w:sz w:val="22"/>
        </w:rPr>
        <w:t> </w:t>
      </w:r>
      <w:r>
        <w:rPr>
          <w:sz w:val="22"/>
        </w:rPr>
        <w:t>Febrero</w:t>
      </w:r>
      <w:r>
        <w:rPr>
          <w:spacing w:val="62"/>
          <w:sz w:val="22"/>
        </w:rPr>
        <w:t> </w:t>
      </w:r>
      <w:r>
        <w:rPr>
          <w:sz w:val="22"/>
        </w:rPr>
        <w:t>solicitando</w:t>
      </w:r>
      <w:r>
        <w:rPr>
          <w:spacing w:val="62"/>
          <w:sz w:val="22"/>
        </w:rPr>
        <w:t> </w:t>
      </w:r>
      <w:r>
        <w:rPr>
          <w:sz w:val="22"/>
        </w:rPr>
        <w:t>una</w:t>
      </w:r>
      <w:r>
        <w:rPr>
          <w:spacing w:val="62"/>
          <w:sz w:val="22"/>
        </w:rPr>
        <w:t> </w:t>
      </w:r>
      <w:r>
        <w:rPr>
          <w:sz w:val="22"/>
        </w:rPr>
        <w:t>estrategia</w:t>
      </w:r>
      <w:r>
        <w:rPr>
          <w:spacing w:val="62"/>
          <w:sz w:val="22"/>
        </w:rPr>
        <w:t> </w:t>
      </w:r>
      <w:r>
        <w:rPr>
          <w:sz w:val="22"/>
        </w:rPr>
        <w:t>sobre</w:t>
      </w:r>
      <w:r>
        <w:rPr>
          <w:spacing w:val="6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reactivación</w:t>
      </w:r>
      <w:r>
        <w:rPr>
          <w:spacing w:val="-2"/>
          <w:sz w:val="22"/>
        </w:rPr>
        <w:t> </w:t>
      </w:r>
      <w:r>
        <w:rPr>
          <w:sz w:val="22"/>
        </w:rPr>
        <w:t>económica.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676" w:hanging="360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expediente:</w:t>
      </w:r>
      <w:r>
        <w:rPr>
          <w:spacing w:val="1"/>
          <w:sz w:val="22"/>
        </w:rPr>
        <w:t> </w:t>
      </w:r>
      <w:r>
        <w:rPr>
          <w:sz w:val="22"/>
        </w:rPr>
        <w:t>2021/00000086Q.</w:t>
      </w:r>
      <w:r>
        <w:rPr>
          <w:spacing w:val="1"/>
          <w:sz w:val="22"/>
        </w:rPr>
        <w:t> </w:t>
      </w:r>
      <w:r>
        <w:rPr>
          <w:sz w:val="22"/>
        </w:rPr>
        <w:t>Moción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Coalición</w:t>
      </w:r>
      <w:r>
        <w:rPr>
          <w:spacing w:val="1"/>
          <w:sz w:val="22"/>
        </w:rPr>
        <w:t> </w:t>
      </w:r>
      <w:r>
        <w:rPr>
          <w:sz w:val="22"/>
        </w:rPr>
        <w:t>Canaria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Tías</w:t>
      </w:r>
      <w:r>
        <w:rPr>
          <w:spacing w:val="-59"/>
          <w:sz w:val="22"/>
        </w:rPr>
        <w:t> </w:t>
      </w:r>
      <w:r>
        <w:rPr>
          <w:sz w:val="22"/>
        </w:rPr>
        <w:t>presenta para su debate y aprobación la siguiente moción: Apertura al público y a</w:t>
      </w:r>
      <w:r>
        <w:rPr>
          <w:spacing w:val="1"/>
          <w:sz w:val="22"/>
        </w:rPr>
        <w:t> </w:t>
      </w:r>
      <w:r>
        <w:rPr>
          <w:sz w:val="22"/>
        </w:rPr>
        <w:t>otras</w:t>
      </w:r>
      <w:r>
        <w:rPr>
          <w:spacing w:val="-2"/>
          <w:sz w:val="22"/>
        </w:rPr>
        <w:t> </w:t>
      </w:r>
      <w:r>
        <w:rPr>
          <w:sz w:val="22"/>
        </w:rPr>
        <w:t>actividades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instalaciones</w:t>
      </w:r>
      <w:r>
        <w:rPr>
          <w:spacing w:val="-1"/>
          <w:sz w:val="22"/>
        </w:rPr>
        <w:t> </w:t>
      </w:r>
      <w:r>
        <w:rPr>
          <w:sz w:val="22"/>
        </w:rPr>
        <w:t>deportivas municipales.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675" w:hanging="360"/>
        <w:jc w:val="both"/>
        <w:rPr>
          <w:sz w:val="22"/>
        </w:rPr>
      </w:pPr>
      <w:r>
        <w:rPr>
          <w:sz w:val="22"/>
        </w:rPr>
        <w:t>Número de expediente: 2021/00000087V. Moción presentada por Coalición Canarias</w:t>
      </w:r>
      <w:r>
        <w:rPr>
          <w:spacing w:val="1"/>
          <w:sz w:val="22"/>
        </w:rPr>
        <w:t> </w:t>
      </w:r>
      <w:r>
        <w:rPr>
          <w:sz w:val="22"/>
        </w:rPr>
        <w:t>en Tías, para su debate y aprobación de la siguiente moción Modificación y ejecución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proyecto para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-2"/>
          <w:sz w:val="22"/>
        </w:rPr>
        <w:t> </w:t>
      </w:r>
      <w:r>
        <w:rPr>
          <w:sz w:val="22"/>
        </w:rPr>
        <w:t>finalizar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obra</w:t>
      </w:r>
      <w:r>
        <w:rPr>
          <w:spacing w:val="-1"/>
          <w:sz w:val="22"/>
        </w:rPr>
        <w:t> </w:t>
      </w:r>
      <w:r>
        <w:rPr>
          <w:sz w:val="22"/>
        </w:rPr>
        <w:t>tanatorio.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675" w:hanging="360"/>
        <w:jc w:val="both"/>
        <w:rPr>
          <w:sz w:val="22"/>
        </w:rPr>
      </w:pPr>
      <w:r>
        <w:rPr>
          <w:sz w:val="22"/>
        </w:rPr>
        <w:t>Número de expediente: 2021/00001079J. Presenta la siguiente moción :QUE SE</w:t>
      </w:r>
      <w:r>
        <w:rPr>
          <w:spacing w:val="1"/>
          <w:sz w:val="22"/>
        </w:rPr>
        <w:t> </w:t>
      </w:r>
      <w:r>
        <w:rPr>
          <w:sz w:val="22"/>
        </w:rPr>
        <w:t>EJECUTE PROYECTO LEGALIZACIÓN DE ACTIVIDAD E INSTALACIONES PARA</w:t>
      </w:r>
      <w:r>
        <w:rPr>
          <w:spacing w:val="1"/>
          <w:sz w:val="22"/>
        </w:rPr>
        <w:t> </w:t>
      </w:r>
      <w:r>
        <w:rPr>
          <w:sz w:val="22"/>
        </w:rPr>
        <w:t>ESTABLECIMIENTO DESTINADO A ASOCIACIÓN DE MARINEROS EN CENTRO</w:t>
      </w:r>
      <w:r>
        <w:rPr>
          <w:spacing w:val="1"/>
          <w:sz w:val="22"/>
        </w:rPr>
        <w:t> </w:t>
      </w:r>
      <w:r>
        <w:rPr>
          <w:sz w:val="22"/>
        </w:rPr>
        <w:t>CÍVICO</w:t>
      </w:r>
      <w:r>
        <w:rPr>
          <w:spacing w:val="-2"/>
          <w:sz w:val="22"/>
        </w:rPr>
        <w:t> </w:t>
      </w:r>
      <w:r>
        <w:rPr>
          <w:sz w:val="22"/>
        </w:rPr>
        <w:t>EL FONDEADERO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675" w:hanging="360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expediente:</w:t>
      </w:r>
      <w:r>
        <w:rPr>
          <w:spacing w:val="1"/>
          <w:sz w:val="22"/>
        </w:rPr>
        <w:t> </w:t>
      </w:r>
      <w:r>
        <w:rPr>
          <w:sz w:val="22"/>
        </w:rPr>
        <w:t>2021/00001081S.</w:t>
      </w:r>
      <w:r>
        <w:rPr>
          <w:spacing w:val="1"/>
          <w:sz w:val="22"/>
        </w:rPr>
        <w:t> </w:t>
      </w:r>
      <w:r>
        <w:rPr>
          <w:sz w:val="22"/>
        </w:rPr>
        <w:t>Presentar</w:t>
      </w:r>
      <w:r>
        <w:rPr>
          <w:spacing w:val="1"/>
          <w:sz w:val="22"/>
        </w:rPr>
        <w:t> </w:t>
      </w:r>
      <w:r>
        <w:rPr>
          <w:sz w:val="22"/>
        </w:rPr>
        <w:t>moción</w:t>
      </w:r>
      <w:r>
        <w:rPr>
          <w:spacing w:val="61"/>
          <w:sz w:val="22"/>
        </w:rPr>
        <w:t> </w:t>
      </w:r>
      <w:r>
        <w:rPr>
          <w:sz w:val="22"/>
        </w:rPr>
        <w:t>correspondiente</w:t>
      </w:r>
      <w:r>
        <w:rPr>
          <w:spacing w:val="6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Pleno Ordinario correspondiente al mes de Febrero sobre la solicitud de retirada de</w:t>
      </w:r>
      <w:r>
        <w:rPr>
          <w:spacing w:val="1"/>
          <w:sz w:val="22"/>
        </w:rPr>
        <w:t> </w:t>
      </w:r>
      <w:r>
        <w:rPr>
          <w:sz w:val="22"/>
        </w:rPr>
        <w:t>cabinas</w:t>
      </w:r>
      <w:r>
        <w:rPr>
          <w:spacing w:val="-2"/>
          <w:sz w:val="22"/>
        </w:rPr>
        <w:t> </w:t>
      </w:r>
      <w:r>
        <w:rPr>
          <w:sz w:val="22"/>
        </w:rPr>
        <w:t>telefónicas.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Parte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fiscalización.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spacing w:before="96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9152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13523647037314201374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8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2</w:t>
      </w:r>
      <w:r>
        <w:rPr>
          <w:spacing w:val="-1"/>
          <w:sz w:val="14"/>
        </w:rPr>
        <w:t> </w:t>
      </w:r>
      <w:r>
        <w:rPr>
          <w:sz w:val="14"/>
        </w:rPr>
        <w:t>/ 3</w:t>
      </w:r>
    </w:p>
    <w:p>
      <w:pPr>
        <w:spacing w:after="0"/>
        <w:jc w:val="right"/>
        <w:rPr>
          <w:sz w:val="14"/>
        </w:rPr>
        <w:sectPr>
          <w:pgSz w:w="11910" w:h="16840"/>
          <w:pgMar w:header="516" w:footer="327" w:top="1960" w:bottom="700" w:left="1300" w:right="74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93" w:after="0"/>
        <w:ind w:left="838" w:right="676" w:hanging="360"/>
        <w:jc w:val="left"/>
        <w:rPr>
          <w:sz w:val="22"/>
        </w:rPr>
      </w:pPr>
      <w:r>
        <w:rPr>
          <w:sz w:val="22"/>
        </w:rPr>
        <w:t>Dación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cuentas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las</w:t>
      </w:r>
      <w:r>
        <w:rPr>
          <w:spacing w:val="8"/>
          <w:sz w:val="22"/>
        </w:rPr>
        <w:t> </w:t>
      </w:r>
      <w:r>
        <w:rPr>
          <w:sz w:val="22"/>
        </w:rPr>
        <w:t>resoluciones</w:t>
      </w:r>
      <w:r>
        <w:rPr>
          <w:spacing w:val="8"/>
          <w:sz w:val="22"/>
        </w:rPr>
        <w:t> </w:t>
      </w:r>
      <w:r>
        <w:rPr>
          <w:sz w:val="22"/>
        </w:rPr>
        <w:t>del</w:t>
      </w:r>
      <w:r>
        <w:rPr>
          <w:spacing w:val="8"/>
          <w:sz w:val="22"/>
        </w:rPr>
        <w:t> </w:t>
      </w:r>
      <w:r>
        <w:rPr>
          <w:sz w:val="22"/>
        </w:rPr>
        <w:t>Alcalde</w:t>
      </w:r>
      <w:r>
        <w:rPr>
          <w:spacing w:val="8"/>
          <w:sz w:val="22"/>
        </w:rPr>
        <w:t> </w:t>
      </w:r>
      <w:r>
        <w:rPr>
          <w:sz w:val="22"/>
        </w:rPr>
        <w:t>adoptadas</w:t>
      </w:r>
      <w:r>
        <w:rPr>
          <w:spacing w:val="8"/>
          <w:sz w:val="22"/>
        </w:rPr>
        <w:t> </w:t>
      </w:r>
      <w:r>
        <w:rPr>
          <w:sz w:val="22"/>
        </w:rPr>
        <w:t>desde</w:t>
      </w:r>
      <w:r>
        <w:rPr>
          <w:spacing w:val="8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última</w:t>
      </w:r>
      <w:r>
        <w:rPr>
          <w:spacing w:val="8"/>
          <w:sz w:val="22"/>
        </w:rPr>
        <w:t> </w:t>
      </w:r>
      <w:r>
        <w:rPr>
          <w:sz w:val="22"/>
        </w:rPr>
        <w:t>sesión</w:t>
      </w:r>
      <w:r>
        <w:rPr>
          <w:spacing w:val="-58"/>
          <w:sz w:val="22"/>
        </w:rPr>
        <w:t> </w:t>
      </w:r>
      <w:r>
        <w:rPr>
          <w:sz w:val="22"/>
        </w:rPr>
        <w:t>plenaria</w:t>
      </w:r>
      <w:r>
        <w:rPr>
          <w:spacing w:val="-2"/>
          <w:sz w:val="22"/>
        </w:rPr>
        <w:t> </w:t>
      </w:r>
      <w:r>
        <w:rPr>
          <w:sz w:val="22"/>
        </w:rPr>
        <w:t>ordinaria,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fecha 19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enero de</w:t>
      </w:r>
      <w:r>
        <w:rPr>
          <w:spacing w:val="-2"/>
          <w:sz w:val="22"/>
        </w:rPr>
        <w:t> </w:t>
      </w:r>
      <w:r>
        <w:rPr>
          <w:sz w:val="22"/>
        </w:rPr>
        <w:t>2021.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200" w:after="0"/>
        <w:ind w:left="826" w:right="0" w:hanging="349"/>
        <w:jc w:val="left"/>
        <w:rPr>
          <w:sz w:val="22"/>
        </w:rPr>
      </w:pPr>
      <w:r>
        <w:rPr>
          <w:sz w:val="22"/>
        </w:rPr>
        <w:t>Asuntos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comprendidos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Orden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día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razones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urgencia.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77"/>
        <w:jc w:val="both"/>
      </w:pPr>
      <w:r>
        <w:rPr/>
        <w:t>Ruegos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preguntas.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1" w:after="0"/>
        <w:ind w:left="826" w:right="0" w:hanging="349"/>
        <w:jc w:val="left"/>
        <w:rPr>
          <w:sz w:val="22"/>
        </w:rPr>
      </w:pPr>
      <w:r>
        <w:rPr>
          <w:sz w:val="22"/>
        </w:rPr>
        <w:t>Ruegos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preguntas.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0" w:after="0"/>
        <w:ind w:left="118" w:right="67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Segundo</w:t>
      </w:r>
      <w:r>
        <w:rPr>
          <w:sz w:val="22"/>
        </w:rPr>
        <w:t>.- Que la presente convocatoria sea debidamente notificada a los miembros de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órgano,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persona</w:t>
      </w:r>
      <w:r>
        <w:rPr>
          <w:spacing w:val="1"/>
          <w:sz w:val="22"/>
        </w:rPr>
        <w:t> </w:t>
      </w:r>
      <w:r>
        <w:rPr>
          <w:sz w:val="22"/>
        </w:rPr>
        <w:t>titular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Intervención</w:t>
      </w:r>
      <w:r>
        <w:rPr>
          <w:spacing w:val="1"/>
          <w:sz w:val="22"/>
        </w:rPr>
        <w:t> </w:t>
      </w:r>
      <w:r>
        <w:rPr>
          <w:sz w:val="22"/>
        </w:rPr>
        <w:t>General,</w:t>
      </w:r>
      <w:r>
        <w:rPr>
          <w:spacing w:val="1"/>
          <w:sz w:val="22"/>
        </w:rPr>
        <w:t> </w:t>
      </w:r>
      <w:r>
        <w:rPr>
          <w:sz w:val="22"/>
        </w:rPr>
        <w:t>procediéndose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6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publicación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el</w:t>
      </w:r>
      <w:r>
        <w:rPr>
          <w:spacing w:val="15"/>
          <w:sz w:val="22"/>
        </w:rPr>
        <w:t> </w:t>
      </w:r>
      <w:r>
        <w:rPr>
          <w:sz w:val="22"/>
        </w:rPr>
        <w:t>Tablón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Anuncios</w:t>
      </w:r>
      <w:r>
        <w:rPr>
          <w:spacing w:val="15"/>
          <w:sz w:val="22"/>
        </w:rPr>
        <w:t> </w:t>
      </w:r>
      <w:r>
        <w:rPr>
          <w:sz w:val="22"/>
        </w:rPr>
        <w:t>del</w:t>
      </w:r>
      <w:r>
        <w:rPr>
          <w:spacing w:val="16"/>
          <w:sz w:val="22"/>
        </w:rPr>
        <w:t> </w:t>
      </w:r>
      <w:r>
        <w:rPr>
          <w:sz w:val="22"/>
        </w:rPr>
        <w:t>Ayuntamiento</w:t>
      </w:r>
      <w:r>
        <w:rPr>
          <w:spacing w:val="16"/>
          <w:sz w:val="22"/>
        </w:rPr>
        <w:t> </w:t>
      </w:r>
      <w:r>
        <w:rPr>
          <w:sz w:val="22"/>
        </w:rPr>
        <w:t>y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sede</w:t>
      </w:r>
      <w:r>
        <w:rPr>
          <w:spacing w:val="15"/>
          <w:sz w:val="22"/>
        </w:rPr>
        <w:t> </w:t>
      </w:r>
      <w:r>
        <w:rPr>
          <w:sz w:val="22"/>
        </w:rPr>
        <w:t>electrónica</w:t>
      </w:r>
      <w:r>
        <w:rPr>
          <w:spacing w:val="16"/>
          <w:sz w:val="22"/>
        </w:rPr>
        <w:t> </w:t>
      </w:r>
      <w:r>
        <w:rPr>
          <w:sz w:val="22"/>
        </w:rPr>
        <w:t>municipal.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documentación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asuntos</w:t>
      </w:r>
      <w:r>
        <w:rPr>
          <w:spacing w:val="1"/>
          <w:sz w:val="22"/>
        </w:rPr>
        <w:t> </w:t>
      </w:r>
      <w:r>
        <w:rPr>
          <w:sz w:val="22"/>
        </w:rPr>
        <w:t>incluidos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orden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día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encuentra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61"/>
          <w:sz w:val="22"/>
        </w:rPr>
        <w:t> </w:t>
      </w:r>
      <w:r>
        <w:rPr>
          <w:sz w:val="22"/>
        </w:rPr>
        <w:t>su</w:t>
      </w:r>
      <w:r>
        <w:rPr>
          <w:spacing w:val="-59"/>
          <w:sz w:val="22"/>
        </w:rPr>
        <w:t> </w:t>
      </w:r>
      <w:r>
        <w:rPr>
          <w:sz w:val="22"/>
        </w:rPr>
        <w:t>examen,</w:t>
      </w:r>
      <w:r>
        <w:rPr>
          <w:spacing w:val="43"/>
          <w:sz w:val="22"/>
        </w:rPr>
        <w:t> </w:t>
      </w:r>
      <w:r>
        <w:rPr>
          <w:sz w:val="22"/>
        </w:rPr>
        <w:t>en</w:t>
      </w:r>
      <w:r>
        <w:rPr>
          <w:spacing w:val="44"/>
          <w:sz w:val="22"/>
        </w:rPr>
        <w:t> </w:t>
      </w:r>
      <w:r>
        <w:rPr>
          <w:sz w:val="22"/>
        </w:rPr>
        <w:t>la</w:t>
      </w:r>
      <w:r>
        <w:rPr>
          <w:spacing w:val="44"/>
          <w:sz w:val="22"/>
        </w:rPr>
        <w:t> </w:t>
      </w:r>
      <w:r>
        <w:rPr>
          <w:sz w:val="22"/>
        </w:rPr>
        <w:t>Secretaría</w:t>
      </w:r>
      <w:r>
        <w:rPr>
          <w:spacing w:val="44"/>
          <w:sz w:val="22"/>
        </w:rPr>
        <w:t> </w:t>
      </w:r>
      <w:r>
        <w:rPr>
          <w:sz w:val="22"/>
        </w:rPr>
        <w:t>General,</w:t>
      </w:r>
      <w:r>
        <w:rPr>
          <w:spacing w:val="44"/>
          <w:sz w:val="22"/>
        </w:rPr>
        <w:t> </w:t>
      </w:r>
      <w:r>
        <w:rPr>
          <w:sz w:val="22"/>
        </w:rPr>
        <w:t>en</w:t>
      </w:r>
      <w:r>
        <w:rPr>
          <w:spacing w:val="43"/>
          <w:sz w:val="22"/>
        </w:rPr>
        <w:t> </w:t>
      </w:r>
      <w:r>
        <w:rPr>
          <w:sz w:val="22"/>
        </w:rPr>
        <w:t>horario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8:30</w:t>
      </w:r>
      <w:r>
        <w:rPr>
          <w:spacing w:val="44"/>
          <w:sz w:val="22"/>
        </w:rPr>
        <w:t> </w:t>
      </w:r>
      <w:r>
        <w:rPr>
          <w:sz w:val="22"/>
        </w:rPr>
        <w:t>horas</w:t>
      </w:r>
      <w:r>
        <w:rPr>
          <w:spacing w:val="44"/>
          <w:sz w:val="22"/>
        </w:rPr>
        <w:t> </w:t>
      </w:r>
      <w:r>
        <w:rPr>
          <w:sz w:val="22"/>
        </w:rPr>
        <w:t>a</w:t>
      </w:r>
      <w:r>
        <w:rPr>
          <w:spacing w:val="43"/>
          <w:sz w:val="22"/>
        </w:rPr>
        <w:t> </w:t>
      </w:r>
      <w:r>
        <w:rPr>
          <w:sz w:val="22"/>
        </w:rPr>
        <w:t>14:00</w:t>
      </w:r>
      <w:r>
        <w:rPr>
          <w:spacing w:val="44"/>
          <w:sz w:val="22"/>
        </w:rPr>
        <w:t> </w:t>
      </w:r>
      <w:r>
        <w:rPr>
          <w:sz w:val="22"/>
        </w:rPr>
        <w:t>horas,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lunes</w:t>
      </w:r>
      <w:r>
        <w:rPr>
          <w:spacing w:val="44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viernes</w:t>
      </w:r>
      <w:r>
        <w:rPr>
          <w:spacing w:val="-2"/>
          <w:sz w:val="22"/>
        </w:rPr>
        <w:t> </w:t>
      </w:r>
      <w:r>
        <w:rPr>
          <w:sz w:val="22"/>
        </w:rPr>
        <w:t>(no</w:t>
      </w:r>
      <w:r>
        <w:rPr>
          <w:spacing w:val="-1"/>
          <w:sz w:val="22"/>
        </w:rPr>
        <w:t> </w:t>
      </w:r>
      <w:r>
        <w:rPr>
          <w:sz w:val="22"/>
        </w:rPr>
        <w:t>festivos).</w:t>
      </w:r>
    </w:p>
    <w:p>
      <w:pPr>
        <w:pStyle w:val="BodyText"/>
      </w:pPr>
    </w:p>
    <w:p>
      <w:pPr>
        <w:pStyle w:val="BodyText"/>
        <w:ind w:left="118" w:right="502" w:firstLine="709"/>
      </w:pPr>
      <w:r>
        <w:rPr>
          <w:color w:val="212121"/>
        </w:rPr>
        <w:t>Lo</w:t>
      </w:r>
      <w:r>
        <w:rPr>
          <w:color w:val="212121"/>
          <w:spacing w:val="16"/>
        </w:rPr>
        <w:t> </w:t>
      </w:r>
      <w:r>
        <w:rPr>
          <w:color w:val="212121"/>
        </w:rPr>
        <w:t>manda</w:t>
      </w:r>
      <w:r>
        <w:rPr>
          <w:color w:val="212121"/>
          <w:spacing w:val="16"/>
        </w:rPr>
        <w:t> </w:t>
      </w:r>
      <w:r>
        <w:rPr>
          <w:color w:val="212121"/>
        </w:rPr>
        <w:t>y</w:t>
      </w:r>
      <w:r>
        <w:rPr>
          <w:color w:val="212121"/>
          <w:spacing w:val="16"/>
        </w:rPr>
        <w:t> </w:t>
      </w:r>
      <w:r>
        <w:rPr>
          <w:color w:val="212121"/>
        </w:rPr>
        <w:t>firma</w:t>
      </w:r>
      <w:r>
        <w:rPr>
          <w:color w:val="212121"/>
          <w:spacing w:val="16"/>
        </w:rPr>
        <w:t> </w:t>
      </w:r>
      <w:r>
        <w:rPr>
          <w:color w:val="212121"/>
        </w:rPr>
        <w:t>el</w:t>
      </w:r>
      <w:r>
        <w:rPr>
          <w:color w:val="212121"/>
          <w:spacing w:val="16"/>
        </w:rPr>
        <w:t> </w:t>
      </w:r>
      <w:r>
        <w:rPr>
          <w:color w:val="212121"/>
        </w:rPr>
        <w:t>Alcalde</w:t>
      </w:r>
      <w:r>
        <w:rPr>
          <w:color w:val="212121"/>
          <w:spacing w:val="16"/>
        </w:rPr>
        <w:t> </w:t>
      </w:r>
      <w:r>
        <w:rPr>
          <w:color w:val="212121"/>
        </w:rPr>
        <w:t>del</w:t>
      </w:r>
      <w:r>
        <w:rPr>
          <w:color w:val="212121"/>
          <w:spacing w:val="16"/>
        </w:rPr>
        <w:t> </w:t>
      </w:r>
      <w:r>
        <w:rPr>
          <w:color w:val="212121"/>
        </w:rPr>
        <w:t>Ayuntamiento</w:t>
      </w:r>
      <w:r>
        <w:rPr>
          <w:color w:val="212121"/>
          <w:spacing w:val="16"/>
        </w:rPr>
        <w:t> </w:t>
      </w:r>
      <w:r>
        <w:rPr>
          <w:color w:val="212121"/>
        </w:rPr>
        <w:t>de</w:t>
      </w:r>
      <w:r>
        <w:rPr>
          <w:color w:val="212121"/>
          <w:spacing w:val="16"/>
        </w:rPr>
        <w:t> </w:t>
      </w:r>
      <w:r>
        <w:rPr>
          <w:color w:val="212121"/>
        </w:rPr>
        <w:t>Tías,</w:t>
      </w:r>
      <w:r>
        <w:rPr>
          <w:color w:val="212121"/>
          <w:spacing w:val="16"/>
        </w:rPr>
        <w:t> </w:t>
      </w:r>
      <w:r>
        <w:rPr>
          <w:color w:val="212121"/>
        </w:rPr>
        <w:t>don</w:t>
      </w:r>
      <w:r>
        <w:rPr>
          <w:color w:val="212121"/>
          <w:spacing w:val="16"/>
        </w:rPr>
        <w:t> </w:t>
      </w:r>
      <w:r>
        <w:rPr>
          <w:color w:val="212121"/>
        </w:rPr>
        <w:t>José</w:t>
      </w:r>
      <w:r>
        <w:rPr>
          <w:color w:val="212121"/>
          <w:spacing w:val="16"/>
        </w:rPr>
        <w:t> </w:t>
      </w:r>
      <w:r>
        <w:rPr>
          <w:color w:val="212121"/>
        </w:rPr>
        <w:t>Juan</w:t>
      </w:r>
      <w:r>
        <w:rPr>
          <w:color w:val="212121"/>
          <w:spacing w:val="16"/>
        </w:rPr>
        <w:t> </w:t>
      </w:r>
      <w:r>
        <w:rPr>
          <w:color w:val="212121"/>
        </w:rPr>
        <w:t>Cruz</w:t>
      </w:r>
      <w:r>
        <w:rPr>
          <w:color w:val="212121"/>
          <w:spacing w:val="-59"/>
        </w:rPr>
        <w:t> </w:t>
      </w:r>
      <w:r>
        <w:rPr>
          <w:color w:val="212121"/>
        </w:rPr>
        <w:t>Saavedra,</w:t>
      </w:r>
      <w:r>
        <w:rPr>
          <w:color w:val="212121"/>
          <w:spacing w:val="-2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lo</w:t>
      </w:r>
      <w:r>
        <w:rPr>
          <w:color w:val="212121"/>
          <w:spacing w:val="-1"/>
        </w:rPr>
        <w:t> </w:t>
      </w:r>
      <w:r>
        <w:rPr>
          <w:color w:val="212121"/>
        </w:rPr>
        <w:t>que</w:t>
      </w:r>
      <w:r>
        <w:rPr>
          <w:color w:val="212121"/>
          <w:spacing w:val="-1"/>
        </w:rPr>
        <w:t> </w:t>
      </w:r>
      <w:r>
        <w:rPr>
          <w:color w:val="212121"/>
        </w:rPr>
        <w:t>como Secretario</w:t>
      </w:r>
      <w:r>
        <w:rPr>
          <w:color w:val="212121"/>
          <w:spacing w:val="-1"/>
        </w:rPr>
        <w:t> </w:t>
      </w:r>
      <w:r>
        <w:rPr>
          <w:color w:val="212121"/>
        </w:rPr>
        <w:t>doy</w:t>
      </w:r>
      <w:r>
        <w:rPr>
          <w:color w:val="212121"/>
          <w:spacing w:val="-1"/>
        </w:rPr>
        <w:t> </w:t>
      </w:r>
      <w:r>
        <w:rPr>
          <w:color w:val="212121"/>
        </w:rPr>
        <w:t>fe.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color w:val="212121"/>
        </w:rPr>
        <w:t>En Tías 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516" w:footer="327" w:top="1960" w:bottom="520" w:left="1300" w:right="740"/>
        </w:sectPr>
      </w:pPr>
    </w:p>
    <w:p>
      <w:pPr>
        <w:pStyle w:val="BodyText"/>
        <w:spacing w:before="4"/>
        <w:rPr>
          <w:sz w:val="21"/>
        </w:rPr>
      </w:pPr>
    </w:p>
    <w:p>
      <w:pPr>
        <w:spacing w:line="218" w:lineRule="auto" w:before="1"/>
        <w:ind w:left="1100" w:right="-14" w:firstLine="0"/>
        <w:jc w:val="left"/>
        <w:rPr>
          <w:sz w:val="18"/>
        </w:rPr>
      </w:pPr>
      <w:r>
        <w:rPr>
          <w:spacing w:val="-1"/>
          <w:w w:val="105"/>
          <w:sz w:val="18"/>
        </w:rPr>
        <w:t>Documento firmado electrónicamente </w:t>
      </w:r>
      <w:r>
        <w:rPr>
          <w:w w:val="105"/>
          <w:sz w:val="18"/>
        </w:rPr>
        <w:t>el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día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11/02/2021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12:27:35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por:</w:t>
      </w:r>
    </w:p>
    <w:p>
      <w:pPr>
        <w:spacing w:line="180" w:lineRule="exact" w:before="0"/>
        <w:ind w:left="1100" w:right="0" w:firstLine="0"/>
        <w:jc w:val="left"/>
        <w:rPr>
          <w:sz w:val="18"/>
        </w:rPr>
      </w:pPr>
      <w:r>
        <w:rPr>
          <w:w w:val="105"/>
          <w:sz w:val="18"/>
        </w:rPr>
        <w:t>El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Alcalde</w:t>
      </w:r>
    </w:p>
    <w:p>
      <w:pPr>
        <w:spacing w:line="197" w:lineRule="exact" w:before="0"/>
        <w:ind w:left="1100" w:right="0" w:firstLine="0"/>
        <w:jc w:val="left"/>
        <w:rPr>
          <w:sz w:val="18"/>
        </w:rPr>
      </w:pPr>
      <w:r>
        <w:rPr>
          <w:w w:val="105"/>
          <w:sz w:val="18"/>
        </w:rPr>
        <w:t>Fdo.: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JOSE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JUAN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CRUZ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SAAVEDRA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11" w:lineRule="auto" w:before="0"/>
        <w:ind w:left="308" w:right="979" w:firstLine="0"/>
        <w:jc w:val="left"/>
        <w:rPr>
          <w:sz w:val="17"/>
        </w:rPr>
      </w:pPr>
      <w:r>
        <w:rPr>
          <w:sz w:val="17"/>
        </w:rPr>
        <w:t>Documento</w:t>
      </w:r>
      <w:r>
        <w:rPr>
          <w:spacing w:val="3"/>
          <w:sz w:val="17"/>
        </w:rPr>
        <w:t> </w:t>
      </w:r>
      <w:r>
        <w:rPr>
          <w:sz w:val="17"/>
        </w:rPr>
        <w:t>firmado</w:t>
      </w:r>
      <w:r>
        <w:rPr>
          <w:spacing w:val="2"/>
          <w:sz w:val="17"/>
        </w:rPr>
        <w:t> </w:t>
      </w:r>
      <w:r>
        <w:rPr>
          <w:sz w:val="17"/>
        </w:rPr>
        <w:t>electrónicamente</w:t>
      </w:r>
      <w:r>
        <w:rPr>
          <w:spacing w:val="3"/>
          <w:sz w:val="17"/>
        </w:rPr>
        <w:t> </w:t>
      </w:r>
      <w:r>
        <w:rPr>
          <w:sz w:val="17"/>
        </w:rPr>
        <w:t>el</w:t>
      </w:r>
      <w:r>
        <w:rPr>
          <w:spacing w:val="3"/>
          <w:sz w:val="17"/>
        </w:rPr>
        <w:t> </w:t>
      </w:r>
      <w:r>
        <w:rPr>
          <w:sz w:val="17"/>
        </w:rPr>
        <w:t>día</w:t>
      </w:r>
      <w:r>
        <w:rPr>
          <w:spacing w:val="-44"/>
          <w:sz w:val="17"/>
        </w:rPr>
        <w:t> </w:t>
      </w:r>
      <w:r>
        <w:rPr>
          <w:sz w:val="17"/>
        </w:rPr>
        <w:t>11/02/2021 a las</w:t>
      </w:r>
      <w:r>
        <w:rPr>
          <w:spacing w:val="1"/>
          <w:sz w:val="17"/>
        </w:rPr>
        <w:t> </w:t>
      </w:r>
      <w:r>
        <w:rPr>
          <w:sz w:val="17"/>
        </w:rPr>
        <w:t>12:46:09 por</w:t>
      </w:r>
    </w:p>
    <w:p>
      <w:pPr>
        <w:spacing w:line="166" w:lineRule="exact" w:before="0"/>
        <w:ind w:left="308" w:right="0" w:firstLine="0"/>
        <w:jc w:val="left"/>
        <w:rPr>
          <w:sz w:val="17"/>
        </w:rPr>
      </w:pPr>
      <w:r>
        <w:rPr>
          <w:sz w:val="17"/>
        </w:rPr>
        <w:t>El</w:t>
      </w:r>
      <w:r>
        <w:rPr>
          <w:spacing w:val="1"/>
          <w:sz w:val="17"/>
        </w:rPr>
        <w:t> </w:t>
      </w:r>
      <w:r>
        <w:rPr>
          <w:sz w:val="17"/>
        </w:rPr>
        <w:t>Secretario</w:t>
      </w:r>
    </w:p>
    <w:p>
      <w:pPr>
        <w:spacing w:line="184" w:lineRule="exact" w:before="0"/>
        <w:ind w:left="308" w:right="0" w:firstLine="0"/>
        <w:jc w:val="left"/>
        <w:rPr>
          <w:sz w:val="17"/>
        </w:rPr>
      </w:pPr>
      <w:r>
        <w:rPr>
          <w:sz w:val="17"/>
        </w:rPr>
        <w:t>Fdo.:FERNANDO</w:t>
      </w:r>
      <w:r>
        <w:rPr>
          <w:spacing w:val="6"/>
          <w:sz w:val="17"/>
        </w:rPr>
        <w:t> </w:t>
      </w:r>
      <w:r>
        <w:rPr>
          <w:sz w:val="17"/>
        </w:rPr>
        <w:t>PEREZ-UTRILLA</w:t>
      </w:r>
      <w:r>
        <w:rPr>
          <w:spacing w:val="6"/>
          <w:sz w:val="17"/>
        </w:rPr>
        <w:t> </w:t>
      </w:r>
      <w:r>
        <w:rPr>
          <w:sz w:val="17"/>
        </w:rPr>
        <w:t>PEREZ</w:t>
      </w:r>
    </w:p>
    <w:p>
      <w:pPr>
        <w:spacing w:after="0" w:line="184" w:lineRule="exact"/>
        <w:jc w:val="left"/>
        <w:rPr>
          <w:sz w:val="17"/>
        </w:rPr>
        <w:sectPr>
          <w:type w:val="continuous"/>
          <w:pgSz w:w="11910" w:h="16840"/>
          <w:pgMar w:top="1960" w:bottom="520" w:left="1300" w:right="740"/>
          <w:cols w:num="2" w:equalWidth="0">
            <w:col w:w="4412" w:space="40"/>
            <w:col w:w="54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9.255919pt;width:493.15pt;height:29.6pt;mso-position-horizontal-relative:page;mso-position-vertical-relative:paragraph;z-index:15729664" coordorigin="1305,185" coordsize="9863,592">
            <v:rect style="position:absolute;left:1315;top:629;width:9843;height:138" filled="true" fillcolor="#00457a" stroked="false">
              <v:fill type="solid"/>
            </v:rect>
            <v:shape style="position:absolute;left:1305;top:190;width:9863;height:582" coordorigin="1305,190" coordsize="9863,582" path="m1310,195l1310,563m1310,629l1310,767m11163,195l11163,563m11163,629l11163,767m1305,190l11168,190m1310,568l11163,568m1305,624l11168,624m1310,772l11163,772e" filled="false" stroked="true" strokeweight=".5pt" strokecolor="#000000">
              <v:path arrowok="t"/>
              <v:stroke dashstyle="solid"/>
            </v:shape>
            <v:shape style="position:absolute;left:1315;top:195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13523647037314201374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8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3</w:t>
      </w:r>
      <w:r>
        <w:rPr>
          <w:spacing w:val="-1"/>
          <w:sz w:val="14"/>
        </w:rPr>
        <w:t> </w:t>
      </w:r>
      <w:r>
        <w:rPr>
          <w:sz w:val="14"/>
        </w:rPr>
        <w:t>/ 3</w:t>
      </w:r>
    </w:p>
    <w:sectPr>
      <w:type w:val="continuous"/>
      <w:pgSz w:w="11910" w:h="16840"/>
      <w:pgMar w:top="1960" w:bottom="5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93.15pt;height:7.9pt;mso-position-horizontal-relative:page;mso-position-vertical-relative:page;z-index:-15822336" coordorigin="1305,15898" coordsize="9863,158">
          <v:rect style="position:absolute;left:1315;top:15908;width:9843;height:138" filled="true" fillcolor="#00457a" stroked="false">
            <v:fill type="solid"/>
          </v:rect>
          <v:shape style="position:absolute;left:1305;top:15903;width:9863;height:148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5821824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</w:t>
                </w:r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z w:val="16"/>
                  </w:rPr>
                  <w:t>C/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Libertad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(Las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5821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Fax: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549</w:t>
                </w:r>
              </w:p>
              <w:p>
                <w:pPr>
                  <w:spacing w:before="0"/>
                  <w:ind w:left="562" w:right="0" w:hanging="29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3120">
          <wp:simplePos x="0" y="0"/>
          <wp:positionH relativeFrom="page">
            <wp:posOffset>909955</wp:posOffset>
          </wp:positionH>
          <wp:positionV relativeFrom="page">
            <wp:posOffset>327647</wp:posOffset>
          </wp:positionV>
          <wp:extent cx="628650" cy="923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330002pt;margin-top:53.473171pt;width:173.9pt;height:17.650pt;mso-position-horizontal-relative:page;mso-position-vertical-relative:page;z-index:-158228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65"/>
      </w:pPr>
      <w:rPr>
        <w:rFonts w:hint="default" w:ascii="Arial" w:hAnsi="Arial" w:eastAsia="Arial" w:cs="Arial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5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39"/>
      <w:ind w:left="118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00"/>
      <w:ind w:left="838" w:right="675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gobiernodecanarias.org/principal/coronavirus" TargetMode="External"/><Relationship Id="rId8" Type="http://schemas.openxmlformats.org/officeDocument/2006/relationships/hyperlink" Target="https://sede.ayuntamientodetias.es/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2023-07-18T08:39:33Z</dcterms:created>
  <dcterms:modified xsi:type="dcterms:W3CDTF">2023-07-18T08:39:33Z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</Properties>
</file>