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24"/>
        <w:ind w:left="3928" w:right="3928"/>
        <w:jc w:val="center"/>
        <w:rPr>
          <w:u w:val="none"/>
        </w:rPr>
      </w:pPr>
      <w:r>
        <w:rPr>
          <w:u w:val="thick"/>
        </w:rPr>
        <w:t>BORRADOR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92"/>
        <w:ind w:left="211" w:right="0" w:hanging="1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ACTA DE LA SESIÓN DE CONSTITUCIÓN DEL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AYUNTAMIENTO CELEBRADA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  <w:u w:val="thick"/>
        </w:rPr>
        <w:t>POR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EL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AYUNTAMIENTO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PLENO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EL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DÍA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17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JUNIO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2023.</w:t>
      </w:r>
      <w:r>
        <w:rPr>
          <w:rFonts w:ascii="Arial" w:hAnsi="Arial"/>
          <w:b/>
          <w:spacing w:val="6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N.O.: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07/2023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2"/>
        <w:ind w:left="118"/>
      </w:pPr>
      <w:r>
        <w:rPr/>
        <w:t>Pleno</w:t>
      </w:r>
      <w:r>
        <w:rPr>
          <w:spacing w:val="13"/>
        </w:rPr>
        <w:t> </w:t>
      </w:r>
      <w:r>
        <w:rPr/>
        <w:t>celebrado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Tías</w:t>
      </w:r>
      <w:r>
        <w:rPr>
          <w:spacing w:val="13"/>
        </w:rPr>
        <w:t> </w:t>
      </w:r>
      <w:r>
        <w:rPr/>
        <w:t>(Lanzarote),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Salón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Sesiones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Casa</w:t>
      </w:r>
      <w:r>
        <w:rPr>
          <w:spacing w:val="-64"/>
        </w:rPr>
        <w:t> </w:t>
      </w:r>
      <w:r>
        <w:rPr/>
        <w:t>Consistorial,</w:t>
      </w:r>
      <w:r>
        <w:rPr>
          <w:spacing w:val="-1"/>
        </w:rPr>
        <w:t> </w:t>
      </w:r>
      <w:r>
        <w:rPr/>
        <w:t>diecisiete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 de dos</w:t>
      </w:r>
      <w:r>
        <w:rPr>
          <w:spacing w:val="-2"/>
        </w:rPr>
        <w:t> </w:t>
      </w:r>
      <w:r>
        <w:rPr/>
        <w:t>mil veintitrés.</w:t>
      </w:r>
    </w:p>
    <w:p>
      <w:pPr>
        <w:pStyle w:val="BodyText"/>
        <w:ind w:left="118" w:right="2074"/>
      </w:pPr>
      <w:r>
        <w:rPr/>
        <w:t>Sesión de carácter constitutiva celebrada en primera convocatoria.</w:t>
      </w:r>
      <w:r>
        <w:rPr>
          <w:spacing w:val="-64"/>
        </w:rPr>
        <w:t> </w:t>
      </w:r>
      <w:r>
        <w:rPr/>
        <w:t>Hora</w:t>
      </w:r>
      <w:r>
        <w:rPr>
          <w:spacing w:val="-1"/>
        </w:rPr>
        <w:t> </w:t>
      </w:r>
      <w:r>
        <w:rPr/>
        <w:t>de comienzo: once</w:t>
      </w:r>
      <w:r>
        <w:rPr>
          <w:spacing w:val="-2"/>
        </w:rPr>
        <w:t> </w:t>
      </w:r>
      <w:r>
        <w:rPr/>
        <w:t>horas y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minutos</w:t>
      </w:r>
    </w:p>
    <w:p>
      <w:pPr>
        <w:pStyle w:val="BodyText"/>
      </w:pPr>
    </w:p>
    <w:p>
      <w:pPr>
        <w:pStyle w:val="BodyText"/>
        <w:ind w:left="118"/>
      </w:pPr>
      <w:r>
        <w:rPr/>
        <w:t>Preside la sesión, tras su elección y toma de posesión, D. José Juan Cruz Saavedra,</w:t>
      </w:r>
      <w:r>
        <w:rPr>
          <w:spacing w:val="-64"/>
        </w:rPr>
        <w:t> </w:t>
      </w:r>
      <w:r>
        <w:rPr/>
        <w:t>Alcalde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Tías.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CONCEJALES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ELECTOS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PRESENTES</w:t>
      </w:r>
      <w:r>
        <w:rPr>
          <w:sz w:val="24"/>
        </w:rPr>
        <w:t>:</w:t>
      </w:r>
    </w:p>
    <w:p>
      <w:pPr>
        <w:tabs>
          <w:tab w:pos="1403" w:val="left" w:leader="none"/>
          <w:tab w:pos="3061" w:val="left" w:leader="none"/>
          <w:tab w:pos="4320" w:val="left" w:leader="none"/>
          <w:tab w:pos="5686" w:val="left" w:leader="none"/>
          <w:tab w:pos="6797" w:val="left" w:leader="none"/>
          <w:tab w:pos="7243" w:val="left" w:leader="none"/>
          <w:tab w:pos="7955" w:val="left" w:leader="none"/>
          <w:tab w:pos="8681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PARTIDO</w:t>
        <w:tab/>
        <w:t>SOCIALISTA</w:t>
        <w:tab/>
        <w:t>OBRERO</w:t>
        <w:tab/>
        <w:t>ESPAÑOL</w:t>
        <w:tab/>
        <w:t>(PSOE):</w:t>
        <w:tab/>
      </w:r>
      <w:r>
        <w:rPr>
          <w:sz w:val="24"/>
        </w:rPr>
        <w:t>D.</w:t>
        <w:tab/>
        <w:t>José</w:t>
        <w:tab/>
        <w:t>Juan</w:t>
        <w:tab/>
        <w:t>Cruz</w:t>
      </w:r>
    </w:p>
    <w:p>
      <w:pPr>
        <w:pStyle w:val="BodyText"/>
        <w:ind w:left="118" w:right="116"/>
        <w:jc w:val="both"/>
      </w:pPr>
      <w:r>
        <w:rPr/>
        <w:t>Saavedra,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Carmen</w:t>
      </w:r>
      <w:r>
        <w:rPr>
          <w:spacing w:val="1"/>
        </w:rPr>
        <w:t> </w:t>
      </w:r>
      <w:r>
        <w:rPr/>
        <w:t>Gloria</w:t>
      </w:r>
      <w:r>
        <w:rPr>
          <w:spacing w:val="1"/>
        </w:rPr>
        <w:t> </w:t>
      </w:r>
      <w:r>
        <w:rPr/>
        <w:t>Rodríguez</w:t>
      </w:r>
      <w:r>
        <w:rPr>
          <w:spacing w:val="1"/>
        </w:rPr>
        <w:t> </w:t>
      </w:r>
      <w:r>
        <w:rPr/>
        <w:t>Rodríguez,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Carmelo</w:t>
      </w:r>
      <w:r>
        <w:rPr>
          <w:spacing w:val="1"/>
        </w:rPr>
        <w:t> </w:t>
      </w:r>
      <w:r>
        <w:rPr/>
        <w:t>Tomás</w:t>
      </w:r>
      <w:r>
        <w:rPr>
          <w:spacing w:val="1"/>
        </w:rPr>
        <w:t> </w:t>
      </w:r>
      <w:r>
        <w:rPr/>
        <w:t>Silvera</w:t>
      </w:r>
      <w:r>
        <w:rPr>
          <w:spacing w:val="-64"/>
        </w:rPr>
        <w:t> </w:t>
      </w:r>
      <w:r>
        <w:rPr/>
        <w:t>Cabrera, Dª. María José González Díaz, D. Ulpiano Manuel Calero Cabrera, Dª.</w:t>
      </w:r>
      <w:r>
        <w:rPr>
          <w:spacing w:val="1"/>
        </w:rPr>
        <w:t> </w:t>
      </w:r>
      <w:r>
        <w:rPr/>
        <w:t>Laura Callero Duarte, D. Sergio García González, Dª Miriam Hernández Kaján, D.</w:t>
      </w:r>
      <w:r>
        <w:rPr>
          <w:spacing w:val="1"/>
        </w:rPr>
        <w:t> </w:t>
      </w:r>
      <w:r>
        <w:rPr/>
        <w:t>Christopher</w:t>
      </w:r>
      <w:r>
        <w:rPr>
          <w:spacing w:val="-2"/>
        </w:rPr>
        <w:t> </w:t>
      </w:r>
      <w:r>
        <w:rPr/>
        <w:t>Notario</w:t>
      </w:r>
      <w:r>
        <w:rPr>
          <w:spacing w:val="-2"/>
        </w:rPr>
        <w:t> </w:t>
      </w:r>
      <w:r>
        <w:rPr/>
        <w:t>Déniz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Dª.</w:t>
      </w:r>
      <w:r>
        <w:rPr>
          <w:spacing w:val="-2"/>
        </w:rPr>
        <w:t> </w:t>
      </w:r>
      <w:r>
        <w:rPr/>
        <w:t>Mariana Grisel</w:t>
      </w:r>
      <w:r>
        <w:rPr>
          <w:spacing w:val="-1"/>
        </w:rPr>
        <w:t> </w:t>
      </w:r>
      <w:r>
        <w:rPr/>
        <w:t>Pérez Noriega.</w:t>
      </w: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PARTIDO POPULAR (PP): </w:t>
      </w:r>
      <w:r>
        <w:rPr/>
        <w:t>D Francisco Javier Aparicio Betancort, D. Ayoze Pérez</w:t>
      </w:r>
      <w:r>
        <w:rPr>
          <w:spacing w:val="1"/>
        </w:rPr>
        <w:t> </w:t>
      </w:r>
      <w:r>
        <w:rPr/>
        <w:t>García, Dª. Nerea Santana Alonso, Dª Ylenia Vizcaíno Batista, D. Roberto Brito de</w:t>
      </w:r>
      <w:r>
        <w:rPr>
          <w:spacing w:val="1"/>
        </w:rPr>
        <w:t> </w:t>
      </w:r>
      <w:r>
        <w:rPr/>
        <w:t>Ganzo,</w:t>
      </w:r>
      <w:r>
        <w:rPr>
          <w:spacing w:val="-1"/>
        </w:rPr>
        <w:t> </w:t>
      </w:r>
      <w:r>
        <w:rPr/>
        <w:t>Dª</w:t>
      </w:r>
      <w:r>
        <w:rPr>
          <w:spacing w:val="-2"/>
        </w:rPr>
        <w:t> </w:t>
      </w:r>
      <w:r>
        <w:rPr/>
        <w:t>Saray Rodríguez</w:t>
      </w:r>
      <w:r>
        <w:rPr>
          <w:spacing w:val="-2"/>
        </w:rPr>
        <w:t> </w:t>
      </w:r>
      <w:r>
        <w:rPr/>
        <w:t>Marrero Y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Alejandro</w:t>
      </w:r>
      <w:r>
        <w:rPr>
          <w:spacing w:val="-1"/>
        </w:rPr>
        <w:t> </w:t>
      </w:r>
      <w:r>
        <w:rPr/>
        <w:t>Curbelo</w:t>
      </w:r>
      <w:r>
        <w:rPr>
          <w:spacing w:val="-1"/>
        </w:rPr>
        <w:t> </w:t>
      </w:r>
      <w:r>
        <w:rPr/>
        <w:t>Delgado.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COALICIÓN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CANARIA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(CCa):</w:t>
      </w:r>
      <w:r>
        <w:rPr>
          <w:rFonts w:ascii="Arial" w:hAnsi="Arial"/>
          <w:b/>
          <w:spacing w:val="12"/>
          <w:sz w:val="24"/>
        </w:rPr>
        <w:t> </w:t>
      </w:r>
      <w:r>
        <w:rPr>
          <w:sz w:val="24"/>
        </w:rPr>
        <w:t>D.</w:t>
      </w:r>
      <w:r>
        <w:rPr>
          <w:spacing w:val="11"/>
          <w:sz w:val="24"/>
        </w:rPr>
        <w:t> </w:t>
      </w:r>
      <w:r>
        <w:rPr>
          <w:sz w:val="24"/>
        </w:rPr>
        <w:t>Amado</w:t>
      </w:r>
      <w:r>
        <w:rPr>
          <w:spacing w:val="11"/>
          <w:sz w:val="24"/>
        </w:rPr>
        <w:t> </w:t>
      </w:r>
      <w:r>
        <w:rPr>
          <w:sz w:val="24"/>
        </w:rPr>
        <w:t>Jesús</w:t>
      </w:r>
      <w:r>
        <w:rPr>
          <w:spacing w:val="11"/>
          <w:sz w:val="24"/>
        </w:rPr>
        <w:t> </w:t>
      </w:r>
      <w:r>
        <w:rPr>
          <w:sz w:val="24"/>
        </w:rPr>
        <w:t>Vizcaíno</w:t>
      </w:r>
      <w:r>
        <w:rPr>
          <w:spacing w:val="11"/>
          <w:sz w:val="24"/>
        </w:rPr>
        <w:t> </w:t>
      </w:r>
      <w:r>
        <w:rPr>
          <w:sz w:val="24"/>
        </w:rPr>
        <w:t>Eugenio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Dª</w:t>
      </w:r>
      <w:r>
        <w:rPr>
          <w:spacing w:val="11"/>
          <w:sz w:val="24"/>
        </w:rPr>
        <w:t> </w:t>
      </w:r>
      <w:r>
        <w:rPr>
          <w:sz w:val="24"/>
        </w:rPr>
        <w:t>María</w:t>
      </w:r>
      <w:r>
        <w:rPr>
          <w:spacing w:val="-64"/>
          <w:sz w:val="24"/>
        </w:rPr>
        <w:t> </w:t>
      </w:r>
      <w:r>
        <w:rPr>
          <w:sz w:val="24"/>
        </w:rPr>
        <w:t>Agustina</w:t>
      </w:r>
      <w:r>
        <w:rPr>
          <w:spacing w:val="-1"/>
          <w:sz w:val="24"/>
        </w:rPr>
        <w:t> </w:t>
      </w:r>
      <w:r>
        <w:rPr>
          <w:sz w:val="24"/>
        </w:rPr>
        <w:t>Martín Perdomo</w:t>
      </w:r>
      <w:r>
        <w:rPr>
          <w:rFonts w:ascii="Arial" w:hAnsi="Arial"/>
          <w:b/>
          <w:sz w:val="24"/>
        </w:rPr>
        <w:t>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UNIDAS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SÍ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PODEMOS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(USP.):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3"/>
          <w:sz w:val="24"/>
        </w:rPr>
        <w:t> </w:t>
      </w:r>
      <w:r>
        <w:rPr>
          <w:sz w:val="24"/>
        </w:rPr>
        <w:t>Marcial</w:t>
      </w:r>
      <w:r>
        <w:rPr>
          <w:spacing w:val="-2"/>
          <w:sz w:val="24"/>
        </w:rPr>
        <w:t> </w:t>
      </w:r>
      <w:r>
        <w:rPr>
          <w:sz w:val="24"/>
        </w:rPr>
        <w:t>Nicolás</w:t>
      </w:r>
      <w:r>
        <w:rPr>
          <w:spacing w:val="-2"/>
          <w:sz w:val="24"/>
        </w:rPr>
        <w:t> </w:t>
      </w:r>
      <w:r>
        <w:rPr>
          <w:sz w:val="24"/>
        </w:rPr>
        <w:t>Saavedra</w:t>
      </w:r>
      <w:r>
        <w:rPr>
          <w:spacing w:val="-4"/>
          <w:sz w:val="24"/>
        </w:rPr>
        <w:t> </w:t>
      </w:r>
      <w:r>
        <w:rPr>
          <w:sz w:val="24"/>
        </w:rPr>
        <w:t>Sanginés.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VOX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(VOX): </w:t>
      </w:r>
      <w:r>
        <w:rPr>
          <w:sz w:val="24"/>
        </w:rPr>
        <w:t>María Esther</w:t>
      </w:r>
      <w:r>
        <w:rPr>
          <w:spacing w:val="-1"/>
          <w:sz w:val="24"/>
        </w:rPr>
        <w:t> </w:t>
      </w:r>
      <w:r>
        <w:rPr>
          <w:sz w:val="24"/>
        </w:rPr>
        <w:t>Tamargo</w:t>
      </w:r>
      <w:r>
        <w:rPr>
          <w:spacing w:val="-1"/>
          <w:sz w:val="24"/>
        </w:rPr>
        <w:t> </w:t>
      </w:r>
      <w:r>
        <w:rPr>
          <w:sz w:val="24"/>
        </w:rPr>
        <w:t>Acebal.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SECRETARIO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Fernando Pérez-Utrilla Pérez.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INTERVENTOR: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Miguel</w:t>
      </w:r>
      <w:r>
        <w:rPr>
          <w:spacing w:val="-1"/>
          <w:sz w:val="24"/>
        </w:rPr>
        <w:t> </w:t>
      </w:r>
      <w:r>
        <w:rPr>
          <w:sz w:val="24"/>
        </w:rPr>
        <w:t>Ángel</w:t>
      </w:r>
      <w:r>
        <w:rPr>
          <w:spacing w:val="-3"/>
          <w:sz w:val="24"/>
        </w:rPr>
        <w:t> </w:t>
      </w:r>
      <w:r>
        <w:rPr>
          <w:sz w:val="24"/>
        </w:rPr>
        <w:t>Naverán</w:t>
      </w:r>
      <w:r>
        <w:rPr>
          <w:spacing w:val="-1"/>
          <w:sz w:val="24"/>
        </w:rPr>
        <w:t> </w:t>
      </w:r>
      <w:r>
        <w:rPr>
          <w:sz w:val="24"/>
        </w:rPr>
        <w:t>Guerra.</w:t>
      </w:r>
    </w:p>
    <w:p>
      <w:pPr>
        <w:pStyle w:val="BodyText"/>
      </w:pPr>
    </w:p>
    <w:p>
      <w:pPr>
        <w:pStyle w:val="BodyText"/>
        <w:ind w:left="118"/>
      </w:pPr>
      <w:r>
        <w:rPr/>
        <w:t>Abierta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2164" w:val="left" w:leader="none"/>
          <w:tab w:pos="2719" w:val="left" w:leader="none"/>
          <w:tab w:pos="3261" w:val="left" w:leader="none"/>
          <w:tab w:pos="5308" w:val="left" w:leader="none"/>
          <w:tab w:pos="6863" w:val="left" w:leader="none"/>
          <w:tab w:pos="7244" w:val="left" w:leader="none"/>
          <w:tab w:pos="8706" w:val="left" w:leader="none"/>
        </w:tabs>
        <w:ind w:right="117"/>
        <w:rPr>
          <w:rFonts w:ascii="Arial MT" w:hAnsi="Arial MT"/>
          <w:b w:val="0"/>
          <w:u w:val="none"/>
        </w:rPr>
      </w:pPr>
      <w:r>
        <w:rPr>
          <w:u w:val="thick"/>
        </w:rPr>
        <w:t>CONSTITUCIÓN</w:t>
        <w:tab/>
        <w:t>DE</w:t>
        <w:tab/>
        <w:t>LA</w:t>
        <w:tab/>
        <w:t>CORPORACIÓN</w:t>
        <w:tab/>
        <w:t>MUNICIPAL</w:t>
        <w:tab/>
        <w:t>Y</w:t>
        <w:tab/>
        <w:t>ELECCIÓN</w:t>
        <w:tab/>
      </w:r>
      <w:r>
        <w:rPr>
          <w:spacing w:val="-1"/>
          <w:u w:val="thick"/>
        </w:rPr>
        <w:t>DEL</w:t>
      </w:r>
      <w:r>
        <w:rPr>
          <w:spacing w:val="-64"/>
          <w:u w:val="none"/>
        </w:rPr>
        <w:t> </w:t>
      </w:r>
      <w:r>
        <w:rPr>
          <w:u w:val="thick"/>
        </w:rPr>
        <w:t>ALCALDE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8" w:right="117"/>
        <w:jc w:val="both"/>
      </w:pPr>
      <w:r>
        <w:rPr/>
        <w:t>Por el Sr. Secretario se procede a dar lectura al artículo 195 de la Ley Orgánica</w:t>
      </w:r>
      <w:r>
        <w:rPr>
          <w:spacing w:val="1"/>
        </w:rPr>
        <w:t> </w:t>
      </w:r>
      <w:r>
        <w:rPr/>
        <w:t>5/1985,</w:t>
      </w:r>
      <w:r>
        <w:rPr>
          <w:spacing w:val="-2"/>
        </w:rPr>
        <w:t> </w:t>
      </w:r>
      <w:r>
        <w:rPr/>
        <w:t>de 19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Electoral General.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Se procede a constituir una Mesa de Edad, integrada por los elegidos de mayor y</w:t>
      </w:r>
      <w:r>
        <w:rPr>
          <w:spacing w:val="1"/>
        </w:rPr>
        <w:t> </w:t>
      </w:r>
      <w:r>
        <w:rPr/>
        <w:t>menor edad, presentes en el acto, que resultan ser respectivamente, Don Marcial</w:t>
      </w:r>
      <w:r>
        <w:rPr>
          <w:spacing w:val="1"/>
        </w:rPr>
        <w:t> </w:t>
      </w:r>
      <w:r>
        <w:rPr/>
        <w:t>Nicolás</w:t>
      </w:r>
      <w:r>
        <w:rPr>
          <w:spacing w:val="3"/>
        </w:rPr>
        <w:t> </w:t>
      </w:r>
      <w:r>
        <w:rPr/>
        <w:t>Saavedra</w:t>
      </w:r>
      <w:r>
        <w:rPr>
          <w:spacing w:val="4"/>
        </w:rPr>
        <w:t> </w:t>
      </w:r>
      <w:r>
        <w:rPr/>
        <w:t>Sanginés</w:t>
      </w:r>
      <w:r>
        <w:rPr>
          <w:spacing w:val="3"/>
        </w:rPr>
        <w:t> </w:t>
      </w:r>
      <w:r>
        <w:rPr/>
        <w:t>(USP),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Doña</w:t>
      </w:r>
      <w:r>
        <w:rPr>
          <w:spacing w:val="3"/>
        </w:rPr>
        <w:t> </w:t>
      </w:r>
      <w:r>
        <w:rPr/>
        <w:t>Saray</w:t>
      </w:r>
      <w:r>
        <w:rPr>
          <w:spacing w:val="4"/>
        </w:rPr>
        <w:t> </w:t>
      </w:r>
      <w:r>
        <w:rPr/>
        <w:t>Rodríguez</w:t>
      </w:r>
      <w:r>
        <w:rPr>
          <w:spacing w:val="3"/>
        </w:rPr>
        <w:t> </w:t>
      </w:r>
      <w:r>
        <w:rPr/>
        <w:t>Marrero</w:t>
      </w:r>
      <w:r>
        <w:rPr>
          <w:spacing w:val="4"/>
        </w:rPr>
        <w:t> </w:t>
      </w:r>
      <w:r>
        <w:rPr/>
        <w:t>(PP),</w:t>
      </w:r>
      <w:r>
        <w:rPr>
          <w:spacing w:val="4"/>
        </w:rPr>
        <w:t> </w:t>
      </w:r>
      <w:r>
        <w:rPr/>
        <w:t>actuando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-15847424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629l10596,767m1305,624l10601,624m1310,772l10596,772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14613744374373430635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4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281" w:top="1720" w:bottom="480" w:left="1300" w:right="1300"/>
          <w:pgNumType w:start="1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3"/>
        <w:ind w:left="118" w:right="116"/>
        <w:jc w:val="both"/>
      </w:pPr>
      <w:r>
        <w:rPr/>
        <w:t>como Secretario el que lo sea de la Corporación, es decir, Don Fernando Pérez-</w:t>
      </w:r>
      <w:r>
        <w:rPr>
          <w:spacing w:val="1"/>
        </w:rPr>
        <w:t> </w:t>
      </w:r>
      <w:r>
        <w:rPr/>
        <w:t>Utrilla</w:t>
      </w:r>
      <w:r>
        <w:rPr>
          <w:spacing w:val="-2"/>
        </w:rPr>
        <w:t> </w:t>
      </w:r>
      <w:r>
        <w:rPr/>
        <w:t>Pérez.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Seguidamente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credenciales</w:t>
      </w:r>
      <w:r>
        <w:rPr>
          <w:spacing w:val="-64"/>
        </w:rPr>
        <w:t> </w:t>
      </w:r>
      <w:r>
        <w:rPr/>
        <w:t>presentadas, o acreditaciones de la personalidad de los electos con base a las</w:t>
      </w:r>
      <w:r>
        <w:rPr>
          <w:spacing w:val="1"/>
        </w:rPr>
        <w:t> </w:t>
      </w:r>
      <w:r>
        <w:rPr/>
        <w:t>certificaciones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hubiera remitido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Zona.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A continuación, se comprueba que todos los Concejales electos han formulado 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75.7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7/1985,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abril,</w:t>
      </w:r>
      <w:r>
        <w:rPr>
          <w:spacing w:val="1"/>
        </w:rPr>
        <w:t> </w:t>
      </w:r>
      <w:r>
        <w:rPr/>
        <w:t>Reguladora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Por la Mesa de Edad se procede a la lectura de la fórmula legal de juramento o</w:t>
      </w:r>
      <w:r>
        <w:rPr>
          <w:spacing w:val="1"/>
        </w:rPr>
        <w:t> </w:t>
      </w:r>
      <w:r>
        <w:rPr/>
        <w:t>promesa establecida en el Real Decreto 707/1979, de 5 de abril, por el que se toma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cargos y funciones</w:t>
      </w:r>
      <w:r>
        <w:rPr>
          <w:spacing w:val="-1"/>
        </w:rPr>
        <w:t> </w:t>
      </w:r>
      <w:r>
        <w:rPr/>
        <w:t>públicas.</w:t>
      </w:r>
    </w:p>
    <w:p>
      <w:pPr>
        <w:spacing w:before="0"/>
        <w:ind w:left="118" w:right="115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Marcial</w:t>
      </w:r>
      <w:r>
        <w:rPr>
          <w:spacing w:val="1"/>
          <w:sz w:val="24"/>
        </w:rPr>
        <w:t> </w:t>
      </w:r>
      <w:r>
        <w:rPr>
          <w:sz w:val="24"/>
        </w:rPr>
        <w:t>Nicolás</w:t>
      </w:r>
      <w:r>
        <w:rPr>
          <w:spacing w:val="1"/>
          <w:sz w:val="24"/>
        </w:rPr>
        <w:t> </w:t>
      </w:r>
      <w:r>
        <w:rPr>
          <w:sz w:val="24"/>
        </w:rPr>
        <w:t>Saavedra</w:t>
      </w:r>
      <w:r>
        <w:rPr>
          <w:spacing w:val="1"/>
          <w:sz w:val="24"/>
        </w:rPr>
        <w:t> </w:t>
      </w:r>
      <w:r>
        <w:rPr>
          <w:sz w:val="24"/>
        </w:rPr>
        <w:t>Sanginés</w:t>
      </w:r>
      <w:r>
        <w:rPr>
          <w:spacing w:val="1"/>
          <w:sz w:val="24"/>
        </w:rPr>
        <w:t> </w:t>
      </w:r>
      <w:r>
        <w:rPr>
          <w:sz w:val="24"/>
        </w:rPr>
        <w:t>dice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¿Juráis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prometéis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vuestra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conciencia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honor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cumplir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fielmente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obligaciones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cargo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Concejal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Concejala del Ayuntamiento de Tías con lealtad al Rey, y guardar y hacer guardar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Constitución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como norma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fundamental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del Estado?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115"/>
        <w:jc w:val="both"/>
      </w:pPr>
      <w:r>
        <w:rPr/>
        <w:t>Por el Sr. Secretario y por el Orden que figuran en el acta de proclamación de 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(sustituyendo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Hernández</w:t>
      </w:r>
      <w:r>
        <w:rPr>
          <w:spacing w:val="1"/>
        </w:rPr>
        <w:t> </w:t>
      </w:r>
      <w:r>
        <w:rPr/>
        <w:t>García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Don</w:t>
      </w:r>
      <w:r>
        <w:rPr>
          <w:spacing w:val="-64"/>
        </w:rPr>
        <w:t> </w:t>
      </w:r>
      <w:r>
        <w:rPr/>
        <w:t>Alejandro Curbelo Delgado, por el acuerdo del Presidente de la Junta Electoral de</w:t>
      </w:r>
      <w:r>
        <w:rPr>
          <w:spacing w:val="1"/>
        </w:rPr>
        <w:t> </w:t>
      </w:r>
      <w:r>
        <w:rPr/>
        <w:t>Zona tras la renuncia de don José Francisco Hernández García) se procede a llamar</w:t>
      </w:r>
      <w:r>
        <w:rPr>
          <w:spacing w:val="-64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Sres.</w:t>
      </w:r>
      <w:r>
        <w:rPr>
          <w:spacing w:val="-1"/>
        </w:rPr>
        <w:t> </w:t>
      </w:r>
      <w:r>
        <w:rPr/>
        <w:t>Concejales</w:t>
      </w:r>
      <w:r>
        <w:rPr>
          <w:spacing w:val="-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contesten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pregunta</w:t>
      </w:r>
      <w:r>
        <w:rPr>
          <w:spacing w:val="-2"/>
        </w:rPr>
        <w:t> </w:t>
      </w:r>
      <w:r>
        <w:rPr/>
        <w:t>formulada.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Los</w:t>
      </w:r>
      <w:r>
        <w:rPr>
          <w:spacing w:val="1"/>
        </w:rPr>
        <w:t> </w:t>
      </w:r>
      <w:r>
        <w:rPr/>
        <w:t>Sres.</w:t>
      </w:r>
      <w:r>
        <w:rPr>
          <w:spacing w:val="1"/>
        </w:rPr>
        <w:t> </w:t>
      </w:r>
      <w:r>
        <w:rPr/>
        <w:t>Concejales</w:t>
      </w:r>
      <w:r>
        <w:rPr>
          <w:spacing w:val="1"/>
        </w:rPr>
        <w:t> </w:t>
      </w:r>
      <w:r>
        <w:rPr/>
        <w:t>Electos,</w:t>
      </w:r>
      <w:r>
        <w:rPr>
          <w:spacing w:val="1"/>
        </w:rPr>
        <w:t> </w:t>
      </w:r>
      <w:r>
        <w:rPr/>
        <w:t>proceden</w:t>
      </w:r>
      <w:r>
        <w:rPr>
          <w:spacing w:val="1"/>
        </w:rPr>
        <w:t> </w:t>
      </w:r>
      <w:r>
        <w:rPr/>
        <w:t>individualizadamente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afirmativamente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pregunta</w:t>
      </w:r>
      <w:r>
        <w:rPr>
          <w:spacing w:val="-1"/>
        </w:rPr>
        <w:t> </w:t>
      </w:r>
      <w:r>
        <w:rPr/>
        <w:t>formulada.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declara</w:t>
      </w:r>
      <w:r>
        <w:rPr>
          <w:spacing w:val="-64"/>
        </w:rPr>
        <w:t> </w:t>
      </w:r>
      <w:r>
        <w:rPr/>
        <w:t>constituida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Por el Sr. Secretario se procede a dar lectura al artículo 196 de la Ley Orgánica</w:t>
      </w:r>
      <w:r>
        <w:rPr>
          <w:spacing w:val="1"/>
        </w:rPr>
        <w:t> </w:t>
      </w:r>
      <w:r>
        <w:rPr/>
        <w:t>5/1985,</w:t>
      </w:r>
      <w:r>
        <w:rPr>
          <w:spacing w:val="-2"/>
        </w:rPr>
        <w:t> </w:t>
      </w:r>
      <w:r>
        <w:rPr/>
        <w:t>de 19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Electoral General.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Tras ello la Mesa de Edad, pregunta a los Concejales que encabezan las listas, si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candidatura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Alcalde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presentan,</w:t>
      </w:r>
      <w:r>
        <w:rPr>
          <w:spacing w:val="1"/>
        </w:rPr>
        <w:t> </w:t>
      </w:r>
      <w:r>
        <w:rPr/>
        <w:t>manifestándose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sentido: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47"/>
        <w:jc w:val="left"/>
        <w:rPr>
          <w:i/>
          <w:sz w:val="24"/>
        </w:rPr>
      </w:pPr>
      <w:r>
        <w:rPr>
          <w:i/>
          <w:sz w:val="24"/>
        </w:rPr>
        <w:t>Doña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María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Tamargo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Acebal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(VOX)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presenta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candidatura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47"/>
        <w:jc w:val="left"/>
        <w:rPr>
          <w:i/>
          <w:sz w:val="24"/>
        </w:rPr>
      </w:pPr>
      <w:r>
        <w:rPr>
          <w:i/>
          <w:sz w:val="24"/>
        </w:rPr>
        <w:t>Don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José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Cruz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Saavedra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(PSOE)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presenta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candidatura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47"/>
        <w:jc w:val="left"/>
        <w:rPr>
          <w:i/>
          <w:sz w:val="24"/>
        </w:rPr>
      </w:pPr>
      <w:r>
        <w:rPr>
          <w:i/>
          <w:sz w:val="24"/>
        </w:rPr>
        <w:t>Don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José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Francisco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Javier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Aparicio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Betancort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(PP)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presenta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candidatura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47"/>
        <w:jc w:val="left"/>
        <w:rPr>
          <w:i/>
          <w:sz w:val="24"/>
        </w:rPr>
      </w:pPr>
      <w:r>
        <w:rPr>
          <w:i/>
          <w:sz w:val="24"/>
        </w:rPr>
        <w:t>Don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Marcial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Nicolás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Saavedra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Sangines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(USP)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presenta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candidatura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47"/>
        <w:jc w:val="left"/>
        <w:rPr>
          <w:i/>
          <w:sz w:val="24"/>
        </w:rPr>
      </w:pPr>
      <w:r>
        <w:rPr>
          <w:i/>
          <w:sz w:val="24"/>
        </w:rPr>
        <w:t>Amado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Jesús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Vizcaino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Eugenio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(CCA)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presenta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candidatura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116"/>
        <w:jc w:val="both"/>
      </w:pPr>
      <w:r>
        <w:rPr/>
        <w:t>Proclamados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Alcaldía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paso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votación.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29152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14613744374373430635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4</w:t>
      </w:r>
    </w:p>
    <w:p>
      <w:pPr>
        <w:spacing w:after="0"/>
        <w:jc w:val="right"/>
        <w:rPr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3"/>
        <w:ind w:left="118"/>
        <w:jc w:val="both"/>
      </w:pPr>
      <w:r>
        <w:rPr/>
        <w:t>Siendo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votación: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47"/>
        <w:jc w:val="left"/>
        <w:rPr>
          <w:i/>
          <w:sz w:val="24"/>
        </w:rPr>
      </w:pPr>
      <w:r>
        <w:rPr>
          <w:i/>
          <w:sz w:val="24"/>
        </w:rPr>
        <w:t>Doña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María Esther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Tamargo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Acebal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(VOX), 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voto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47"/>
        <w:jc w:val="left"/>
        <w:rPr>
          <w:i/>
          <w:sz w:val="24"/>
        </w:rPr>
      </w:pPr>
      <w:r>
        <w:rPr>
          <w:i/>
          <w:sz w:val="24"/>
        </w:rPr>
        <w:t>Don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José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Cruz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Saavedra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(PSOE),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votos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47"/>
        <w:jc w:val="left"/>
        <w:rPr>
          <w:i/>
          <w:sz w:val="24"/>
        </w:rPr>
      </w:pPr>
      <w:r>
        <w:rPr>
          <w:i/>
          <w:sz w:val="24"/>
        </w:rPr>
        <w:t>Don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José Francisco Javier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Aparicio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Betancort (PP),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 votos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47"/>
        <w:jc w:val="left"/>
        <w:rPr>
          <w:i/>
          <w:sz w:val="24"/>
        </w:rPr>
      </w:pPr>
      <w:r>
        <w:rPr>
          <w:i/>
          <w:sz w:val="24"/>
        </w:rPr>
        <w:t>Amado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Jesús Vizcaino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Eugénio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(CCA), 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votos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ind w:left="118" w:right="116"/>
        <w:jc w:val="both"/>
      </w:pPr>
      <w:r>
        <w:rPr/>
        <w:t>En consecuencia y a la vista del resultado de la votación, al haber obtenido el</w:t>
      </w:r>
      <w:r>
        <w:rPr>
          <w:spacing w:val="1"/>
        </w:rPr>
        <w:t> </w:t>
      </w:r>
      <w:r>
        <w:rPr/>
        <w:t>candidato a la Alcaldía Don José Juan Cruz Saavedra (PSOE) 11 votos, lo que</w:t>
      </w:r>
      <w:r>
        <w:rPr>
          <w:spacing w:val="1"/>
        </w:rPr>
        <w:t> </w:t>
      </w:r>
      <w:r>
        <w:rPr/>
        <w:t>supone mayoría absoluta del numero legal de miembros de la Corporación, por la</w:t>
      </w:r>
      <w:r>
        <w:rPr>
          <w:spacing w:val="1"/>
        </w:rPr>
        <w:t> </w:t>
      </w:r>
      <w:r>
        <w:rPr/>
        <w:t>Mesa de Edad, se procede a proclamar Alcalde electo del Ayuntamiento de Tías, a</w:t>
      </w:r>
      <w:r>
        <w:rPr>
          <w:spacing w:val="1"/>
        </w:rPr>
        <w:t> </w:t>
      </w:r>
      <w:r>
        <w:rPr/>
        <w:t>Don</w:t>
      </w:r>
      <w:r>
        <w:rPr>
          <w:spacing w:val="-1"/>
        </w:rPr>
        <w:t> </w:t>
      </w:r>
      <w:r>
        <w:rPr/>
        <w:t>José Juan</w:t>
      </w:r>
      <w:r>
        <w:rPr>
          <w:spacing w:val="-1"/>
        </w:rPr>
        <w:t> </w:t>
      </w:r>
      <w:r>
        <w:rPr/>
        <w:t>Cruz</w:t>
      </w:r>
      <w:r>
        <w:rPr>
          <w:spacing w:val="-1"/>
        </w:rPr>
        <w:t> </w:t>
      </w:r>
      <w:r>
        <w:rPr/>
        <w:t>Saavedra (PSOE).</w:t>
      </w:r>
    </w:p>
    <w:p>
      <w:pPr>
        <w:pStyle w:val="BodyText"/>
      </w:pPr>
    </w:p>
    <w:p>
      <w:pPr>
        <w:spacing w:before="0"/>
        <w:ind w:left="118" w:right="116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Por la Mesa de Edad se procede a la lectura de la fórmula legal de juramento o</w:t>
      </w:r>
      <w:r>
        <w:rPr>
          <w:spacing w:val="1"/>
          <w:sz w:val="24"/>
        </w:rPr>
        <w:t> </w:t>
      </w:r>
      <w:r>
        <w:rPr>
          <w:sz w:val="24"/>
        </w:rPr>
        <w:t>promesa establecida en el Real Decreto 707/1979, de 5 de abril, por el que se toma</w:t>
      </w:r>
      <w:r>
        <w:rPr>
          <w:spacing w:val="1"/>
          <w:sz w:val="24"/>
        </w:rPr>
        <w:t> </w:t>
      </w:r>
      <w:r>
        <w:rPr>
          <w:sz w:val="24"/>
        </w:rPr>
        <w:t>posesión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cargos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públicas: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«¿Juráis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prometéis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vuestra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conciencia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honor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cumplir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fielmente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obligaciones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cargo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Alcalde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Ayuntamiento de Tías con lealtad al Rey, y guardar y hacer guardar la Constitución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norma fundamental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Estado?»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3"/>
        </w:rPr>
        <w:t> </w:t>
      </w:r>
      <w:r>
        <w:rPr/>
        <w:t>Sr.</w:t>
      </w:r>
      <w:r>
        <w:rPr>
          <w:spacing w:val="-2"/>
        </w:rPr>
        <w:t> </w:t>
      </w:r>
      <w:r>
        <w:rPr/>
        <w:t>Alcalde</w:t>
      </w:r>
      <w:r>
        <w:rPr>
          <w:spacing w:val="-2"/>
        </w:rPr>
        <w:t> </w:t>
      </w:r>
      <w:r>
        <w:rPr/>
        <w:t>electo,</w:t>
      </w:r>
      <w:r>
        <w:rPr>
          <w:spacing w:val="-3"/>
        </w:rPr>
        <w:t> </w:t>
      </w:r>
      <w:r>
        <w:rPr/>
        <w:t>procede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responder</w:t>
      </w:r>
      <w:r>
        <w:rPr>
          <w:spacing w:val="-3"/>
        </w:rPr>
        <w:t> </w:t>
      </w:r>
      <w:r>
        <w:rPr/>
        <w:t>afirmativamente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pregunta</w:t>
      </w:r>
      <w:r>
        <w:rPr>
          <w:spacing w:val="-2"/>
        </w:rPr>
        <w:t> </w:t>
      </w:r>
      <w:r>
        <w:rPr/>
        <w:t>formulada.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Realizado el juramento o promesa, se le hace entrega de los atributos de su cargo,</w:t>
      </w:r>
      <w:r>
        <w:rPr>
          <w:spacing w:val="1"/>
        </w:rPr>
        <w:t> </w:t>
      </w:r>
      <w:r>
        <w:rPr/>
        <w:t>pasando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Sr. Alcalde a</w:t>
      </w:r>
      <w:r>
        <w:rPr>
          <w:spacing w:val="-2"/>
        </w:rPr>
        <w:t> </w:t>
      </w:r>
      <w:r>
        <w:rPr/>
        <w:t>presidir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 del</w:t>
      </w:r>
      <w:r>
        <w:rPr>
          <w:spacing w:val="-2"/>
        </w:rPr>
        <w:t> </w:t>
      </w:r>
      <w:r>
        <w:rPr/>
        <w:t>Pleno.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 w:right="116"/>
        <w:jc w:val="both"/>
      </w:pPr>
      <w:r>
        <w:rPr/>
        <w:t>Interviene el Sr. Alcalde quien agradece el apoyo para continuar como Alcalde del</w:t>
      </w:r>
      <w:r>
        <w:rPr>
          <w:spacing w:val="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Tías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presencia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asistentes.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Interviene</w:t>
      </w:r>
      <w:r>
        <w:rPr>
          <w:spacing w:val="62"/>
        </w:rPr>
        <w:t> </w:t>
      </w:r>
      <w:r>
        <w:rPr/>
        <w:t>Doña</w:t>
      </w:r>
      <w:r>
        <w:rPr>
          <w:spacing w:val="62"/>
        </w:rPr>
        <w:t> </w:t>
      </w:r>
      <w:r>
        <w:rPr/>
        <w:t>María</w:t>
      </w:r>
      <w:r>
        <w:rPr>
          <w:spacing w:val="63"/>
        </w:rPr>
        <w:t> </w:t>
      </w:r>
      <w:r>
        <w:rPr/>
        <w:t>Esther</w:t>
      </w:r>
      <w:r>
        <w:rPr>
          <w:spacing w:val="62"/>
        </w:rPr>
        <w:t> </w:t>
      </w:r>
      <w:r>
        <w:rPr/>
        <w:t>Tamargo</w:t>
      </w:r>
      <w:r>
        <w:rPr>
          <w:spacing w:val="62"/>
        </w:rPr>
        <w:t> </w:t>
      </w:r>
      <w:r>
        <w:rPr/>
        <w:t>Acebal</w:t>
      </w:r>
      <w:r>
        <w:rPr>
          <w:spacing w:val="63"/>
        </w:rPr>
        <w:t> </w:t>
      </w:r>
      <w:r>
        <w:rPr/>
        <w:t>quien</w:t>
      </w:r>
      <w:r>
        <w:rPr>
          <w:spacing w:val="62"/>
        </w:rPr>
        <w:t> </w:t>
      </w:r>
      <w:r>
        <w:rPr/>
        <w:t>agradece</w:t>
      </w:r>
      <w:r>
        <w:rPr>
          <w:spacing w:val="62"/>
        </w:rPr>
        <w:t> </w:t>
      </w:r>
      <w:r>
        <w:rPr/>
        <w:t>el</w:t>
      </w:r>
      <w:r>
        <w:rPr>
          <w:spacing w:val="63"/>
        </w:rPr>
        <w:t> </w:t>
      </w:r>
      <w:r>
        <w:rPr/>
        <w:t>apoyo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las</w:t>
      </w:r>
      <w:r>
        <w:rPr>
          <w:spacing w:val="-64"/>
        </w:rPr>
        <w:t> </w:t>
      </w:r>
      <w:r>
        <w:rPr/>
        <w:t>personas gracias a las cuales hoy están aquí y al equipo de VOX Tías por su</w:t>
      </w:r>
      <w:r>
        <w:rPr>
          <w:spacing w:val="1"/>
        </w:rPr>
        <w:t> </w:t>
      </w:r>
      <w:r>
        <w:rPr/>
        <w:t>grandísimo</w:t>
      </w:r>
      <w:r>
        <w:rPr>
          <w:spacing w:val="1"/>
        </w:rPr>
        <w:t> </w:t>
      </w:r>
      <w:r>
        <w:rPr/>
        <w:t>trabajo.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-3"/>
        </w:rPr>
        <w:t> </w:t>
      </w:r>
      <w:r>
        <w:rPr/>
        <w:t>cuestiones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vecinos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vocación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Don Marcial Nicolás Saavedra Sanginés que señala que sigue trabajando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reitera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seguir</w:t>
      </w:r>
      <w:r>
        <w:rPr>
          <w:spacing w:val="66"/>
        </w:rPr>
        <w:t> </w:t>
      </w:r>
      <w:r>
        <w:rPr/>
        <w:t>creando</w:t>
      </w:r>
      <w:r>
        <w:rPr>
          <w:spacing w:val="1"/>
        </w:rPr>
        <w:t> </w:t>
      </w:r>
      <w:r>
        <w:rPr/>
        <w:t>municipio y trabajando en esa infraestructura humana que ayuda a crecer a los</w:t>
      </w:r>
      <w:r>
        <w:rPr>
          <w:spacing w:val="1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colectivos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implican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bien</w:t>
      </w:r>
      <w:r>
        <w:rPr>
          <w:spacing w:val="-2"/>
        </w:rPr>
        <w:t> </w:t>
      </w:r>
      <w:r>
        <w:rPr/>
        <w:t>común.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Amado Jesús Vizcaino Eugenio quien agradece a los vecinos que los</w:t>
      </w:r>
      <w:r>
        <w:rPr>
          <w:spacing w:val="1"/>
        </w:rPr>
        <w:t> </w:t>
      </w:r>
      <w:r>
        <w:rPr/>
        <w:t>apoyaron, y a los que no también porque esta es la fiesta de la democracia, y</w:t>
      </w:r>
      <w:r>
        <w:rPr>
          <w:spacing w:val="1"/>
        </w:rPr>
        <w:t> </w:t>
      </w:r>
      <w:r>
        <w:rPr/>
        <w:t>agradece a todo su equipo de Coalición Canaria Tías porque hoy estén aquí. Felicita</w:t>
      </w:r>
      <w:r>
        <w:rPr>
          <w:spacing w:val="-64"/>
        </w:rPr>
        <w:t> </w:t>
      </w:r>
      <w:r>
        <w:rPr/>
        <w:t>a sus compañeros de corporación. Manifiesta que su compromiso para estos cuatro</w:t>
      </w:r>
      <w:r>
        <w:rPr>
          <w:spacing w:val="1"/>
        </w:rPr>
        <w:t> </w:t>
      </w:r>
      <w:r>
        <w:rPr/>
        <w:t>años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trabajar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fiscalizar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6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2966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14613744374373430635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/ 4</w:t>
      </w:r>
    </w:p>
    <w:p>
      <w:pPr>
        <w:spacing w:after="0"/>
        <w:jc w:val="right"/>
        <w:rPr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3"/>
        <w:ind w:left="118" w:right="115"/>
        <w:jc w:val="both"/>
      </w:pPr>
      <w:r>
        <w:rPr/>
        <w:t>Interviene Don José Francisco Javier Aparicio Betancort Manifiesta que agradece la</w:t>
      </w:r>
      <w:r>
        <w:rPr>
          <w:spacing w:val="1"/>
        </w:rPr>
        <w:t> </w:t>
      </w:r>
      <w:r>
        <w:rPr/>
        <w:t>confianza que han depositado los vecinos de Tías en ellos. Señala una dedicación y</w:t>
      </w:r>
      <w:r>
        <w:rPr>
          <w:spacing w:val="1"/>
        </w:rPr>
        <w:t> </w:t>
      </w:r>
      <w:r>
        <w:rPr/>
        <w:t>un compromiso firme con los vecinos y proactivo en sus propuestas. Recuerda y</w:t>
      </w:r>
      <w:r>
        <w:rPr>
          <w:spacing w:val="1"/>
        </w:rPr>
        <w:t> </w:t>
      </w:r>
      <w:r>
        <w:rPr/>
        <w:t>agradece a todos los ediles que han sido integrantes de esta corporación y que hoy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siguen,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agradece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Pancho</w:t>
      </w:r>
      <w:r>
        <w:rPr>
          <w:spacing w:val="-1"/>
        </w:rPr>
        <w:t> </w:t>
      </w:r>
      <w:r>
        <w:rPr/>
        <w:t>Hernández.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Sr.</w:t>
      </w:r>
      <w:r>
        <w:rPr>
          <w:spacing w:val="13"/>
        </w:rPr>
        <w:t> </w:t>
      </w:r>
      <w:r>
        <w:rPr/>
        <w:t>Alcalde</w:t>
      </w:r>
      <w:r>
        <w:rPr>
          <w:spacing w:val="12"/>
        </w:rPr>
        <w:t> </w:t>
      </w:r>
      <w:r>
        <w:rPr/>
        <w:t>quien</w:t>
      </w:r>
      <w:r>
        <w:rPr>
          <w:spacing w:val="13"/>
        </w:rPr>
        <w:t> </w:t>
      </w:r>
      <w:r>
        <w:rPr/>
        <w:t>agradece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presencia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exalcaldes</w:t>
      </w:r>
      <w:r>
        <w:rPr>
          <w:spacing w:val="12"/>
        </w:rPr>
        <w:t> </w:t>
      </w:r>
      <w:r>
        <w:rPr/>
        <w:t>Juan</w:t>
      </w:r>
      <w:r>
        <w:rPr>
          <w:spacing w:val="13"/>
        </w:rPr>
        <w:t> </w:t>
      </w:r>
      <w:r>
        <w:rPr/>
        <w:t>Calero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Pancho</w:t>
      </w:r>
      <w:r>
        <w:rPr>
          <w:spacing w:val="1"/>
        </w:rPr>
        <w:t> </w:t>
      </w:r>
      <w:r>
        <w:rPr/>
        <w:t>Hernández.</w:t>
      </w:r>
      <w:r>
        <w:rPr>
          <w:spacing w:val="1"/>
        </w:rPr>
        <w:t> </w:t>
      </w:r>
      <w:r>
        <w:rPr/>
        <w:t>Agradece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democrático. Felicita a los concejales elegidos por la determinación de dedicarse día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ciudadano.</w:t>
      </w:r>
      <w:r>
        <w:rPr>
          <w:spacing w:val="1"/>
        </w:rPr>
        <w:t> </w:t>
      </w:r>
      <w:r>
        <w:rPr/>
        <w:t>Agradece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compañeros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viaje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dedicación y generosidad, y a los que hoy concluyen el mandato Andrés Manuel y</w:t>
      </w:r>
      <w:r>
        <w:rPr>
          <w:spacing w:val="1"/>
        </w:rPr>
        <w:t> </w:t>
      </w:r>
      <w:r>
        <w:rPr/>
        <w:t>Kalinda del grupo de gobierno y también</w:t>
      </w:r>
      <w:r>
        <w:rPr>
          <w:spacing w:val="1"/>
        </w:rPr>
        <w:t> </w:t>
      </w:r>
      <w:r>
        <w:rPr/>
        <w:t>a los concejales del PP que también</w:t>
      </w:r>
      <w:r>
        <w:rPr>
          <w:spacing w:val="1"/>
        </w:rPr>
        <w:t> </w:t>
      </w:r>
      <w:r>
        <w:rPr/>
        <w:t>finalizan el mandato. Manifiesta su agradecimiento a Unidas si Podemos y a su líder</w:t>
      </w:r>
      <w:r>
        <w:rPr>
          <w:spacing w:val="1"/>
        </w:rPr>
        <w:t> </w:t>
      </w:r>
      <w:r>
        <w:rPr/>
        <w:t>Nicolás Saavedra por respaldar su investidura y llegar a un acuerdo de gobierno que</w:t>
      </w:r>
      <w:r>
        <w:rPr>
          <w:spacing w:val="-64"/>
        </w:rPr>
        <w:t> </w:t>
      </w:r>
      <w:r>
        <w:rPr/>
        <w:t>permita el progreso sin dejar a nadie atrás. Señala que para este mandato que</w:t>
      </w:r>
      <w:r>
        <w:rPr>
          <w:spacing w:val="1"/>
        </w:rPr>
        <w:t> </w:t>
      </w:r>
      <w:r>
        <w:rPr/>
        <w:t>comienza su reto se basa en una apuesta decidida por un municipio; Sostenible, y</w:t>
      </w:r>
      <w:r>
        <w:rPr>
          <w:spacing w:val="1"/>
        </w:rPr>
        <w:t> </w:t>
      </w:r>
      <w:r>
        <w:rPr/>
        <w:t>social,</w:t>
      </w:r>
      <w:r>
        <w:rPr>
          <w:spacing w:val="-2"/>
        </w:rPr>
        <w:t> </w:t>
      </w:r>
      <w:r>
        <w:rPr/>
        <w:t>solidario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inclusivo, sin</w:t>
      </w:r>
      <w:r>
        <w:rPr>
          <w:spacing w:val="-1"/>
        </w:rPr>
        <w:t> </w:t>
      </w:r>
      <w:r>
        <w:rPr/>
        <w:t>brecha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saludable.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 w:right="116"/>
        <w:jc w:val="both"/>
      </w:pPr>
      <w:r>
        <w:rPr/>
        <w:t>Y no habiendo más asuntos que tratar, la Presidencia levanta la sesión, siendo las</w:t>
      </w:r>
      <w:r>
        <w:rPr>
          <w:spacing w:val="1"/>
        </w:rPr>
        <w:t> </w:t>
      </w:r>
      <w:r>
        <w:rPr/>
        <w:t>once</w:t>
      </w:r>
      <w:r>
        <w:rPr>
          <w:spacing w:val="61"/>
        </w:rPr>
        <w:t> </w:t>
      </w:r>
      <w:r>
        <w:rPr/>
        <w:t>horas</w:t>
      </w:r>
      <w:r>
        <w:rPr>
          <w:spacing w:val="61"/>
        </w:rPr>
        <w:t> </w:t>
      </w:r>
      <w:r>
        <w:rPr/>
        <w:t>y</w:t>
      </w:r>
      <w:r>
        <w:rPr>
          <w:spacing w:val="61"/>
        </w:rPr>
        <w:t> </w:t>
      </w:r>
      <w:r>
        <w:rPr/>
        <w:t>cincuenta</w:t>
      </w:r>
      <w:r>
        <w:rPr>
          <w:spacing w:val="61"/>
        </w:rPr>
        <w:t> </w:t>
      </w:r>
      <w:r>
        <w:rPr/>
        <w:t>y</w:t>
      </w:r>
      <w:r>
        <w:rPr>
          <w:spacing w:val="62"/>
        </w:rPr>
        <w:t> </w:t>
      </w:r>
      <w:r>
        <w:rPr/>
        <w:t>tres</w:t>
      </w:r>
      <w:r>
        <w:rPr>
          <w:spacing w:val="61"/>
        </w:rPr>
        <w:t> </w:t>
      </w:r>
      <w:r>
        <w:rPr/>
        <w:t>minutos</w:t>
      </w:r>
      <w:r>
        <w:rPr>
          <w:spacing w:val="61"/>
        </w:rPr>
        <w:t> </w:t>
      </w:r>
      <w:r>
        <w:rPr/>
        <w:t>del</w:t>
      </w:r>
      <w:r>
        <w:rPr>
          <w:spacing w:val="61"/>
        </w:rPr>
        <w:t> </w:t>
      </w:r>
      <w:r>
        <w:rPr/>
        <w:t>mismo</w:t>
      </w:r>
      <w:r>
        <w:rPr>
          <w:spacing w:val="62"/>
        </w:rPr>
        <w:t> </w:t>
      </w:r>
      <w:r>
        <w:rPr/>
        <w:t>día,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que</w:t>
      </w:r>
      <w:r>
        <w:rPr>
          <w:spacing w:val="62"/>
        </w:rPr>
        <w:t> </w:t>
      </w:r>
      <w:r>
        <w:rPr/>
        <w:t>se</w:t>
      </w:r>
      <w:r>
        <w:rPr>
          <w:spacing w:val="61"/>
        </w:rPr>
        <w:t> </w:t>
      </w:r>
      <w:r>
        <w:rPr/>
        <w:t>levanta</w:t>
      </w:r>
      <w:r>
        <w:rPr>
          <w:spacing w:val="61"/>
        </w:rPr>
        <w:t> </w:t>
      </w:r>
      <w:r>
        <w:rPr/>
        <w:t>la</w:t>
      </w:r>
      <w:r>
        <w:rPr>
          <w:spacing w:val="-6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visto</w:t>
      </w:r>
      <w:r>
        <w:rPr>
          <w:spacing w:val="-1"/>
        </w:rPr>
        <w:t> </w:t>
      </w:r>
      <w:r>
        <w:rPr/>
        <w:t>bueno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Sr.</w:t>
      </w:r>
      <w:r>
        <w:rPr>
          <w:spacing w:val="-2"/>
        </w:rPr>
        <w:t> </w:t>
      </w:r>
      <w:r>
        <w:rPr/>
        <w:t>Alcalde,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Secretario,</w:t>
      </w:r>
      <w:r>
        <w:rPr>
          <w:spacing w:val="-2"/>
        </w:rPr>
        <w:t> </w:t>
      </w:r>
      <w:r>
        <w:rPr/>
        <w:t>doy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68" w:footer="281" w:top="1720" w:bottom="480" w:left="1300" w:right="1300"/>
        </w:sectPr>
      </w:pPr>
    </w:p>
    <w:p>
      <w:pPr>
        <w:spacing w:line="208" w:lineRule="auto" w:before="117"/>
        <w:ind w:left="200" w:right="53" w:firstLine="0"/>
        <w:jc w:val="left"/>
        <w:rPr>
          <w:sz w:val="18"/>
        </w:rPr>
      </w:pPr>
      <w:r>
        <w:rPr>
          <w:sz w:val="18"/>
        </w:rPr>
        <w:t>Documento firmado electrónicamente el día</w:t>
      </w:r>
      <w:r>
        <w:rPr>
          <w:spacing w:val="-48"/>
          <w:sz w:val="18"/>
        </w:rPr>
        <w:t> </w:t>
      </w:r>
      <w:r>
        <w:rPr>
          <w:sz w:val="18"/>
        </w:rPr>
        <w:t>23/06/2023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9:37:13</w:t>
      </w:r>
      <w:r>
        <w:rPr>
          <w:spacing w:val="-1"/>
          <w:sz w:val="18"/>
        </w:rPr>
        <w:t> </w:t>
      </w:r>
      <w:r>
        <w:rPr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Fdo.:FERNANDO</w:t>
      </w:r>
      <w:r>
        <w:rPr>
          <w:spacing w:val="-10"/>
          <w:sz w:val="18"/>
        </w:rPr>
        <w:t> </w:t>
      </w:r>
      <w:r>
        <w:rPr>
          <w:sz w:val="18"/>
        </w:rPr>
        <w:t>PEREZ-UTRILLA</w:t>
      </w:r>
      <w:r>
        <w:rPr>
          <w:spacing w:val="-10"/>
          <w:sz w:val="18"/>
        </w:rPr>
        <w:t> </w:t>
      </w:r>
      <w:r>
        <w:rPr>
          <w:sz w:val="18"/>
        </w:rPr>
        <w:t>PEREZ</w:t>
      </w:r>
    </w:p>
    <w:p>
      <w:pPr>
        <w:spacing w:line="211" w:lineRule="auto" w:before="121"/>
        <w:ind w:left="200" w:right="114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Documento</w:t>
      </w:r>
      <w:r>
        <w:rPr>
          <w:spacing w:val="4"/>
          <w:sz w:val="20"/>
        </w:rPr>
        <w:t> </w:t>
      </w:r>
      <w:r>
        <w:rPr>
          <w:sz w:val="20"/>
        </w:rPr>
        <w:t>firmado</w:t>
      </w:r>
      <w:r>
        <w:rPr>
          <w:spacing w:val="4"/>
          <w:sz w:val="20"/>
        </w:rPr>
        <w:t> </w:t>
      </w:r>
      <w:r>
        <w:rPr>
          <w:sz w:val="20"/>
        </w:rPr>
        <w:t>electrónicamente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día</w:t>
      </w:r>
      <w:r>
        <w:rPr>
          <w:spacing w:val="8"/>
          <w:sz w:val="20"/>
        </w:rPr>
        <w:t> </w:t>
      </w:r>
      <w:r>
        <w:rPr>
          <w:sz w:val="20"/>
        </w:rPr>
        <w:t>23/06/2023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9:45:27</w:t>
      </w:r>
      <w:r>
        <w:rPr>
          <w:spacing w:val="8"/>
          <w:sz w:val="20"/>
        </w:rPr>
        <w:t> </w:t>
      </w:r>
      <w:r>
        <w:rPr>
          <w:sz w:val="20"/>
        </w:rPr>
        <w:t>por:</w:t>
      </w:r>
      <w:r>
        <w:rPr>
          <w:spacing w:val="1"/>
          <w:sz w:val="20"/>
        </w:rPr>
        <w:t> </w:t>
      </w:r>
      <w:r>
        <w:rPr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Fdo.:</w:t>
      </w:r>
      <w:r>
        <w:rPr>
          <w:spacing w:val="4"/>
          <w:sz w:val="20"/>
        </w:rPr>
        <w:t> </w:t>
      </w:r>
      <w:r>
        <w:rPr>
          <w:sz w:val="20"/>
        </w:rPr>
        <w:t>JOSE</w:t>
      </w:r>
      <w:r>
        <w:rPr>
          <w:spacing w:val="5"/>
          <w:sz w:val="20"/>
        </w:rPr>
        <w:t> </w:t>
      </w:r>
      <w:r>
        <w:rPr>
          <w:sz w:val="20"/>
        </w:rPr>
        <w:t>JUAN</w:t>
      </w:r>
      <w:r>
        <w:rPr>
          <w:spacing w:val="5"/>
          <w:sz w:val="20"/>
        </w:rPr>
        <w:t> </w:t>
      </w:r>
      <w:r>
        <w:rPr>
          <w:sz w:val="20"/>
        </w:rPr>
        <w:t>CRUZ</w:t>
      </w:r>
      <w:r>
        <w:rPr>
          <w:spacing w:val="5"/>
          <w:sz w:val="20"/>
        </w:rPr>
        <w:t> </w:t>
      </w:r>
      <w:r>
        <w:rPr>
          <w:sz w:val="20"/>
        </w:rPr>
        <w:t>SAAVEDRA</w:t>
      </w:r>
    </w:p>
    <w:p>
      <w:pPr>
        <w:spacing w:after="0" w:line="208" w:lineRule="exact"/>
        <w:jc w:val="left"/>
        <w:rPr>
          <w:sz w:val="20"/>
        </w:rPr>
        <w:sectPr>
          <w:type w:val="continuous"/>
          <w:pgSz w:w="11910" w:h="16840"/>
          <w:pgMar w:top="1720" w:bottom="48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96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0176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14613744374373430635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4</w:t>
      </w:r>
      <w:r>
        <w:rPr>
          <w:spacing w:val="-1"/>
          <w:sz w:val="14"/>
        </w:rPr>
        <w:t> </w:t>
      </w:r>
      <w:r>
        <w:rPr>
          <w:sz w:val="14"/>
        </w:rPr>
        <w:t>/ 4</w:t>
      </w:r>
    </w:p>
    <w:sectPr>
      <w:type w:val="continuous"/>
      <w:pgSz w:w="11910" w:h="16840"/>
      <w:pgMar w:top="1720" w:bottom="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5846400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584537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9056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682175pt;width:173.9pt;height:17.650pt;mso-position-horizontal-relative:page;mso-position-vertical-relative:page;z-index:-158469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4" w:hanging="147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4" w:hanging="1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9" w:hanging="1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3" w:hanging="1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1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3" w:hanging="1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7" w:hanging="1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2" w:hanging="1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1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64" w:hanging="147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2023-06-23T11:17:23Z</dcterms:created>
  <dcterms:modified xsi:type="dcterms:W3CDTF">2023-06-23T11:17:23Z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2023-06-23T00:00:00Z</vt:filetime>
  </property>
</Properties>
</file>