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4"/>
        </w:rPr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</w:t>
      </w:r>
      <w:r>
        <w:rPr>
          <w:rFonts w:ascii="Courier New" w:hAnsi="Courier New"/>
          <w:spacing w:val="-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número: ALC/2023/425 </w:t>
      </w:r>
      <w:r>
        <w:rPr>
          <w:rFonts w:ascii="Courier New" w:hAnsi="Courier New"/>
          <w:spacing w:val="1"/>
          <w:w w:val="105"/>
          <w:sz w:val="15"/>
        </w:rPr>
        <w:t> </w:t>
      </w:r>
      <w:r>
        <w:rPr>
          <w:rFonts w:ascii="Courier New" w:hAnsi="Courier New"/>
          <w:w w:val="105"/>
          <w:sz w:val="15"/>
        </w:rPr>
        <w:t>de fecha 17/02/2023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16"/>
        </w:rPr>
      </w:pPr>
    </w:p>
    <w:p>
      <w:pPr>
        <w:pStyle w:val="BodyText"/>
        <w:spacing w:line="276" w:lineRule="auto" w:before="93"/>
        <w:ind w:left="118" w:right="111" w:firstLine="122"/>
        <w:jc w:val="both"/>
      </w:pPr>
      <w:r>
        <w:rPr/>
        <w:t>En virtud de las atribuciones que me confiere el artículo 21.1.c) de la Ley 7/1985, de 2 de abril y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41.4)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134.3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RD</w:t>
      </w:r>
      <w:r>
        <w:rPr>
          <w:spacing w:val="1"/>
        </w:rPr>
        <w:t> </w:t>
      </w:r>
      <w:r>
        <w:rPr/>
        <w:t>2568/1986,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Locales,</w:t>
      </w:r>
      <w:r>
        <w:rPr>
          <w:spacing w:val="-3"/>
        </w:rPr>
        <w:t> </w:t>
      </w:r>
      <w:r>
        <w:rPr/>
        <w:t>ROF,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</w:p>
    <w:p>
      <w:pPr>
        <w:pStyle w:val="Heading1"/>
        <w:spacing w:before="200"/>
        <w:ind w:left="4052" w:right="4046"/>
        <w:jc w:val="center"/>
      </w:pPr>
      <w:r>
        <w:rPr/>
        <w:t>RESUELVO: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76" w:lineRule="auto" w:before="1" w:after="0"/>
        <w:ind w:left="118" w:right="10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.- Convocar al </w:t>
      </w:r>
      <w:r>
        <w:rPr>
          <w:rFonts w:ascii="Arial" w:hAnsi="Arial"/>
          <w:b/>
          <w:sz w:val="22"/>
        </w:rPr>
        <w:t>Pleno </w:t>
      </w:r>
      <w:r>
        <w:rPr>
          <w:sz w:val="22"/>
        </w:rPr>
        <w:t>con objeto de celebrar </w:t>
      </w:r>
      <w:r>
        <w:rPr>
          <w:rFonts w:ascii="Arial" w:hAnsi="Arial"/>
          <w:b/>
          <w:sz w:val="22"/>
        </w:rPr>
        <w:t>sesión ordinaria </w:t>
      </w:r>
      <w:r>
        <w:rPr>
          <w:sz w:val="22"/>
        </w:rPr>
        <w:t>que tendrá lugar en el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Salón de Plenos de la Casa Consistorial, el día 23 de febrero de 2023, a las 08:30 horas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siendo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razón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urgencia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inclusión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0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Orden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0"/>
          <w:sz w:val="22"/>
        </w:rPr>
        <w:t> </w:t>
      </w:r>
      <w:r>
        <w:rPr>
          <w:sz w:val="22"/>
        </w:rPr>
        <w:t>Día</w:t>
      </w:r>
      <w:r>
        <w:rPr>
          <w:spacing w:val="21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Punto</w:t>
      </w:r>
      <w:r>
        <w:rPr>
          <w:spacing w:val="21"/>
          <w:sz w:val="22"/>
        </w:rPr>
        <w:t> </w:t>
      </w:r>
      <w:r>
        <w:rPr>
          <w:sz w:val="22"/>
        </w:rPr>
        <w:t>3º</w:t>
      </w:r>
      <w:r>
        <w:rPr>
          <w:spacing w:val="21"/>
          <w:sz w:val="22"/>
        </w:rPr>
        <w:t> </w:t>
      </w:r>
      <w:r>
        <w:rPr>
          <w:sz w:val="22"/>
        </w:rPr>
        <w:t>(asunto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no</w:t>
      </w:r>
      <w:r>
        <w:rPr>
          <w:spacing w:val="20"/>
          <w:sz w:val="22"/>
        </w:rPr>
        <w:t> </w:t>
      </w:r>
      <w:r>
        <w:rPr>
          <w:sz w:val="22"/>
        </w:rPr>
        <w:t>ha</w:t>
      </w:r>
      <w:r>
        <w:rPr>
          <w:spacing w:val="-59"/>
          <w:sz w:val="22"/>
        </w:rPr>
        <w:t> </w:t>
      </w:r>
      <w:r>
        <w:rPr>
          <w:sz w:val="22"/>
        </w:rPr>
        <w:t>sido previamente informado por la respectiva Comisión Informativa): </w:t>
      </w:r>
      <w:r>
        <w:rPr>
          <w:rFonts w:ascii="Arial" w:hAnsi="Arial"/>
          <w:i/>
          <w:sz w:val="22"/>
        </w:rPr>
        <w:t>para agilizar el expediente,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siguiente,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before="93"/>
        <w:ind w:left="4053" w:right="4046"/>
        <w:jc w:val="center"/>
      </w:pP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 decisoria: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93" w:after="0"/>
        <w:ind w:left="762" w:right="109" w:hanging="360"/>
        <w:jc w:val="both"/>
        <w:rPr>
          <w:sz w:val="22"/>
        </w:rPr>
      </w:pPr>
      <w:r>
        <w:rPr>
          <w:sz w:val="22"/>
        </w:rPr>
        <w:t>Aprobación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sesiones</w:t>
      </w:r>
      <w:r>
        <w:rPr>
          <w:spacing w:val="1"/>
          <w:sz w:val="22"/>
        </w:rPr>
        <w:t> </w:t>
      </w:r>
      <w:r>
        <w:rPr>
          <w:sz w:val="22"/>
        </w:rPr>
        <w:t>anteriores: Acta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fecha</w:t>
      </w:r>
      <w:r>
        <w:rPr>
          <w:spacing w:val="1"/>
          <w:sz w:val="22"/>
        </w:rPr>
        <w:t> </w:t>
      </w:r>
      <w:r>
        <w:rPr>
          <w:sz w:val="22"/>
        </w:rPr>
        <w:t>16-01-2023,</w:t>
      </w:r>
      <w:r>
        <w:rPr>
          <w:spacing w:val="-59"/>
          <w:sz w:val="22"/>
        </w:rPr>
        <w:t> </w:t>
      </w:r>
      <w:r>
        <w:rPr>
          <w:sz w:val="22"/>
        </w:rPr>
        <w:t>número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01/2023</w:t>
      </w:r>
      <w:r>
        <w:rPr>
          <w:spacing w:val="-2"/>
          <w:sz w:val="22"/>
        </w:rPr>
        <w:t> </w:t>
      </w:r>
      <w:r>
        <w:rPr>
          <w:sz w:val="22"/>
        </w:rPr>
        <w:t>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0" w:after="0"/>
        <w:ind w:left="762" w:right="110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2022/00011867F.</w:t>
      </w:r>
      <w:r>
        <w:rPr>
          <w:spacing w:val="1"/>
          <w:sz w:val="22"/>
        </w:rPr>
        <w:t> </w:t>
      </w:r>
      <w:r>
        <w:rPr>
          <w:sz w:val="22"/>
        </w:rPr>
        <w:t>PRÓRROGA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MEMORIA</w:t>
      </w:r>
      <w:r>
        <w:rPr>
          <w:spacing w:val="-1"/>
          <w:sz w:val="22"/>
        </w:rPr>
        <w:t> </w:t>
      </w:r>
      <w:r>
        <w:rPr>
          <w:sz w:val="22"/>
        </w:rPr>
        <w:t>AMBIENTAL ESTRATÉGICA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PLAN 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ORDENACIÓN.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0" w:after="0"/>
        <w:ind w:left="762" w:right="110" w:hanging="360"/>
        <w:jc w:val="both"/>
        <w:rPr>
          <w:sz w:val="22"/>
        </w:rPr>
      </w:pPr>
      <w:r>
        <w:rPr>
          <w:sz w:val="22"/>
        </w:rPr>
        <w:t>Número Expediente: 2023/00001220Y. Establecimiento servicio público del centro de ocio y</w:t>
      </w:r>
      <w:r>
        <w:rPr>
          <w:spacing w:val="-59"/>
          <w:sz w:val="22"/>
        </w:rPr>
        <w:t> </w:t>
      </w:r>
      <w:r>
        <w:rPr>
          <w:sz w:val="22"/>
        </w:rPr>
        <w:t>deporte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Tías.</w:t>
      </w:r>
    </w:p>
    <w:p>
      <w:pPr>
        <w:pStyle w:val="BodyText"/>
      </w:pPr>
    </w:p>
    <w:p>
      <w:pPr>
        <w:pStyle w:val="Heading1"/>
      </w:pPr>
      <w:r>
        <w:rPr/>
        <w:t>Parte</w:t>
      </w:r>
      <w:r>
        <w:rPr>
          <w:spacing w:val="-3"/>
        </w:rPr>
        <w:t> </w:t>
      </w:r>
      <w:r>
        <w:rPr/>
        <w:t>declarativa: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0" w:after="0"/>
        <w:ind w:left="762" w:right="109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2023/00000699K.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grupo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Ayuntamiento de Tías para instar al Gobierno de España a la inmediata revisión, por la vía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urgencia,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1"/>
          <w:sz w:val="22"/>
        </w:rPr>
        <w:t> </w:t>
      </w:r>
      <w:r>
        <w:rPr>
          <w:sz w:val="22"/>
        </w:rPr>
        <w:t>Orgánica 10/2022,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septiembre.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0" w:after="0"/>
        <w:ind w:left="762" w:right="109" w:hanging="360"/>
        <w:jc w:val="both"/>
        <w:rPr>
          <w:sz w:val="22"/>
        </w:rPr>
      </w:pPr>
      <w:r>
        <w:rPr>
          <w:sz w:val="22"/>
        </w:rPr>
        <w:t>Número de expediente. 2023/00000033W. Partido popular solicita la comparecencia del sr.</w:t>
      </w:r>
      <w:r>
        <w:rPr>
          <w:spacing w:val="1"/>
          <w:sz w:val="22"/>
        </w:rPr>
        <w:t> </w:t>
      </w:r>
      <w:r>
        <w:rPr>
          <w:sz w:val="22"/>
        </w:rPr>
        <w:t>alcalde,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siguiente: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pleno,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aporte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 oportuna, sobra las posibles cesiones de terreo municipales al Gobierno de</w:t>
      </w:r>
      <w:r>
        <w:rPr>
          <w:spacing w:val="1"/>
          <w:sz w:val="22"/>
        </w:rPr>
        <w:t> </w:t>
      </w:r>
      <w:r>
        <w:rPr>
          <w:sz w:val="22"/>
        </w:rPr>
        <w:t>canarias para la construcción de viviendas de protección oficial y viviendas sociales en el</w:t>
      </w:r>
      <w:r>
        <w:rPr>
          <w:spacing w:val="1"/>
          <w:sz w:val="22"/>
        </w:rPr>
        <w:t> </w:t>
      </w:r>
      <w:r>
        <w:rPr>
          <w:sz w:val="22"/>
        </w:rPr>
        <w:t>municipio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Tías.</w:t>
      </w:r>
    </w:p>
    <w:p>
      <w:pPr>
        <w:pStyle w:val="BodyText"/>
        <w:rPr>
          <w:sz w:val="24"/>
        </w:rPr>
      </w:pPr>
    </w:p>
    <w:p>
      <w:pPr>
        <w:pStyle w:val="Heading1"/>
        <w:spacing w:before="215"/>
      </w:pP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215" w:after="0"/>
        <w:ind w:left="762" w:right="110" w:hanging="360"/>
        <w:jc w:val="both"/>
        <w:rPr>
          <w:sz w:val="22"/>
        </w:rPr>
      </w:pPr>
      <w:r>
        <w:rPr>
          <w:sz w:val="22"/>
        </w:rPr>
        <w:t>Dación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Alcalde</w:t>
      </w:r>
      <w:r>
        <w:rPr>
          <w:spacing w:val="1"/>
          <w:sz w:val="22"/>
        </w:rPr>
        <w:t> </w:t>
      </w:r>
      <w:r>
        <w:rPr>
          <w:sz w:val="22"/>
        </w:rPr>
        <w:t>adoptadas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última</w:t>
      </w:r>
      <w:r>
        <w:rPr>
          <w:spacing w:val="1"/>
          <w:sz w:val="22"/>
        </w:rPr>
        <w:t> </w:t>
      </w:r>
      <w:r>
        <w:rPr>
          <w:sz w:val="22"/>
        </w:rPr>
        <w:t>sesión</w:t>
      </w:r>
      <w:r>
        <w:rPr>
          <w:spacing w:val="-59"/>
          <w:sz w:val="22"/>
        </w:rPr>
        <w:t> </w:t>
      </w:r>
      <w:r>
        <w:rPr>
          <w:sz w:val="22"/>
        </w:rPr>
        <w:t>plenaria</w:t>
      </w:r>
      <w:r>
        <w:rPr>
          <w:spacing w:val="-2"/>
          <w:sz w:val="22"/>
        </w:rPr>
        <w:t> </w:t>
      </w:r>
      <w:r>
        <w:rPr>
          <w:sz w:val="22"/>
        </w:rPr>
        <w:t>ordinaria,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fecha</w:t>
      </w:r>
      <w:r>
        <w:rPr>
          <w:spacing w:val="-1"/>
          <w:sz w:val="22"/>
        </w:rPr>
        <w:t> </w:t>
      </w:r>
      <w:r>
        <w:rPr>
          <w:sz w:val="22"/>
        </w:rPr>
        <w:t>16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0" w:after="0"/>
        <w:ind w:left="761" w:right="0" w:hanging="360"/>
        <w:jc w:val="left"/>
        <w:rPr>
          <w:sz w:val="22"/>
        </w:rPr>
      </w:pPr>
      <w:r>
        <w:rPr>
          <w:sz w:val="22"/>
        </w:rPr>
        <w:t>Asuntos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incluidos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Día.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1363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14614204727046223524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26" w:footer="281" w:top="1660" w:bottom="480" w:left="130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93"/>
        <w:jc w:val="both"/>
      </w:pPr>
      <w:r>
        <w:rPr/>
        <w:t>Ruegos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preguntas: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762" w:val="left" w:leader="none"/>
        </w:tabs>
        <w:spacing w:line="240" w:lineRule="auto" w:before="0" w:after="0"/>
        <w:ind w:left="761" w:right="0" w:hanging="360"/>
        <w:jc w:val="left"/>
        <w:rPr>
          <w:sz w:val="22"/>
        </w:rPr>
      </w:pPr>
      <w:r>
        <w:rPr>
          <w:sz w:val="22"/>
        </w:rPr>
        <w:t>Ruegos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preguntas.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215" w:after="0"/>
        <w:ind w:left="118" w:right="10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sz w:val="22"/>
        </w:rPr>
        <w:t>.- Que la presente convocatoria sea debidamente notificada a los miembros de este</w:t>
      </w:r>
      <w:r>
        <w:rPr>
          <w:spacing w:val="1"/>
          <w:sz w:val="22"/>
        </w:rPr>
        <w:t> </w:t>
      </w:r>
      <w:r>
        <w:rPr>
          <w:sz w:val="22"/>
        </w:rPr>
        <w:t>órgano, y a la persona titular de la Intervención General, procediéndose a su publicación en el</w:t>
      </w:r>
      <w:r>
        <w:rPr>
          <w:spacing w:val="1"/>
          <w:sz w:val="22"/>
        </w:rPr>
        <w:t> </w:t>
      </w:r>
      <w:r>
        <w:rPr>
          <w:sz w:val="22"/>
        </w:rPr>
        <w:t>Tablón de Anuncios del Ayuntamiento y en la sede electrónica municipal. La documentación de los</w:t>
      </w:r>
      <w:r>
        <w:rPr>
          <w:spacing w:val="-59"/>
          <w:sz w:val="22"/>
        </w:rPr>
        <w:t> </w:t>
      </w:r>
      <w:r>
        <w:rPr>
          <w:sz w:val="22"/>
        </w:rPr>
        <w:t>asuntos incluidos en el orden del día se encuentra para su examen, en la Secretaría General, en</w:t>
      </w:r>
      <w:r>
        <w:rPr>
          <w:spacing w:val="1"/>
          <w:sz w:val="22"/>
        </w:rPr>
        <w:t> </w:t>
      </w:r>
      <w:r>
        <w:rPr>
          <w:sz w:val="22"/>
        </w:rPr>
        <w:t>horario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8:30</w:t>
      </w:r>
      <w:r>
        <w:rPr>
          <w:spacing w:val="-2"/>
          <w:sz w:val="22"/>
        </w:rPr>
        <w:t> </w:t>
      </w:r>
      <w:r>
        <w:rPr>
          <w:sz w:val="22"/>
        </w:rPr>
        <w:t>horas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14:00 horas,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lunes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viernes</w:t>
      </w:r>
      <w:r>
        <w:rPr>
          <w:spacing w:val="-1"/>
          <w:sz w:val="22"/>
        </w:rPr>
        <w:t> </w:t>
      </w:r>
      <w:r>
        <w:rPr>
          <w:sz w:val="22"/>
        </w:rPr>
        <w:t>(no</w:t>
      </w:r>
      <w:r>
        <w:rPr>
          <w:spacing w:val="-2"/>
          <w:sz w:val="22"/>
        </w:rPr>
        <w:t> </w:t>
      </w:r>
      <w:r>
        <w:rPr>
          <w:sz w:val="22"/>
        </w:rPr>
        <w:t>festivos).</w:t>
      </w:r>
    </w:p>
    <w:p>
      <w:pPr>
        <w:pStyle w:val="BodyText"/>
        <w:rPr>
          <w:sz w:val="24"/>
        </w:rPr>
      </w:pPr>
    </w:p>
    <w:p>
      <w:pPr>
        <w:pStyle w:val="BodyText"/>
        <w:ind w:left="118" w:right="108"/>
        <w:jc w:val="both"/>
      </w:pPr>
      <w:r>
        <w:rPr/>
        <w:t>Lo manda y firma el Alcalde del Ayuntamiento de Tías, don José Juan Cruz Saavedra, de lo que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spacing w:before="120"/>
        <w:ind w:left="118"/>
        <w:jc w:val="both"/>
        <w:rPr>
          <w:rFonts w:ascii="Calibri" w:hAnsi="Calibri"/>
        </w:rPr>
      </w:pP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Tías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(Lanzarote),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9"/>
        </w:rPr>
      </w:pPr>
    </w:p>
    <w:p>
      <w:pPr>
        <w:spacing w:after="0"/>
        <w:rPr>
          <w:rFonts w:ascii="Calibri"/>
          <w:sz w:val="29"/>
        </w:rPr>
        <w:sectPr>
          <w:pgSz w:w="11910" w:h="16840"/>
          <w:pgMar w:header="326" w:footer="281" w:top="1660" w:bottom="480" w:left="1300" w:right="740"/>
        </w:sectPr>
      </w:pPr>
    </w:p>
    <w:p>
      <w:pPr>
        <w:spacing w:line="213" w:lineRule="auto" w:before="120"/>
        <w:ind w:left="1380" w:right="0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17/02/2023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11:27:13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138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spacing w:line="154" w:lineRule="exact" w:before="101"/>
        <w:ind w:left="375" w:right="0" w:firstLine="0"/>
        <w:jc w:val="left"/>
        <w:rPr>
          <w:sz w:val="14"/>
        </w:rPr>
      </w:pPr>
      <w:r>
        <w:rPr/>
        <w:br w:type="column"/>
      </w:r>
      <w:r>
        <w:rPr>
          <w:spacing w:val="-1"/>
          <w:w w:val="105"/>
          <w:sz w:val="14"/>
        </w:rPr>
        <w:t>ISOF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02/2023,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ISOF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04/2023</w:t>
      </w:r>
    </w:p>
    <w:p>
      <w:pPr>
        <w:spacing w:line="218" w:lineRule="auto" w:before="5"/>
        <w:ind w:left="375" w:right="1314" w:firstLine="0"/>
        <w:jc w:val="left"/>
        <w:rPr>
          <w:sz w:val="14"/>
        </w:rPr>
      </w:pPr>
      <w:r>
        <w:rPr>
          <w:spacing w:val="-1"/>
          <w:w w:val="105"/>
          <w:sz w:val="14"/>
        </w:rPr>
        <w:t>Documento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firmado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electrónicamente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el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día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17/02/2023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las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12:13:40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por</w:t>
      </w:r>
    </w:p>
    <w:p>
      <w:pPr>
        <w:spacing w:line="141" w:lineRule="exact" w:before="0"/>
        <w:ind w:left="375" w:right="0" w:firstLine="0"/>
        <w:jc w:val="left"/>
        <w:rPr>
          <w:sz w:val="14"/>
        </w:rPr>
      </w:pPr>
      <w:r>
        <w:rPr>
          <w:w w:val="105"/>
          <w:sz w:val="14"/>
        </w:rPr>
        <w:t>El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Secretario</w:t>
      </w:r>
    </w:p>
    <w:p>
      <w:pPr>
        <w:spacing w:line="154" w:lineRule="exact" w:before="0"/>
        <w:ind w:left="375" w:right="0" w:firstLine="0"/>
        <w:jc w:val="left"/>
        <w:rPr>
          <w:sz w:val="14"/>
        </w:rPr>
      </w:pPr>
      <w:r>
        <w:rPr>
          <w:spacing w:val="-1"/>
          <w:w w:val="105"/>
          <w:sz w:val="14"/>
        </w:rPr>
        <w:t>Fdo.:FERNANDO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PEREZ-UTRILLA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PEREZ</w:t>
      </w:r>
    </w:p>
    <w:p>
      <w:pPr>
        <w:spacing w:after="0" w:line="154" w:lineRule="exact"/>
        <w:jc w:val="left"/>
        <w:rPr>
          <w:sz w:val="14"/>
        </w:rPr>
        <w:sectPr>
          <w:type w:val="continuous"/>
          <w:pgSz w:w="11910" w:h="16840"/>
          <w:pgMar w:top="1660" w:bottom="480" w:left="1300" w:right="740"/>
          <w:cols w:num="2" w:equalWidth="0">
            <w:col w:w="4625" w:space="40"/>
            <w:col w:w="52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14614204727046223524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2</w:t>
      </w:r>
    </w:p>
    <w:sectPr>
      <w:type w:val="continuous"/>
      <w:pgSz w:w="11910" w:h="16840"/>
      <w:pgMar w:top="166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15812608" coordorigin="1305,15944" coordsize="9863,158">
          <v:rect style="position:absolute;left:1315;top:15954;width:9843;height:138" filled="true" fillcolor="#00457a" stroked="false">
            <v:fill type="solid"/>
          </v:rect>
          <v:shape style="position:absolute;left:1305;top:15949;width:9863;height:148" coordorigin="1305,15949" coordsize="9863,148" path="m1310,15954l1310,16092m11163,15954l11163,16092m1305,15949l11168,15949m1310,16097l11163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72pt;width:173.9pt;height:17.650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64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762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62" w:right="109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2023-04-24T11:23:51Z</dcterms:created>
  <dcterms:modified xsi:type="dcterms:W3CDTF">2023-04-24T11:23:51Z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2023-04-24T00:00:00Z</vt:filetime>
  </property>
</Properties>
</file>