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9DF6" w14:textId="77777777" w:rsidR="004855FA" w:rsidRDefault="004855FA">
      <w:pPr>
        <w:pStyle w:val="Textoindependiente"/>
        <w:spacing w:before="7"/>
        <w:rPr>
          <w:sz w:val="24"/>
        </w:rPr>
      </w:pPr>
    </w:p>
    <w:p w14:paraId="13D2CF58" w14:textId="77777777" w:rsidR="004855FA" w:rsidRDefault="00000000">
      <w:pPr>
        <w:pStyle w:val="Ttulo1"/>
        <w:spacing w:line="259" w:lineRule="auto"/>
      </w:pPr>
      <w:r>
        <w:rPr>
          <w:color w:val="231F20"/>
          <w:spacing w:val="-3"/>
        </w:rPr>
        <w:t>ILUSTRE AYUNTAMIENTO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TÍAS</w:t>
      </w:r>
    </w:p>
    <w:p w14:paraId="196928CE" w14:textId="77777777" w:rsidR="004855FA" w:rsidRDefault="004855FA">
      <w:pPr>
        <w:pStyle w:val="Textoindependiente"/>
        <w:spacing w:before="11"/>
        <w:rPr>
          <w:b/>
          <w:sz w:val="17"/>
        </w:rPr>
      </w:pPr>
    </w:p>
    <w:p w14:paraId="724F2566" w14:textId="77777777" w:rsidR="004855FA" w:rsidRDefault="00000000">
      <w:pPr>
        <w:spacing w:before="100"/>
        <w:ind w:left="3385" w:right="3384"/>
        <w:jc w:val="center"/>
        <w:rPr>
          <w:b/>
        </w:rPr>
      </w:pPr>
      <w:r>
        <w:rPr>
          <w:b/>
          <w:color w:val="231F20"/>
        </w:rPr>
        <w:t>ANUNCIO</w:t>
      </w:r>
    </w:p>
    <w:p w14:paraId="615AAD98" w14:textId="77777777" w:rsidR="004855FA" w:rsidRDefault="00000000">
      <w:pPr>
        <w:spacing w:before="23"/>
        <w:ind w:left="113"/>
        <w:rPr>
          <w:b/>
        </w:rPr>
      </w:pPr>
      <w:r>
        <w:rPr>
          <w:b/>
          <w:color w:val="231F20"/>
        </w:rPr>
        <w:t>2.794</w:t>
      </w:r>
    </w:p>
    <w:p w14:paraId="6EC27DA7" w14:textId="77777777" w:rsidR="004855FA" w:rsidRDefault="00000000">
      <w:pPr>
        <w:pStyle w:val="Textoindependiente"/>
        <w:spacing w:before="58" w:line="295" w:lineRule="auto"/>
        <w:ind w:left="113" w:right="111" w:firstLine="170"/>
        <w:jc w:val="both"/>
      </w:pPr>
      <w:r>
        <w:rPr>
          <w:color w:val="231F20"/>
          <w:spacing w:val="-2"/>
        </w:rPr>
        <w:t>Mediante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presente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viene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hacer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público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contenido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aprobación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definitiva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Reglamento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Especial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Honores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Distinciones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Tías,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aprobado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definitivamente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alegaciones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trámite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pública.</w:t>
      </w:r>
    </w:p>
    <w:p w14:paraId="365B5CEA" w14:textId="77777777" w:rsidR="004855FA" w:rsidRDefault="004855FA">
      <w:pPr>
        <w:pStyle w:val="Textoindependiente"/>
        <w:spacing w:before="2"/>
        <w:rPr>
          <w:sz w:val="19"/>
        </w:rPr>
      </w:pPr>
    </w:p>
    <w:p w14:paraId="6A08508D" w14:textId="77777777" w:rsidR="004855FA" w:rsidRDefault="00000000">
      <w:pPr>
        <w:pStyle w:val="Textoindependiente"/>
        <w:spacing w:line="384" w:lineRule="auto"/>
        <w:ind w:left="3319" w:right="3309" w:firstLine="316"/>
      </w:pPr>
      <w:r>
        <w:rPr>
          <w:color w:val="231F20"/>
        </w:rPr>
        <w:t>REGLAMENTO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ESPECIAL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HONORES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 DISTINCIONES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TÍAS</w:t>
      </w:r>
    </w:p>
    <w:p w14:paraId="5C071F5E" w14:textId="77777777" w:rsidR="004855FA" w:rsidRDefault="00000000">
      <w:pPr>
        <w:pStyle w:val="Textoindependiente"/>
        <w:spacing w:before="20"/>
        <w:ind w:left="4255"/>
      </w:pPr>
      <w:r>
        <w:rPr>
          <w:color w:val="231F20"/>
        </w:rPr>
        <w:t>PREÁMBULO</w:t>
      </w:r>
    </w:p>
    <w:p w14:paraId="184B3371" w14:textId="77777777" w:rsidR="004855FA" w:rsidRDefault="00000000">
      <w:pPr>
        <w:pStyle w:val="Textoindependiente"/>
        <w:spacing w:before="171" w:line="295" w:lineRule="auto"/>
        <w:ind w:left="113" w:right="110" w:firstLine="170"/>
        <w:jc w:val="both"/>
      </w:pPr>
      <w:r>
        <w:rPr>
          <w:color w:val="231F20"/>
          <w:spacing w:val="-2"/>
        </w:rPr>
        <w:t>Principio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necesidad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eficacia: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justifica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presente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iniciativa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normativa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razones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interés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municipal</w:t>
      </w:r>
      <w:r>
        <w:rPr>
          <w:color w:val="231F20"/>
        </w:rPr>
        <w:t xml:space="preserve"> siendo el fin perseguido la regulación de los requisitos y trámites necesarios para la concesión de honores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distinciones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Tías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conformidad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exigencias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establecidas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ROF.</w:t>
      </w:r>
    </w:p>
    <w:p w14:paraId="180124CF" w14:textId="77777777" w:rsidR="004855FA" w:rsidRDefault="004855FA">
      <w:pPr>
        <w:pStyle w:val="Textoindependiente"/>
        <w:spacing w:before="11"/>
        <w:rPr>
          <w:sz w:val="20"/>
        </w:rPr>
      </w:pPr>
    </w:p>
    <w:p w14:paraId="7EEDD9DC" w14:textId="77777777" w:rsidR="004855FA" w:rsidRDefault="00000000">
      <w:pPr>
        <w:pStyle w:val="Textoindependiente"/>
        <w:spacing w:line="295" w:lineRule="auto"/>
        <w:ind w:left="113" w:right="110" w:firstLine="170"/>
        <w:jc w:val="both"/>
      </w:pPr>
      <w:r>
        <w:rPr>
          <w:color w:val="231F20"/>
        </w:rPr>
        <w:t>Principio de proporcionalidad: La regulación contenida en la presente disposición es la imprescindible para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atender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necesidad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trámites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necesarios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concesión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honores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distinciones</w:t>
      </w:r>
    </w:p>
    <w:p w14:paraId="05CBC3C3" w14:textId="77777777" w:rsidR="004855FA" w:rsidRDefault="004855FA">
      <w:pPr>
        <w:pStyle w:val="Textoindependiente"/>
        <w:spacing w:before="10"/>
        <w:rPr>
          <w:sz w:val="20"/>
        </w:rPr>
      </w:pPr>
    </w:p>
    <w:p w14:paraId="7521C69C" w14:textId="77777777" w:rsidR="004855FA" w:rsidRDefault="00000000">
      <w:pPr>
        <w:pStyle w:val="Textoindependiente"/>
        <w:spacing w:line="295" w:lineRule="auto"/>
        <w:ind w:left="113" w:right="110" w:firstLine="170"/>
        <w:jc w:val="both"/>
      </w:pPr>
      <w:r>
        <w:rPr>
          <w:color w:val="231F20"/>
        </w:rPr>
        <w:t>Principio de seguridad jurídica: Este reglamento es coherente con el ordenamiento jurídico toda vez que 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dicta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cumplimiento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normativa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aplicable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generar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marco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normativo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estable,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predecible,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integrado,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claro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certidumbre,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facilite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comprensión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consecuencia,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actuación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decisiones.</w:t>
      </w:r>
    </w:p>
    <w:p w14:paraId="2BCD4669" w14:textId="77777777" w:rsidR="004855FA" w:rsidRDefault="004855FA">
      <w:pPr>
        <w:pStyle w:val="Textoindependiente"/>
        <w:spacing w:before="11"/>
        <w:rPr>
          <w:sz w:val="20"/>
        </w:rPr>
      </w:pPr>
    </w:p>
    <w:p w14:paraId="7D12E7CF" w14:textId="77777777" w:rsidR="004855FA" w:rsidRDefault="00000000">
      <w:pPr>
        <w:pStyle w:val="Textoindependiente"/>
        <w:spacing w:line="295" w:lineRule="auto"/>
        <w:ind w:left="113" w:right="109" w:firstLine="170"/>
        <w:jc w:val="both"/>
      </w:pPr>
      <w:r>
        <w:rPr>
          <w:color w:val="231F20"/>
        </w:rPr>
        <w:t>Principio de transparencia: En la elaboración de esta disposición se atiende a la normativa relativa a la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transparencia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siendo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objetivo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esta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normativa,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necesidad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oportunidad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asegurar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ejercicio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acuerdo</w:t>
      </w:r>
      <w:r>
        <w:rPr>
          <w:color w:val="231F20"/>
        </w:rPr>
        <w:t xml:space="preserve"> con los principios de buena regulación, garantizar de modo adecuado la audiencia y participación de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ciudadanos y complementando en materia concesión de honores y distinciones la regulación existente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régimen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local.</w:t>
      </w:r>
    </w:p>
    <w:p w14:paraId="5953DCD8" w14:textId="77777777" w:rsidR="004855FA" w:rsidRDefault="004855FA">
      <w:pPr>
        <w:pStyle w:val="Textoindependiente"/>
        <w:spacing w:before="10"/>
        <w:rPr>
          <w:sz w:val="20"/>
        </w:rPr>
      </w:pPr>
    </w:p>
    <w:p w14:paraId="014C32FF" w14:textId="77777777" w:rsidR="004855FA" w:rsidRDefault="00000000">
      <w:pPr>
        <w:pStyle w:val="Textoindependiente"/>
        <w:spacing w:line="295" w:lineRule="auto"/>
        <w:ind w:left="113" w:right="111" w:firstLine="170"/>
        <w:jc w:val="both"/>
      </w:pPr>
      <w:r>
        <w:rPr>
          <w:color w:val="231F20"/>
          <w:spacing w:val="-1"/>
        </w:rPr>
        <w:t>Principio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eficiencia: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conformidad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este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principio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aprecian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cargas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administrativas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innecesarias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accesorias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racionalizándose,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aplicación,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gestión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públicos.</w:t>
      </w:r>
    </w:p>
    <w:p w14:paraId="634D2305" w14:textId="77777777" w:rsidR="004855FA" w:rsidRDefault="004855FA">
      <w:pPr>
        <w:pStyle w:val="Textoindependiente"/>
        <w:spacing w:before="11"/>
        <w:rPr>
          <w:sz w:val="20"/>
        </w:rPr>
      </w:pPr>
    </w:p>
    <w:p w14:paraId="21457479" w14:textId="77777777" w:rsidR="004855FA" w:rsidRDefault="00000000">
      <w:pPr>
        <w:pStyle w:val="Textoindependiente"/>
        <w:spacing w:line="506" w:lineRule="auto"/>
        <w:ind w:left="283"/>
      </w:pPr>
      <w:r>
        <w:rPr>
          <w:color w:val="231F20"/>
          <w:spacing w:val="-1"/>
        </w:rPr>
        <w:t>Por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último,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aprecia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esta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iniciativa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normativa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afecta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gastos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ingresos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públicos,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presentes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futuros.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Título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z w:val="24"/>
        </w:rPr>
        <w:t>.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</w:rPr>
        <w:t>Disposiciones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Generales.</w:t>
      </w:r>
    </w:p>
    <w:p w14:paraId="00921C5B" w14:textId="77777777" w:rsidR="004855FA" w:rsidRDefault="00000000">
      <w:pPr>
        <w:pStyle w:val="Textoindependiente"/>
        <w:spacing w:line="244" w:lineRule="exact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z w:val="24"/>
        </w:rPr>
        <w:t>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</w:rPr>
        <w:t>Objeto.</w:t>
      </w:r>
    </w:p>
    <w:p w14:paraId="00566CBC" w14:textId="77777777" w:rsidR="004855FA" w:rsidRDefault="004855FA">
      <w:pPr>
        <w:pStyle w:val="Textoindependiente"/>
        <w:spacing w:before="6"/>
        <w:rPr>
          <w:sz w:val="25"/>
        </w:rPr>
      </w:pPr>
    </w:p>
    <w:p w14:paraId="0E961914" w14:textId="77777777" w:rsidR="004855FA" w:rsidRDefault="00000000">
      <w:pPr>
        <w:pStyle w:val="Textoindependiente"/>
        <w:spacing w:line="295" w:lineRule="auto"/>
        <w:ind w:left="113" w:right="110" w:firstLine="170"/>
        <w:jc w:val="both"/>
      </w:pPr>
      <w:r>
        <w:rPr>
          <w:color w:val="231F20"/>
        </w:rPr>
        <w:t>Objeto del presente Reglamento especial es la determinación de los requisitos y trámites necesarios para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concesión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honores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distinciones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Tías,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oficial.</w:t>
      </w:r>
    </w:p>
    <w:p w14:paraId="2F4CDCC2" w14:textId="77777777" w:rsidR="004855FA" w:rsidRDefault="004855FA">
      <w:pPr>
        <w:pStyle w:val="Textoindependiente"/>
        <w:spacing w:before="3"/>
        <w:rPr>
          <w:sz w:val="19"/>
        </w:rPr>
      </w:pPr>
    </w:p>
    <w:p w14:paraId="32BDCD4D" w14:textId="77777777" w:rsidR="004855FA" w:rsidRDefault="00000000">
      <w:pPr>
        <w:pStyle w:val="Textoindependiente"/>
        <w:ind w:left="283"/>
      </w:pP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</w:t>
      </w:r>
      <w:r>
        <w:rPr>
          <w:color w:val="231F20"/>
          <w:sz w:val="24"/>
        </w:rPr>
        <w:t>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</w:rPr>
        <w:t>Ámbito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aplicación.</w:t>
      </w:r>
    </w:p>
    <w:p w14:paraId="3679E01C" w14:textId="77777777" w:rsidR="004855FA" w:rsidRDefault="004855FA">
      <w:pPr>
        <w:pStyle w:val="Textoindependiente"/>
        <w:spacing w:before="7"/>
        <w:rPr>
          <w:sz w:val="25"/>
        </w:rPr>
      </w:pPr>
    </w:p>
    <w:p w14:paraId="7C97638A" w14:textId="77777777" w:rsidR="004855FA" w:rsidRDefault="00000000">
      <w:pPr>
        <w:pStyle w:val="Textoindependiente"/>
        <w:ind w:left="283"/>
      </w:pP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Reglamento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especial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aplica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término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Tías.</w:t>
      </w:r>
    </w:p>
    <w:p w14:paraId="56D2AF60" w14:textId="77777777" w:rsidR="004855FA" w:rsidRDefault="004855FA">
      <w:pPr>
        <w:sectPr w:rsidR="004855FA">
          <w:headerReference w:type="default" r:id="rId7"/>
          <w:type w:val="continuous"/>
          <w:pgSz w:w="11910" w:h="16840"/>
          <w:pgMar w:top="1660" w:right="1020" w:bottom="280" w:left="1020" w:header="1144" w:footer="720" w:gutter="0"/>
          <w:pgNumType w:start="1"/>
          <w:cols w:space="720"/>
        </w:sectPr>
      </w:pPr>
    </w:p>
    <w:p w14:paraId="6B9ED4A8" w14:textId="77777777" w:rsidR="004855FA" w:rsidRDefault="004855FA">
      <w:pPr>
        <w:pStyle w:val="Textoindependiente"/>
        <w:spacing w:before="4"/>
        <w:rPr>
          <w:sz w:val="25"/>
        </w:rPr>
      </w:pPr>
    </w:p>
    <w:p w14:paraId="4751289E" w14:textId="77777777" w:rsidR="004855FA" w:rsidRDefault="00000000">
      <w:pPr>
        <w:pStyle w:val="Textoindependiente"/>
        <w:spacing w:before="92"/>
        <w:ind w:left="283"/>
        <w:rPr>
          <w:sz w:val="24"/>
        </w:rPr>
      </w:pPr>
      <w:r>
        <w:rPr>
          <w:color w:val="231F20"/>
        </w:rPr>
        <w:t>Título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</w:t>
      </w:r>
      <w:r>
        <w:rPr>
          <w:color w:val="231F20"/>
          <w:sz w:val="24"/>
        </w:rPr>
        <w:t>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</w:rPr>
        <w:t>Concesión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Honores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Distinciones</w:t>
      </w:r>
      <w:r>
        <w:rPr>
          <w:color w:val="231F20"/>
          <w:sz w:val="24"/>
        </w:rPr>
        <w:t>.</w:t>
      </w:r>
    </w:p>
    <w:p w14:paraId="0F900B58" w14:textId="77777777" w:rsidR="004855FA" w:rsidRDefault="004855FA">
      <w:pPr>
        <w:pStyle w:val="Textoindependiente"/>
        <w:rPr>
          <w:sz w:val="26"/>
        </w:rPr>
      </w:pPr>
    </w:p>
    <w:p w14:paraId="240FEF8F" w14:textId="77777777" w:rsidR="004855FA" w:rsidRDefault="00000000">
      <w:pPr>
        <w:pStyle w:val="Textoindependiente"/>
        <w:spacing w:line="307" w:lineRule="auto"/>
        <w:ind w:left="113" w:right="114" w:firstLine="170"/>
        <w:jc w:val="both"/>
      </w:pPr>
      <w:r>
        <w:rPr>
          <w:color w:val="231F20"/>
          <w:spacing w:val="-4"/>
        </w:rPr>
        <w:t>Artículo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3</w:t>
      </w:r>
      <w:r>
        <w:rPr>
          <w:color w:val="231F20"/>
          <w:spacing w:val="-4"/>
          <w:sz w:val="24"/>
        </w:rPr>
        <w:t>.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medalla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Municipio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Tías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distintivo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honorífico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premia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los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especiales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merecimientos,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beneficios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señalados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extraordinarios.</w:t>
      </w:r>
    </w:p>
    <w:p w14:paraId="12660A75" w14:textId="77777777" w:rsidR="004855FA" w:rsidRDefault="004855FA">
      <w:pPr>
        <w:pStyle w:val="Textoindependiente"/>
        <w:spacing w:before="3"/>
        <w:rPr>
          <w:sz w:val="20"/>
        </w:rPr>
      </w:pPr>
    </w:p>
    <w:p w14:paraId="6FABE53F" w14:textId="77777777" w:rsidR="004855FA" w:rsidRDefault="00000000">
      <w:pPr>
        <w:pStyle w:val="Textoindependiente"/>
        <w:spacing w:line="307" w:lineRule="auto"/>
        <w:ind w:left="113" w:right="110" w:firstLine="169"/>
        <w:jc w:val="both"/>
      </w:pPr>
      <w:r>
        <w:rPr>
          <w:color w:val="231F20"/>
        </w:rPr>
        <w:t>Artículo 4</w:t>
      </w:r>
      <w:r>
        <w:rPr>
          <w:color w:val="231F20"/>
          <w:sz w:val="24"/>
        </w:rPr>
        <w:t xml:space="preserve">. </w:t>
      </w:r>
      <w:r>
        <w:rPr>
          <w:color w:val="231F20"/>
        </w:rPr>
        <w:t>Se podrá acordar el nombramiento de hijo predilecto a aquellas personas físicas que, habiendo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nacido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municipio,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destaquen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atención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méritos,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cualidades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circunstancias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singulares.</w:t>
      </w:r>
    </w:p>
    <w:p w14:paraId="30868B50" w14:textId="77777777" w:rsidR="004855FA" w:rsidRDefault="004855FA">
      <w:pPr>
        <w:pStyle w:val="Textoindependiente"/>
        <w:spacing w:before="3"/>
        <w:rPr>
          <w:sz w:val="20"/>
        </w:rPr>
      </w:pPr>
    </w:p>
    <w:p w14:paraId="349B456B" w14:textId="77777777" w:rsidR="004855FA" w:rsidRDefault="00000000">
      <w:pPr>
        <w:pStyle w:val="Textoindependiente"/>
        <w:spacing w:line="307" w:lineRule="auto"/>
        <w:ind w:left="113" w:right="109" w:firstLine="170"/>
        <w:jc w:val="both"/>
      </w:pPr>
      <w:r>
        <w:rPr>
          <w:color w:val="231F20"/>
        </w:rPr>
        <w:t>Artículo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</w:t>
      </w:r>
      <w:r>
        <w:rPr>
          <w:color w:val="231F20"/>
          <w:sz w:val="24"/>
        </w:rPr>
        <w:t>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podrá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acordar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nombramiento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hijo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adoptivo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aquellas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físicas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habiendo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nacido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municipio,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destaquen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atención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méritos,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cualidades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circunstancias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singulares.</w:t>
      </w:r>
    </w:p>
    <w:p w14:paraId="43C2ED0B" w14:textId="77777777" w:rsidR="004855FA" w:rsidRDefault="004855FA">
      <w:pPr>
        <w:pStyle w:val="Textoindependiente"/>
        <w:spacing w:before="3"/>
        <w:rPr>
          <w:sz w:val="20"/>
        </w:rPr>
      </w:pPr>
    </w:p>
    <w:p w14:paraId="280C8A4D" w14:textId="77777777" w:rsidR="004855FA" w:rsidRDefault="00000000">
      <w:pPr>
        <w:pStyle w:val="Textoindependiente"/>
        <w:spacing w:line="307" w:lineRule="auto"/>
        <w:ind w:left="113" w:right="107" w:firstLine="170"/>
        <w:jc w:val="both"/>
      </w:pPr>
      <w:r>
        <w:rPr>
          <w:color w:val="231F20"/>
        </w:rPr>
        <w:t>Artículo 6</w:t>
      </w:r>
      <w:r>
        <w:rPr>
          <w:color w:val="231F20"/>
          <w:sz w:val="24"/>
        </w:rPr>
        <w:t xml:space="preserve">. </w:t>
      </w:r>
      <w:r>
        <w:rPr>
          <w:color w:val="231F20"/>
        </w:rPr>
        <w:t>Se podrá acordar el nombramiento de miembro honorario de la Corporación a aquellas personas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físicas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destaquen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atención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méritos,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cualidades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circunstancias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singulares.</w:t>
      </w:r>
    </w:p>
    <w:p w14:paraId="04227482" w14:textId="77777777" w:rsidR="004855FA" w:rsidRDefault="004855FA">
      <w:pPr>
        <w:pStyle w:val="Textoindependiente"/>
        <w:spacing w:before="2"/>
        <w:rPr>
          <w:sz w:val="20"/>
        </w:rPr>
      </w:pPr>
    </w:p>
    <w:p w14:paraId="38DC4C1C" w14:textId="77777777" w:rsidR="004855FA" w:rsidRDefault="00000000">
      <w:pPr>
        <w:pStyle w:val="Textoindependiente"/>
        <w:spacing w:line="300" w:lineRule="auto"/>
        <w:ind w:left="113" w:right="110" w:firstLine="170"/>
        <w:jc w:val="both"/>
      </w:pPr>
      <w:r>
        <w:rPr>
          <w:color w:val="231F20"/>
        </w:rPr>
        <w:t>Los nombramientos de miembro honorario de la Corporación no otorgarán en ningún caso facultades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intervenir en el gobierno o administración de la entidad local, pero habilitarán para funciones representativas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hayan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ejercerse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fuera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demarcación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territorial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respectiva.</w:t>
      </w:r>
    </w:p>
    <w:p w14:paraId="7660A071" w14:textId="77777777" w:rsidR="004855FA" w:rsidRDefault="004855FA">
      <w:pPr>
        <w:pStyle w:val="Textoindependiente"/>
        <w:spacing w:before="3"/>
      </w:pPr>
    </w:p>
    <w:p w14:paraId="73F7F9D2" w14:textId="77777777" w:rsidR="004855FA" w:rsidRDefault="00000000">
      <w:pPr>
        <w:pStyle w:val="Textoindependiente"/>
        <w:spacing w:line="316" w:lineRule="auto"/>
        <w:ind w:left="113" w:right="110" w:firstLine="170"/>
        <w:jc w:val="both"/>
      </w:pP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nombramiento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miembro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honorario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Corporación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concedido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extranjero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requerirá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autorización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expresa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Ministerio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Administraciones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Públicas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previo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Asuntos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Exteriores.</w:t>
      </w:r>
    </w:p>
    <w:p w14:paraId="0B37E75A" w14:textId="77777777" w:rsidR="004855FA" w:rsidRDefault="004855FA">
      <w:pPr>
        <w:pStyle w:val="Textoindependiente"/>
        <w:spacing w:before="5"/>
        <w:rPr>
          <w:sz w:val="19"/>
        </w:rPr>
      </w:pPr>
    </w:p>
    <w:p w14:paraId="7AB3171F" w14:textId="77777777" w:rsidR="004855FA" w:rsidRDefault="00000000">
      <w:pPr>
        <w:pStyle w:val="Textoindependiente"/>
        <w:spacing w:line="307" w:lineRule="auto"/>
        <w:ind w:left="113" w:firstLine="169"/>
      </w:pPr>
      <w:r>
        <w:rPr>
          <w:color w:val="231F20"/>
        </w:rPr>
        <w:t>Artículo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7</w:t>
      </w:r>
      <w:r>
        <w:rPr>
          <w:color w:val="231F20"/>
          <w:sz w:val="24"/>
        </w:rPr>
        <w:t>.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ostenten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honor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distinción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señalados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título,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gozarán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lugar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honor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invitados.</w:t>
      </w:r>
    </w:p>
    <w:p w14:paraId="438AFFA4" w14:textId="77777777" w:rsidR="004855FA" w:rsidRDefault="004855FA">
      <w:pPr>
        <w:pStyle w:val="Textoindependiente"/>
        <w:spacing w:before="3"/>
        <w:rPr>
          <w:sz w:val="20"/>
        </w:rPr>
      </w:pPr>
    </w:p>
    <w:p w14:paraId="467E0853" w14:textId="77777777" w:rsidR="004855FA" w:rsidRDefault="00000000">
      <w:pPr>
        <w:pStyle w:val="Textoindependiente"/>
        <w:spacing w:before="1" w:line="499" w:lineRule="auto"/>
        <w:ind w:left="283" w:right="3355"/>
      </w:pPr>
      <w:r>
        <w:rPr>
          <w:color w:val="231F20"/>
        </w:rPr>
        <w:t>Título III</w:t>
      </w:r>
      <w:r>
        <w:rPr>
          <w:color w:val="231F20"/>
          <w:sz w:val="24"/>
        </w:rPr>
        <w:t xml:space="preserve">. </w:t>
      </w:r>
      <w:r>
        <w:rPr>
          <w:color w:val="231F20"/>
        </w:rPr>
        <w:t>Del procedimiento de concesión de Honores y Distinciones.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</w:t>
      </w:r>
      <w:r>
        <w:rPr>
          <w:color w:val="231F20"/>
          <w:sz w:val="24"/>
        </w:rPr>
        <w:t>.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</w:rPr>
        <w:t>Iniciación: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iniciará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oficio.</w:t>
      </w:r>
    </w:p>
    <w:p w14:paraId="6C123882" w14:textId="77777777" w:rsidR="004855FA" w:rsidRDefault="00000000">
      <w:pPr>
        <w:pStyle w:val="Textoindependiente"/>
        <w:spacing w:before="2" w:line="307" w:lineRule="auto"/>
        <w:ind w:left="113" w:firstLine="170"/>
      </w:pPr>
      <w:r>
        <w:rPr>
          <w:color w:val="231F20"/>
        </w:rPr>
        <w:t>Artículo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</w:t>
      </w:r>
      <w:r>
        <w:rPr>
          <w:color w:val="231F20"/>
          <w:sz w:val="24"/>
        </w:rPr>
        <w:t>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</w:rPr>
        <w:t>Instrucción: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expediente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determinará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rigor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concurrencia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méritos,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cualidades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circunstancias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singulares.</w:t>
      </w:r>
    </w:p>
    <w:p w14:paraId="120EC3B2" w14:textId="77777777" w:rsidR="004855FA" w:rsidRDefault="004855FA">
      <w:pPr>
        <w:pStyle w:val="Textoindependiente"/>
        <w:spacing w:before="1"/>
        <w:rPr>
          <w:sz w:val="20"/>
        </w:rPr>
      </w:pPr>
    </w:p>
    <w:p w14:paraId="5B764FDD" w14:textId="77777777" w:rsidR="004855FA" w:rsidRDefault="00000000">
      <w:pPr>
        <w:pStyle w:val="Textoindependiente"/>
        <w:spacing w:line="300" w:lineRule="auto"/>
        <w:ind w:left="113" w:right="110" w:firstLine="170"/>
        <w:jc w:val="both"/>
      </w:pPr>
      <w:r>
        <w:rPr>
          <w:color w:val="231F20"/>
        </w:rPr>
        <w:t>Habrá una información pública de VEINTE DÍAS HÁBILES tras la publicación del anuncio en el Boletín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Provincia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física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jurídica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pueda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examinar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expediente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presentar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alegaciones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estimen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oportunas.</w:t>
      </w:r>
    </w:p>
    <w:p w14:paraId="64E2C712" w14:textId="77777777" w:rsidR="004855FA" w:rsidRDefault="004855FA">
      <w:pPr>
        <w:pStyle w:val="Textoindependiente"/>
        <w:spacing w:before="4"/>
      </w:pPr>
    </w:p>
    <w:p w14:paraId="6AFBEC0E" w14:textId="77777777" w:rsidR="004855FA" w:rsidRDefault="00000000">
      <w:pPr>
        <w:pStyle w:val="Textoindependiente"/>
        <w:spacing w:line="316" w:lineRule="auto"/>
        <w:ind w:left="113" w:firstLine="170"/>
      </w:pP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expediente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evacuará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informe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Dependencia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corresponda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tramitarlo.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instrucción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finalizará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Alcaldía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Corporativo.</w:t>
      </w:r>
    </w:p>
    <w:p w14:paraId="5D9BD237" w14:textId="77777777" w:rsidR="004855FA" w:rsidRDefault="004855FA">
      <w:pPr>
        <w:pStyle w:val="Textoindependiente"/>
        <w:spacing w:before="5"/>
        <w:rPr>
          <w:sz w:val="19"/>
        </w:rPr>
      </w:pPr>
    </w:p>
    <w:p w14:paraId="3DDC6F02" w14:textId="77777777" w:rsidR="004855FA" w:rsidRDefault="00000000">
      <w:pPr>
        <w:pStyle w:val="Textoindependiente"/>
        <w:spacing w:line="307" w:lineRule="auto"/>
        <w:ind w:left="113" w:firstLine="169"/>
      </w:pPr>
      <w:r>
        <w:rPr>
          <w:color w:val="231F20"/>
        </w:rPr>
        <w:t>Artículo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</w:t>
      </w:r>
      <w:r>
        <w:rPr>
          <w:color w:val="231F20"/>
          <w:sz w:val="24"/>
        </w:rPr>
        <w:t>.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</w:rPr>
        <w:t>Resolución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expediente: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Pleno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órgano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competente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resolver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concesión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Honores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Distinciones.</w:t>
      </w:r>
    </w:p>
    <w:p w14:paraId="4C9B7033" w14:textId="77777777" w:rsidR="004855FA" w:rsidRDefault="004855FA">
      <w:pPr>
        <w:pStyle w:val="Textoindependiente"/>
        <w:spacing w:before="3"/>
        <w:rPr>
          <w:sz w:val="20"/>
        </w:rPr>
      </w:pPr>
    </w:p>
    <w:p w14:paraId="022C3184" w14:textId="77777777" w:rsidR="004855FA" w:rsidRDefault="00000000">
      <w:pPr>
        <w:pStyle w:val="Textoindependiente"/>
        <w:ind w:left="283"/>
      </w:pPr>
      <w:r>
        <w:rPr>
          <w:color w:val="231F20"/>
        </w:rPr>
        <w:t>Título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IV</w:t>
      </w:r>
      <w:r>
        <w:rPr>
          <w:color w:val="231F20"/>
          <w:sz w:val="24"/>
        </w:rPr>
        <w:t>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revocación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Honores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Distinciones.</w:t>
      </w:r>
    </w:p>
    <w:p w14:paraId="74745863" w14:textId="77777777" w:rsidR="004855FA" w:rsidRDefault="004855FA">
      <w:pPr>
        <w:pStyle w:val="Textoindependiente"/>
        <w:rPr>
          <w:sz w:val="26"/>
        </w:rPr>
      </w:pPr>
    </w:p>
    <w:p w14:paraId="2E6FBA17" w14:textId="77777777" w:rsidR="004855FA" w:rsidRDefault="00000000">
      <w:pPr>
        <w:pStyle w:val="Textoindependiente"/>
        <w:spacing w:line="312" w:lineRule="auto"/>
        <w:ind w:left="113" w:right="110" w:firstLine="169"/>
        <w:jc w:val="both"/>
      </w:pPr>
      <w:r>
        <w:rPr>
          <w:color w:val="231F20"/>
          <w:spacing w:val="-1"/>
        </w:rPr>
        <w:t>Artículo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11</w:t>
      </w:r>
      <w:r>
        <w:rPr>
          <w:color w:val="231F20"/>
          <w:spacing w:val="-1"/>
          <w:sz w:val="24"/>
        </w:rPr>
        <w:t>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Corporación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mediante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acuerdo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plenario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podrá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revocar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Honores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distinciones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concedidos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cuando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concurran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causas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excepcionales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derivadas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comportamientos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indignos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deberán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quedar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acreditadas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expediente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tramitado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efecto.</w:t>
      </w:r>
    </w:p>
    <w:p w14:paraId="0F42D2F5" w14:textId="77777777" w:rsidR="004855FA" w:rsidRDefault="004855FA">
      <w:pPr>
        <w:spacing w:line="312" w:lineRule="auto"/>
        <w:jc w:val="both"/>
        <w:sectPr w:rsidR="004855FA">
          <w:headerReference w:type="default" r:id="rId8"/>
          <w:pgSz w:w="11910" w:h="16840"/>
          <w:pgMar w:top="1660" w:right="1020" w:bottom="280" w:left="1020" w:header="1144" w:footer="0" w:gutter="0"/>
          <w:cols w:space="720"/>
        </w:sectPr>
      </w:pPr>
    </w:p>
    <w:p w14:paraId="11A3C93D" w14:textId="77777777" w:rsidR="004855FA" w:rsidRDefault="004855FA">
      <w:pPr>
        <w:pStyle w:val="Textoindependiente"/>
        <w:spacing w:before="4"/>
        <w:rPr>
          <w:sz w:val="25"/>
        </w:rPr>
      </w:pPr>
    </w:p>
    <w:p w14:paraId="536BE088" w14:textId="77777777" w:rsidR="004855FA" w:rsidRDefault="00000000">
      <w:pPr>
        <w:pStyle w:val="Textoindependiente"/>
        <w:spacing w:before="92"/>
        <w:ind w:left="283"/>
      </w:pPr>
      <w:r>
        <w:rPr>
          <w:color w:val="231F20"/>
        </w:rPr>
        <w:t>Título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</w:t>
      </w:r>
      <w:r>
        <w:rPr>
          <w:color w:val="231F20"/>
          <w:sz w:val="24"/>
        </w:rPr>
        <w:t>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declaración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Luto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Municipal.</w:t>
      </w:r>
    </w:p>
    <w:p w14:paraId="6C91A429" w14:textId="77777777" w:rsidR="004855FA" w:rsidRDefault="004855FA">
      <w:pPr>
        <w:pStyle w:val="Textoindependiente"/>
        <w:spacing w:before="2"/>
        <w:rPr>
          <w:sz w:val="23"/>
        </w:rPr>
      </w:pPr>
    </w:p>
    <w:p w14:paraId="2A53A22C" w14:textId="77777777" w:rsidR="004855FA" w:rsidRDefault="00000000">
      <w:pPr>
        <w:pStyle w:val="Textoindependiente"/>
        <w:spacing w:line="280" w:lineRule="auto"/>
        <w:ind w:left="113" w:firstLine="170"/>
      </w:pPr>
      <w:r>
        <w:rPr>
          <w:color w:val="231F20"/>
        </w:rPr>
        <w:t>Artículo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12</w:t>
      </w:r>
      <w:r>
        <w:rPr>
          <w:color w:val="231F20"/>
          <w:sz w:val="24"/>
        </w:rPr>
        <w:t>.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Alcalde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podrá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declararse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luto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testimonio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dolor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Tías.</w:t>
      </w:r>
    </w:p>
    <w:p w14:paraId="65812D67" w14:textId="77777777" w:rsidR="004855FA" w:rsidRDefault="004855FA">
      <w:pPr>
        <w:pStyle w:val="Textoindependiente"/>
        <w:spacing w:before="7"/>
        <w:rPr>
          <w:sz w:val="19"/>
        </w:rPr>
      </w:pPr>
    </w:p>
    <w:p w14:paraId="27B7A3D5" w14:textId="77777777" w:rsidR="004855FA" w:rsidRDefault="00000000">
      <w:pPr>
        <w:pStyle w:val="Textoindependiente"/>
        <w:spacing w:before="1"/>
        <w:ind w:left="283"/>
      </w:pPr>
      <w:r>
        <w:rPr>
          <w:color w:val="231F20"/>
          <w:spacing w:val="-7"/>
        </w:rPr>
        <w:t>Declarado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luto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oficial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bandera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Municipio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Tías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ondeará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media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asta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los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edificios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públicos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municipales.</w:t>
      </w:r>
    </w:p>
    <w:p w14:paraId="4B14ECEF" w14:textId="77777777" w:rsidR="004855FA" w:rsidRDefault="00000000">
      <w:pPr>
        <w:pStyle w:val="Textoindependiente"/>
        <w:spacing w:before="188" w:line="266" w:lineRule="auto"/>
        <w:ind w:left="113" w:right="16" w:firstLine="170"/>
      </w:pP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resolución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establecerán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circunstancias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justifican,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duración,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actos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suspendidos.</w:t>
      </w:r>
    </w:p>
    <w:p w14:paraId="7CD25C65" w14:textId="77777777" w:rsidR="004855FA" w:rsidRDefault="004855FA">
      <w:pPr>
        <w:pStyle w:val="Textoindependiente"/>
        <w:spacing w:before="8"/>
        <w:rPr>
          <w:sz w:val="21"/>
        </w:rPr>
      </w:pPr>
    </w:p>
    <w:p w14:paraId="2D2F8B26" w14:textId="77777777" w:rsidR="004855FA" w:rsidRDefault="00000000">
      <w:pPr>
        <w:pStyle w:val="Textoindependiente"/>
        <w:ind w:left="283"/>
      </w:pPr>
      <w:r>
        <w:rPr>
          <w:color w:val="231F20"/>
        </w:rPr>
        <w:t>Disposición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Derogatoria.</w:t>
      </w:r>
    </w:p>
    <w:p w14:paraId="13F9FF68" w14:textId="77777777" w:rsidR="004855FA" w:rsidRDefault="004855FA">
      <w:pPr>
        <w:pStyle w:val="Textoindependiente"/>
        <w:rPr>
          <w:sz w:val="23"/>
        </w:rPr>
      </w:pPr>
    </w:p>
    <w:p w14:paraId="78C80102" w14:textId="77777777" w:rsidR="004855FA" w:rsidRDefault="00000000">
      <w:pPr>
        <w:pStyle w:val="Textoindependiente"/>
        <w:spacing w:line="254" w:lineRule="auto"/>
        <w:ind w:left="113" w:right="16" w:firstLine="170"/>
      </w:pP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partir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entrada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vigor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presente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ordenanza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expresamente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derogado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Reglamento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Honores,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distinciones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ceremonial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Ilustre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Tías.</w:t>
      </w:r>
    </w:p>
    <w:p w14:paraId="2BDBADD4" w14:textId="77777777" w:rsidR="004855FA" w:rsidRDefault="004855FA">
      <w:pPr>
        <w:pStyle w:val="Textoindependiente"/>
        <w:spacing w:before="8"/>
        <w:rPr>
          <w:sz w:val="20"/>
        </w:rPr>
      </w:pPr>
    </w:p>
    <w:p w14:paraId="25A85A7C" w14:textId="77777777" w:rsidR="004855FA" w:rsidRDefault="00000000">
      <w:pPr>
        <w:pStyle w:val="Textoindependiente"/>
        <w:ind w:left="283"/>
      </w:pP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Tías,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octubre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veintidós.</w:t>
      </w:r>
    </w:p>
    <w:p w14:paraId="46A410ED" w14:textId="77777777" w:rsidR="004855FA" w:rsidRDefault="004855FA">
      <w:pPr>
        <w:pStyle w:val="Textoindependiente"/>
        <w:spacing w:before="3"/>
        <w:rPr>
          <w:sz w:val="15"/>
        </w:rPr>
      </w:pPr>
    </w:p>
    <w:p w14:paraId="1F2A31AF" w14:textId="77777777" w:rsidR="004855FA" w:rsidRDefault="00000000">
      <w:pPr>
        <w:pStyle w:val="Textoindependiente"/>
        <w:spacing w:before="92"/>
        <w:ind w:left="283"/>
      </w:pP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ALCALDE,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José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Cruz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Saavedra.</w:t>
      </w:r>
    </w:p>
    <w:p w14:paraId="30C0DB65" w14:textId="77777777" w:rsidR="004855FA" w:rsidRDefault="00000000">
      <w:pPr>
        <w:pStyle w:val="Textoindependiente"/>
        <w:spacing w:before="145"/>
        <w:ind w:right="110"/>
        <w:jc w:val="right"/>
      </w:pPr>
      <w:r>
        <w:rPr>
          <w:color w:val="231F20"/>
        </w:rPr>
        <w:t>202.287</w:t>
      </w:r>
    </w:p>
    <w:p w14:paraId="71AD7CD7" w14:textId="77777777" w:rsidR="004855FA" w:rsidRDefault="004855FA">
      <w:pPr>
        <w:pStyle w:val="Textoindependiente"/>
        <w:rPr>
          <w:sz w:val="20"/>
        </w:rPr>
      </w:pPr>
    </w:p>
    <w:p w14:paraId="279B4B6E" w14:textId="77777777" w:rsidR="004855FA" w:rsidRDefault="004855FA">
      <w:pPr>
        <w:pStyle w:val="Textoindependiente"/>
        <w:rPr>
          <w:sz w:val="20"/>
        </w:rPr>
      </w:pPr>
    </w:p>
    <w:p w14:paraId="0BA9703D" w14:textId="77777777" w:rsidR="004855FA" w:rsidRDefault="004855FA">
      <w:pPr>
        <w:pStyle w:val="Textoindependiente"/>
        <w:rPr>
          <w:sz w:val="17"/>
        </w:rPr>
      </w:pPr>
    </w:p>
    <w:p w14:paraId="7E438D41" w14:textId="77777777" w:rsidR="004855FA" w:rsidRDefault="00000000">
      <w:pPr>
        <w:pStyle w:val="Ttulo1"/>
        <w:spacing w:line="252" w:lineRule="auto"/>
      </w:pPr>
      <w:r>
        <w:rPr>
          <w:color w:val="231F20"/>
          <w:spacing w:val="-3"/>
        </w:rPr>
        <w:t>ILUSTRE AYUNTAMIENTO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VALSEQUILLO</w:t>
      </w:r>
    </w:p>
    <w:p w14:paraId="008EE031" w14:textId="77777777" w:rsidR="004855FA" w:rsidRDefault="004855FA">
      <w:pPr>
        <w:pStyle w:val="Textoindependiente"/>
        <w:spacing w:before="6"/>
        <w:rPr>
          <w:b/>
          <w:sz w:val="25"/>
        </w:rPr>
      </w:pPr>
    </w:p>
    <w:p w14:paraId="043B68BC" w14:textId="77777777" w:rsidR="004855FA" w:rsidRDefault="00000000">
      <w:pPr>
        <w:ind w:left="2966" w:right="2966"/>
        <w:jc w:val="center"/>
        <w:rPr>
          <w:b/>
          <w:sz w:val="24"/>
        </w:rPr>
      </w:pPr>
      <w:r>
        <w:rPr>
          <w:b/>
          <w:color w:val="231F20"/>
          <w:sz w:val="24"/>
        </w:rPr>
        <w:t>Agencia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Empleo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y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Desarrollo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Local</w:t>
      </w:r>
    </w:p>
    <w:p w14:paraId="762D98DC" w14:textId="77777777" w:rsidR="004855FA" w:rsidRDefault="004855FA">
      <w:pPr>
        <w:pStyle w:val="Textoindependiente"/>
        <w:spacing w:before="4"/>
        <w:rPr>
          <w:b/>
          <w:sz w:val="18"/>
        </w:rPr>
      </w:pPr>
    </w:p>
    <w:p w14:paraId="4E4E2DD5" w14:textId="77777777" w:rsidR="004855FA" w:rsidRDefault="00000000">
      <w:pPr>
        <w:spacing w:before="100"/>
        <w:ind w:left="3385" w:right="3384"/>
        <w:jc w:val="center"/>
        <w:rPr>
          <w:b/>
        </w:rPr>
      </w:pPr>
      <w:r>
        <w:rPr>
          <w:b/>
          <w:color w:val="231F20"/>
        </w:rPr>
        <w:t>ANUNCIO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BASES</w:t>
      </w:r>
    </w:p>
    <w:p w14:paraId="28413359" w14:textId="77777777" w:rsidR="004855FA" w:rsidRDefault="00000000">
      <w:pPr>
        <w:spacing w:before="15"/>
        <w:ind w:left="113"/>
        <w:rPr>
          <w:b/>
        </w:rPr>
      </w:pPr>
      <w:r>
        <w:rPr>
          <w:b/>
          <w:color w:val="231F20"/>
        </w:rPr>
        <w:t>2.795</w:t>
      </w:r>
    </w:p>
    <w:p w14:paraId="685BB78B" w14:textId="77777777" w:rsidR="004855FA" w:rsidRDefault="00000000">
      <w:pPr>
        <w:pStyle w:val="Textoindependiente"/>
        <w:spacing w:before="30" w:line="268" w:lineRule="auto"/>
        <w:ind w:left="113" w:right="111" w:firstLine="170"/>
        <w:jc w:val="both"/>
      </w:pPr>
      <w:r>
        <w:rPr>
          <w:color w:val="231F20"/>
          <w:spacing w:val="-1"/>
        </w:rPr>
        <w:t>Mediante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Decreto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Alcaldía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2022/1139,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octubre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aprobado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selección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temporal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adscrito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políticas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empleo:</w:t>
      </w:r>
    </w:p>
    <w:p w14:paraId="219D4403" w14:textId="77777777" w:rsidR="004855FA" w:rsidRDefault="004855FA">
      <w:pPr>
        <w:pStyle w:val="Textoindependiente"/>
        <w:spacing w:before="9"/>
        <w:rPr>
          <w:sz w:val="20"/>
        </w:rPr>
      </w:pPr>
    </w:p>
    <w:p w14:paraId="2946EBE0" w14:textId="77777777" w:rsidR="004855FA" w:rsidRDefault="00000000">
      <w:pPr>
        <w:pStyle w:val="Textoindependiente"/>
        <w:spacing w:line="268" w:lineRule="auto"/>
        <w:ind w:left="113" w:right="110" w:firstLine="170"/>
        <w:jc w:val="both"/>
      </w:pPr>
      <w:r>
        <w:rPr>
          <w:color w:val="231F20"/>
          <w:spacing w:val="-2"/>
        </w:rPr>
        <w:t>“BASES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GENERALES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SELECCIÓN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PERSONAL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LABORAL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TEMPORAL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ADSCRITO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</w:rPr>
        <w:t xml:space="preserve"> POLÍTICAS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EMPLEO.</w:t>
      </w:r>
    </w:p>
    <w:p w14:paraId="20D3C07A" w14:textId="77777777" w:rsidR="004855FA" w:rsidRDefault="004855FA">
      <w:pPr>
        <w:pStyle w:val="Textoindependiente"/>
        <w:spacing w:before="9"/>
        <w:rPr>
          <w:sz w:val="20"/>
        </w:rPr>
      </w:pPr>
    </w:p>
    <w:p w14:paraId="768BC276" w14:textId="77777777" w:rsidR="004855FA" w:rsidRDefault="00000000">
      <w:pPr>
        <w:pStyle w:val="Textoindependiente"/>
        <w:spacing w:before="1"/>
        <w:ind w:left="283"/>
      </w:pPr>
      <w:r>
        <w:rPr>
          <w:color w:val="231F20"/>
        </w:rPr>
        <w:t>PRIMERA.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Objeto:</w:t>
      </w:r>
    </w:p>
    <w:p w14:paraId="6AB02745" w14:textId="77777777" w:rsidR="004855FA" w:rsidRDefault="004855FA">
      <w:pPr>
        <w:pStyle w:val="Textoindependiente"/>
        <w:spacing w:before="5"/>
        <w:rPr>
          <w:sz w:val="23"/>
        </w:rPr>
      </w:pPr>
    </w:p>
    <w:p w14:paraId="02DF6C65" w14:textId="77777777" w:rsidR="004855FA" w:rsidRDefault="00000000">
      <w:pPr>
        <w:pStyle w:val="Textoindependiente"/>
        <w:spacing w:line="268" w:lineRule="auto"/>
        <w:ind w:left="113" w:right="110" w:firstLine="170"/>
        <w:jc w:val="both"/>
      </w:pPr>
      <w:r>
        <w:rPr>
          <w:color w:val="231F20"/>
        </w:rPr>
        <w:t>1. Las presentes bases tienen por objeto la regulación de los aspectos comunes a los procesos selectivos 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realizar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Ayuntamiento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Valsequillo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Gran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Canaria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contratación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personal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laboral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duración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>determinada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procesos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preselección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realizada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Servicio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Canario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Empleo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procesos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con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preselección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realizada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propios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municipales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para:</w:t>
      </w:r>
    </w:p>
    <w:p w14:paraId="504E0880" w14:textId="77777777" w:rsidR="004855FA" w:rsidRDefault="004855FA">
      <w:pPr>
        <w:pStyle w:val="Textoindependiente"/>
        <w:spacing w:before="9"/>
        <w:rPr>
          <w:sz w:val="20"/>
        </w:rPr>
      </w:pPr>
    </w:p>
    <w:p w14:paraId="5CA8FDFA" w14:textId="77777777" w:rsidR="004855FA" w:rsidRDefault="00000000">
      <w:pPr>
        <w:pStyle w:val="Prrafodelista"/>
        <w:numPr>
          <w:ilvl w:val="0"/>
          <w:numId w:val="1"/>
        </w:numPr>
        <w:tabs>
          <w:tab w:val="left" w:pos="424"/>
        </w:tabs>
        <w:spacing w:line="268" w:lineRule="auto"/>
        <w:ind w:firstLine="170"/>
      </w:pPr>
      <w:r>
        <w:rPr>
          <w:color w:val="231F20"/>
        </w:rPr>
        <w:t>Planes de Empleo Agrario subvencionados y regulados por resoluciones del Servicio Público de Empleo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Estatal.</w:t>
      </w:r>
    </w:p>
    <w:p w14:paraId="5A244ABE" w14:textId="77777777" w:rsidR="004855FA" w:rsidRDefault="004855FA">
      <w:pPr>
        <w:pStyle w:val="Textoindependiente"/>
        <w:spacing w:before="9"/>
        <w:rPr>
          <w:sz w:val="20"/>
        </w:rPr>
      </w:pPr>
    </w:p>
    <w:p w14:paraId="3D543C95" w14:textId="77777777" w:rsidR="004855FA" w:rsidRDefault="00000000">
      <w:pPr>
        <w:pStyle w:val="Prrafodelista"/>
        <w:numPr>
          <w:ilvl w:val="0"/>
          <w:numId w:val="1"/>
        </w:numPr>
        <w:tabs>
          <w:tab w:val="left" w:pos="418"/>
        </w:tabs>
        <w:spacing w:line="268" w:lineRule="auto"/>
        <w:ind w:firstLine="170"/>
      </w:pPr>
      <w:r>
        <w:rPr>
          <w:color w:val="231F20"/>
        </w:rPr>
        <w:t>Plan de Empleo Social subvencionados y regulados por resoluciones o convenios con el Servicio Canario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Empleo.</w:t>
      </w:r>
    </w:p>
    <w:p w14:paraId="63A4E6A2" w14:textId="77777777" w:rsidR="004855FA" w:rsidRDefault="004855FA">
      <w:pPr>
        <w:pStyle w:val="Textoindependiente"/>
        <w:spacing w:before="10"/>
        <w:rPr>
          <w:sz w:val="20"/>
        </w:rPr>
      </w:pPr>
    </w:p>
    <w:p w14:paraId="4830D222" w14:textId="77777777" w:rsidR="004855FA" w:rsidRDefault="00000000">
      <w:pPr>
        <w:pStyle w:val="Prrafodelista"/>
        <w:numPr>
          <w:ilvl w:val="0"/>
          <w:numId w:val="1"/>
        </w:numPr>
        <w:tabs>
          <w:tab w:val="left" w:pos="442"/>
        </w:tabs>
        <w:spacing w:line="268" w:lineRule="auto"/>
        <w:ind w:right="109" w:firstLine="170"/>
      </w:pPr>
      <w:r>
        <w:rPr>
          <w:color w:val="231F20"/>
        </w:rPr>
        <w:t>Promoción del Desarrollo Local, el empleo y la formación en Gran Canaria, en cooperación con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Ayuntamientos de la isla subvencionados y regulados por resoluciones o convenios por el Cabildo Insular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Canaria.</w:t>
      </w:r>
    </w:p>
    <w:sectPr w:rsidR="004855FA">
      <w:headerReference w:type="default" r:id="rId9"/>
      <w:pgSz w:w="11910" w:h="16840"/>
      <w:pgMar w:top="1660" w:right="1020" w:bottom="280" w:left="102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1905" w14:textId="77777777" w:rsidR="00F523B2" w:rsidRDefault="00F523B2">
      <w:r>
        <w:separator/>
      </w:r>
    </w:p>
  </w:endnote>
  <w:endnote w:type="continuationSeparator" w:id="0">
    <w:p w14:paraId="19D46BB6" w14:textId="77777777" w:rsidR="00F523B2" w:rsidRDefault="00F5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EC4D" w14:textId="77777777" w:rsidR="00F523B2" w:rsidRDefault="00F523B2">
      <w:r>
        <w:separator/>
      </w:r>
    </w:p>
  </w:footnote>
  <w:footnote w:type="continuationSeparator" w:id="0">
    <w:p w14:paraId="10062B7D" w14:textId="77777777" w:rsidR="00F523B2" w:rsidRDefault="00F5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ECAF" w14:textId="49399C82" w:rsidR="004855FA" w:rsidRDefault="00FC2B0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57BB1136" wp14:editId="03F781C2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75BE6" id="Line 12" o:spid="_x0000_s1026" style="position:absolute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3E902833" wp14:editId="03BF0570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6F6E9" id="Line 11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3B62EF5D" wp14:editId="1595D4FC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307975" cy="18859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11060" w14:textId="77777777" w:rsidR="004855FA" w:rsidRDefault="00000000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t>10618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2EF5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6.7pt;margin-top:61.9pt;width:24.25pt;height:14.8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" filled="f" stroked="f">
              <v:textbox inset="0,0,0,0">
                <w:txbxContent>
                  <w:p w14:paraId="35211060" w14:textId="77777777" w:rsidR="004855FA" w:rsidRDefault="00000000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sz w:val="16"/>
                      </w:rPr>
                      <w:t>10618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5D859D86" wp14:editId="7C989AB1">
              <wp:simplePos x="0" y="0"/>
              <wp:positionH relativeFrom="page">
                <wp:posOffset>2630170</wp:posOffset>
              </wp:positionH>
              <wp:positionV relativeFrom="page">
                <wp:posOffset>786130</wp:posOffset>
              </wp:positionV>
              <wp:extent cx="4198620" cy="18859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4F55F" w14:textId="77777777" w:rsidR="004855FA" w:rsidRDefault="00000000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123,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miércoles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59D86" id="Text Box 9" o:spid="_x0000_s1027" type="#_x0000_t202" style="position:absolute;margin-left:207.1pt;margin-top:61.9pt;width:330.6pt;height:14.8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" filled="f" stroked="f">
              <v:textbox inset="0,0,0,0">
                <w:txbxContent>
                  <w:p w14:paraId="0F24F55F" w14:textId="77777777" w:rsidR="004855FA" w:rsidRDefault="00000000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123,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miércoles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12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octubre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12EF" w14:textId="01F0AE63" w:rsidR="004855FA" w:rsidRDefault="00FC2B0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69F8F63E" wp14:editId="5895B294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D8BC9" id="Line 8" o:spid="_x0000_s1026" style="position:absolute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F0B9D31" wp14:editId="00001856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2BC68" id="Line 7" o:spid="_x0000_s1026" style="position:absolute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4B9A0D28" wp14:editId="3A2A8EFB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4198620" cy="1885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F0AAD" w14:textId="77777777" w:rsidR="004855FA" w:rsidRDefault="00000000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123,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miércoles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0D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6.7pt;margin-top:61.9pt;width:330.6pt;height:14.8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" filled="f" stroked="f">
              <v:textbox inset="0,0,0,0">
                <w:txbxContent>
                  <w:p w14:paraId="6B6F0AAD" w14:textId="77777777" w:rsidR="004855FA" w:rsidRDefault="00000000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123,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miércoles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12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octubre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6FF7A5C0" wp14:editId="5C84D641">
              <wp:simplePos x="0" y="0"/>
              <wp:positionH relativeFrom="page">
                <wp:posOffset>6520815</wp:posOffset>
              </wp:positionH>
              <wp:positionV relativeFrom="page">
                <wp:posOffset>786130</wp:posOffset>
              </wp:positionV>
              <wp:extent cx="307975" cy="1885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DC9F7" w14:textId="77777777" w:rsidR="004855FA" w:rsidRDefault="00000000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t>10619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7A5C0" id="Text Box 5" o:spid="_x0000_s1029" type="#_x0000_t202" style="position:absolute;margin-left:513.45pt;margin-top:61.9pt;width:24.25pt;height:14.8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" filled="f" stroked="f">
              <v:textbox inset="0,0,0,0">
                <w:txbxContent>
                  <w:p w14:paraId="058DC9F7" w14:textId="77777777" w:rsidR="004855FA" w:rsidRDefault="00000000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sz w:val="16"/>
                      </w:rPr>
                      <w:t>10619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C6C5" w14:textId="08D5C432" w:rsidR="004855FA" w:rsidRDefault="00FC2B0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0A9E9803" wp14:editId="0A3E086C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907827" id="Line 4" o:spid="_x0000_s1026" style="position:absolute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013A55E1" wp14:editId="7712DE68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FE7169" id="Line 3" o:spid="_x0000_s1026" style="position:absolute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35FD415A" wp14:editId="1394C419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307975" cy="1885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7AF92" w14:textId="77777777" w:rsidR="004855FA" w:rsidRDefault="00000000">
                          <w:pPr>
                            <w:spacing w:before="49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t>10620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D4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6.7pt;margin-top:61.9pt;width:24.25pt;height:14.8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" filled="f" stroked="f">
              <v:textbox inset="0,0,0,0">
                <w:txbxContent>
                  <w:p w14:paraId="5DF7AF92" w14:textId="77777777" w:rsidR="004855FA" w:rsidRDefault="00000000">
                    <w:pPr>
                      <w:spacing w:before="49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231F20"/>
                        <w:sz w:val="16"/>
                      </w:rPr>
                      <w:t>10620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4FC0DE68" wp14:editId="3298DF40">
              <wp:simplePos x="0" y="0"/>
              <wp:positionH relativeFrom="page">
                <wp:posOffset>2630170</wp:posOffset>
              </wp:positionH>
              <wp:positionV relativeFrom="page">
                <wp:posOffset>786130</wp:posOffset>
              </wp:positionV>
              <wp:extent cx="4198620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8BF9F" w14:textId="77777777" w:rsidR="004855FA" w:rsidRDefault="00000000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123,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miércoles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0DE68" id="Text Box 1" o:spid="_x0000_s1031" type="#_x0000_t202" style="position:absolute;margin-left:207.1pt;margin-top:61.9pt;width:330.6pt;height:14.8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" filled="f" stroked="f">
              <v:textbox inset="0,0,0,0">
                <w:txbxContent>
                  <w:p w14:paraId="5618BF9F" w14:textId="77777777" w:rsidR="004855FA" w:rsidRDefault="00000000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123,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miércoles</w:t>
                    </w:r>
                    <w:r>
                      <w:rPr>
                        <w:rFonts w:ascii="Arial MT" w:hAnsi="Arial MT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12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octubre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960"/>
    <w:multiLevelType w:val="hybridMultilevel"/>
    <w:tmpl w:val="890E5A58"/>
    <w:lvl w:ilvl="0" w:tplc="79B8FF6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es-ES" w:eastAsia="en-US" w:bidi="ar-SA"/>
      </w:rPr>
    </w:lvl>
    <w:lvl w:ilvl="1" w:tplc="691CED62">
      <w:numFmt w:val="bullet"/>
      <w:lvlText w:val="•"/>
      <w:lvlJc w:val="left"/>
      <w:pPr>
        <w:ind w:left="1094" w:hanging="140"/>
      </w:pPr>
      <w:rPr>
        <w:rFonts w:hint="default"/>
        <w:lang w:val="es-ES" w:eastAsia="en-US" w:bidi="ar-SA"/>
      </w:rPr>
    </w:lvl>
    <w:lvl w:ilvl="2" w:tplc="8202F3A6">
      <w:numFmt w:val="bullet"/>
      <w:lvlText w:val="•"/>
      <w:lvlJc w:val="left"/>
      <w:pPr>
        <w:ind w:left="2068" w:hanging="140"/>
      </w:pPr>
      <w:rPr>
        <w:rFonts w:hint="default"/>
        <w:lang w:val="es-ES" w:eastAsia="en-US" w:bidi="ar-SA"/>
      </w:rPr>
    </w:lvl>
    <w:lvl w:ilvl="3" w:tplc="CCBC086E">
      <w:numFmt w:val="bullet"/>
      <w:lvlText w:val="•"/>
      <w:lvlJc w:val="left"/>
      <w:pPr>
        <w:ind w:left="3043" w:hanging="140"/>
      </w:pPr>
      <w:rPr>
        <w:rFonts w:hint="default"/>
        <w:lang w:val="es-ES" w:eastAsia="en-US" w:bidi="ar-SA"/>
      </w:rPr>
    </w:lvl>
    <w:lvl w:ilvl="4" w:tplc="CFC41684">
      <w:numFmt w:val="bullet"/>
      <w:lvlText w:val="•"/>
      <w:lvlJc w:val="left"/>
      <w:pPr>
        <w:ind w:left="4017" w:hanging="140"/>
      </w:pPr>
      <w:rPr>
        <w:rFonts w:hint="default"/>
        <w:lang w:val="es-ES" w:eastAsia="en-US" w:bidi="ar-SA"/>
      </w:rPr>
    </w:lvl>
    <w:lvl w:ilvl="5" w:tplc="216235DC">
      <w:numFmt w:val="bullet"/>
      <w:lvlText w:val="•"/>
      <w:lvlJc w:val="left"/>
      <w:pPr>
        <w:ind w:left="4992" w:hanging="140"/>
      </w:pPr>
      <w:rPr>
        <w:rFonts w:hint="default"/>
        <w:lang w:val="es-ES" w:eastAsia="en-US" w:bidi="ar-SA"/>
      </w:rPr>
    </w:lvl>
    <w:lvl w:ilvl="6" w:tplc="AD48105A">
      <w:numFmt w:val="bullet"/>
      <w:lvlText w:val="•"/>
      <w:lvlJc w:val="left"/>
      <w:pPr>
        <w:ind w:left="5966" w:hanging="140"/>
      </w:pPr>
      <w:rPr>
        <w:rFonts w:hint="default"/>
        <w:lang w:val="es-ES" w:eastAsia="en-US" w:bidi="ar-SA"/>
      </w:rPr>
    </w:lvl>
    <w:lvl w:ilvl="7" w:tplc="AC5CB1E6">
      <w:numFmt w:val="bullet"/>
      <w:lvlText w:val="•"/>
      <w:lvlJc w:val="left"/>
      <w:pPr>
        <w:ind w:left="6941" w:hanging="140"/>
      </w:pPr>
      <w:rPr>
        <w:rFonts w:hint="default"/>
        <w:lang w:val="es-ES" w:eastAsia="en-US" w:bidi="ar-SA"/>
      </w:rPr>
    </w:lvl>
    <w:lvl w:ilvl="8" w:tplc="6B644340">
      <w:numFmt w:val="bullet"/>
      <w:lvlText w:val="•"/>
      <w:lvlJc w:val="left"/>
      <w:pPr>
        <w:ind w:left="7915" w:hanging="140"/>
      </w:pPr>
      <w:rPr>
        <w:rFonts w:hint="default"/>
        <w:lang w:val="es-ES" w:eastAsia="en-US" w:bidi="ar-SA"/>
      </w:rPr>
    </w:lvl>
  </w:abstractNum>
  <w:num w:numId="1" w16cid:durableId="5593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FA"/>
    <w:rsid w:val="004855FA"/>
    <w:rsid w:val="00F523B2"/>
    <w:rsid w:val="00F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39492"/>
  <w15:docId w15:val="{756BAC95-5A3A-4ED5-A720-EB0E477C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3387" w:right="338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3" w:right="110" w:firstLine="17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2023-03-21T09:00:00Z</dcterms:created>
  <dcterms:modified xsi:type="dcterms:W3CDTF">2023-03-21T09:00:00Z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2023-03-21T00:00:00Z</vt:filetime>
  </property>
</Properties>
</file>