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99EE" w14:textId="77777777" w:rsidR="00AC638D" w:rsidRDefault="00AC638D">
      <w:pPr>
        <w:pStyle w:val="Textoindependiente"/>
        <w:rPr>
          <w:rFonts w:ascii="Times New Roman"/>
        </w:rPr>
      </w:pPr>
    </w:p>
    <w:p w14:paraId="71A91853" w14:textId="77777777" w:rsidR="00AC638D" w:rsidRDefault="00AC638D">
      <w:pPr>
        <w:pStyle w:val="Textoindependiente"/>
        <w:rPr>
          <w:rFonts w:ascii="Times New Roman"/>
        </w:rPr>
      </w:pPr>
    </w:p>
    <w:p w14:paraId="7F171252" w14:textId="77777777" w:rsidR="00AC638D" w:rsidRDefault="00AC638D">
      <w:pPr>
        <w:pStyle w:val="Textoindependiente"/>
        <w:rPr>
          <w:rFonts w:ascii="Times New Roman"/>
        </w:rPr>
      </w:pPr>
    </w:p>
    <w:p w14:paraId="3326E2D4" w14:textId="77777777" w:rsidR="00AC638D" w:rsidRDefault="00AC638D">
      <w:pPr>
        <w:pStyle w:val="Textoindependiente"/>
        <w:spacing w:before="8"/>
        <w:rPr>
          <w:rFonts w:ascii="Times New Roman"/>
          <w:sz w:val="13"/>
        </w:rPr>
      </w:pPr>
    </w:p>
    <w:p w14:paraId="75D8AF69" w14:textId="77777777" w:rsidR="00AC638D" w:rsidRDefault="00000000">
      <w:pPr>
        <w:pStyle w:val="Textoindependiente"/>
        <w:spacing w:line="176" w:lineRule="exact"/>
        <w:ind w:left="205"/>
        <w:rPr>
          <w:rFonts w:ascii="Times New Roman"/>
          <w:sz w:val="17"/>
        </w:rPr>
      </w:pPr>
      <w:r>
        <w:rPr>
          <w:rFonts w:ascii="Times New Roman"/>
          <w:noProof/>
          <w:position w:val="-3"/>
          <w:sz w:val="17"/>
        </w:rPr>
        <w:drawing>
          <wp:inline distT="0" distB="0" distL="0" distR="0" wp14:anchorId="187DACD4" wp14:editId="285BFCBC">
            <wp:extent cx="4396620" cy="11201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620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E4B87" w14:textId="77777777" w:rsidR="00AC638D" w:rsidRDefault="00AC638D">
      <w:pPr>
        <w:pStyle w:val="Textoindependiente"/>
        <w:rPr>
          <w:rFonts w:ascii="Times New Roman"/>
        </w:rPr>
      </w:pPr>
    </w:p>
    <w:p w14:paraId="49344199" w14:textId="77777777" w:rsidR="00AC638D" w:rsidRDefault="00AC638D">
      <w:pPr>
        <w:pStyle w:val="Textoindependiente"/>
        <w:rPr>
          <w:rFonts w:ascii="Times New Roman"/>
        </w:rPr>
      </w:pPr>
    </w:p>
    <w:p w14:paraId="74C57653" w14:textId="77777777" w:rsidR="00AC638D" w:rsidRDefault="00AC638D">
      <w:pPr>
        <w:pStyle w:val="Textoindependiente"/>
        <w:rPr>
          <w:rFonts w:ascii="Times New Roman"/>
        </w:rPr>
      </w:pPr>
    </w:p>
    <w:p w14:paraId="565955FF" w14:textId="77777777" w:rsidR="00AC638D" w:rsidRDefault="00AC638D">
      <w:pPr>
        <w:pStyle w:val="Textoindependiente"/>
        <w:spacing w:before="9"/>
        <w:rPr>
          <w:rFonts w:ascii="Times New Roman"/>
          <w:sz w:val="19"/>
        </w:rPr>
      </w:pPr>
    </w:p>
    <w:p w14:paraId="3C44FD9D" w14:textId="77777777" w:rsidR="00AC638D" w:rsidRDefault="00000000">
      <w:pPr>
        <w:pStyle w:val="Textoindependiente"/>
        <w:spacing w:before="96"/>
        <w:ind w:left="886"/>
      </w:pPr>
      <w:r>
        <w:t>Habida</w:t>
      </w:r>
      <w:r>
        <w:rPr>
          <w:spacing w:val="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Gobierno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2019.</w:t>
      </w:r>
    </w:p>
    <w:p w14:paraId="3DC2520B" w14:textId="77777777" w:rsidR="00AC638D" w:rsidRDefault="00AC638D">
      <w:pPr>
        <w:pStyle w:val="Textoindependiente"/>
        <w:spacing w:before="7"/>
      </w:pPr>
    </w:p>
    <w:p w14:paraId="62D239F3" w14:textId="77777777" w:rsidR="00AC638D" w:rsidRDefault="00000000">
      <w:pPr>
        <w:pStyle w:val="Textoindependiente"/>
        <w:spacing w:line="278" w:lineRule="auto"/>
        <w:ind w:left="118" w:right="678" w:firstLine="708"/>
        <w:jc w:val="both"/>
      </w:pPr>
      <w:r>
        <w:rPr>
          <w:rFonts w:ascii="Arial" w:hAnsi="Arial"/>
          <w:b/>
        </w:rPr>
        <w:t xml:space="preserve">Vista </w:t>
      </w:r>
      <w:r>
        <w:t>la necesidad de esta Alcaldía-Presidencia, de disponer de los servicios del personal</w:t>
      </w:r>
      <w:r>
        <w:rPr>
          <w:spacing w:val="1"/>
        </w:rPr>
        <w:t xml:space="preserve"> </w:t>
      </w:r>
      <w:r>
        <w:t>eventual,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asesoramiento</w:t>
      </w:r>
      <w:r>
        <w:rPr>
          <w:spacing w:val="3"/>
        </w:rPr>
        <w:t xml:space="preserve"> </w:t>
      </w:r>
      <w:r>
        <w:t>especial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Corporación,</w:t>
      </w:r>
      <w:r>
        <w:rPr>
          <w:spacing w:val="2"/>
        </w:rPr>
        <w:t xml:space="preserve"> </w:t>
      </w:r>
      <w:r>
        <w:t>y</w:t>
      </w:r>
    </w:p>
    <w:p w14:paraId="360603D5" w14:textId="77777777" w:rsidR="00AC638D" w:rsidRDefault="00AC638D">
      <w:pPr>
        <w:pStyle w:val="Textoindependiente"/>
        <w:spacing w:before="8"/>
        <w:rPr>
          <w:sz w:val="17"/>
        </w:rPr>
      </w:pPr>
    </w:p>
    <w:p w14:paraId="1FCDD314" w14:textId="77777777" w:rsidR="00AC638D" w:rsidRDefault="00000000">
      <w:pPr>
        <w:pStyle w:val="Textoindependiente"/>
        <w:spacing w:line="278" w:lineRule="auto"/>
        <w:ind w:left="118" w:right="673" w:firstLine="708"/>
        <w:jc w:val="both"/>
      </w:pPr>
      <w:r>
        <w:rPr>
          <w:rFonts w:ascii="Arial" w:hAnsi="Arial"/>
          <w:b/>
          <w:spacing w:val="-2"/>
        </w:rPr>
        <w:t>Visto</w:t>
      </w:r>
      <w:r>
        <w:rPr>
          <w:rFonts w:ascii="Arial" w:hAnsi="Arial"/>
          <w:b/>
          <w:spacing w:val="-12"/>
        </w:rPr>
        <w:t xml:space="preserve"> </w:t>
      </w:r>
      <w:r>
        <w:rPr>
          <w:spacing w:val="-2"/>
        </w:rPr>
        <w:t>informe</w:t>
      </w:r>
      <w:r>
        <w:rPr>
          <w:spacing w:val="-11"/>
        </w:rPr>
        <w:t xml:space="preserve"> </w:t>
      </w:r>
      <w:r>
        <w:rPr>
          <w:spacing w:val="-2"/>
        </w:rPr>
        <w:t>técnico</w:t>
      </w:r>
      <w:r>
        <w:rPr>
          <w:spacing w:val="-8"/>
        </w:rPr>
        <w:t xml:space="preserve"> </w:t>
      </w:r>
      <w:r>
        <w:rPr>
          <w:spacing w:val="-2"/>
        </w:rPr>
        <w:t>emitido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Unidad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Recursos</w:t>
      </w:r>
      <w:r>
        <w:rPr>
          <w:spacing w:val="-10"/>
        </w:rPr>
        <w:t xml:space="preserve"> </w:t>
      </w:r>
      <w:r>
        <w:rPr>
          <w:spacing w:val="-1"/>
        </w:rPr>
        <w:t>Humanos,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fecha</w:t>
      </w:r>
      <w:r>
        <w:rPr>
          <w:spacing w:val="-9"/>
        </w:rPr>
        <w:t xml:space="preserve"> </w:t>
      </w:r>
      <w:r>
        <w:rPr>
          <w:spacing w:val="-1"/>
        </w:rPr>
        <w:t>22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julio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2019,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tenor</w:t>
      </w:r>
      <w:r>
        <w:rPr>
          <w:spacing w:val="-3"/>
        </w:rPr>
        <w:t xml:space="preserve"> </w:t>
      </w:r>
      <w:r>
        <w:t>literal</w:t>
      </w:r>
      <w:r>
        <w:rPr>
          <w:spacing w:val="-4"/>
        </w:rPr>
        <w:t xml:space="preserve"> </w:t>
      </w:r>
      <w:r>
        <w:t>siguiente:</w:t>
      </w:r>
    </w:p>
    <w:p w14:paraId="362771CB" w14:textId="77777777" w:rsidR="00AC638D" w:rsidRDefault="00AC638D">
      <w:pPr>
        <w:pStyle w:val="Textoindependiente"/>
        <w:spacing w:before="8"/>
        <w:rPr>
          <w:sz w:val="17"/>
        </w:rPr>
      </w:pPr>
    </w:p>
    <w:p w14:paraId="2245562F" w14:textId="77777777" w:rsidR="00AC638D" w:rsidRDefault="00000000">
      <w:pPr>
        <w:ind w:left="826"/>
        <w:rPr>
          <w:sz w:val="20"/>
        </w:rPr>
      </w:pPr>
      <w:r>
        <w:rPr>
          <w:rFonts w:ascii="Arial" w:hAnsi="Arial"/>
          <w:b/>
          <w:sz w:val="20"/>
        </w:rPr>
        <w:t>“Asunto: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eventual.</w:t>
      </w:r>
    </w:p>
    <w:p w14:paraId="59080FF5" w14:textId="77777777" w:rsidR="00AC638D" w:rsidRDefault="00AC638D">
      <w:pPr>
        <w:pStyle w:val="Textoindependiente"/>
        <w:spacing w:before="10"/>
      </w:pPr>
    </w:p>
    <w:p w14:paraId="2558FD67" w14:textId="77777777" w:rsidR="00AC638D" w:rsidRDefault="00000000">
      <w:pPr>
        <w:pStyle w:val="Textoindependiente"/>
        <w:spacing w:line="280" w:lineRule="auto"/>
        <w:ind w:left="118" w:right="678" w:firstLine="708"/>
        <w:jc w:val="both"/>
      </w:pP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 la orden dada</w:t>
      </w:r>
      <w:r>
        <w:rPr>
          <w:spacing w:val="1"/>
        </w:rPr>
        <w:t xml:space="preserve"> </w:t>
      </w:r>
      <w:r>
        <w:t>de forma verbal, por el</w:t>
      </w:r>
      <w:r>
        <w:rPr>
          <w:spacing w:val="1"/>
        </w:rPr>
        <w:t xml:space="preserve"> </w:t>
      </w:r>
      <w:r>
        <w:t xml:space="preserve">Sr. </w:t>
      </w:r>
      <w:proofErr w:type="gramStart"/>
      <w:r>
        <w:t>Alcalde</w:t>
      </w:r>
      <w:proofErr w:type="gramEnd"/>
      <w:r>
        <w:t>-Presidente,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fecha</w:t>
      </w:r>
      <w:r>
        <w:rPr>
          <w:spacing w:val="53"/>
        </w:rPr>
        <w:t xml:space="preserve"> </w:t>
      </w:r>
      <w:r>
        <w:t>22 de</w:t>
      </w:r>
      <w:r>
        <w:rPr>
          <w:spacing w:val="-51"/>
        </w:rPr>
        <w:t xml:space="preserve"> </w:t>
      </w:r>
      <w:r>
        <w:t>julio de 2019, en relación con la determinación de puestos de personal eventual, a fin de que se emita</w:t>
      </w:r>
      <w:r>
        <w:rPr>
          <w:spacing w:val="1"/>
        </w:rPr>
        <w:t xml:space="preserve"> </w:t>
      </w:r>
      <w:r>
        <w:t>informe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Unidad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Recursos</w:t>
      </w:r>
      <w:r>
        <w:rPr>
          <w:spacing w:val="5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gestionar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nombramiento</w:t>
      </w:r>
      <w:r>
        <w:rPr>
          <w:spacing w:val="4"/>
        </w:rPr>
        <w:t xml:space="preserve"> </w:t>
      </w:r>
      <w:r>
        <w:t>de</w:t>
      </w:r>
    </w:p>
    <w:p w14:paraId="61FE1243" w14:textId="77777777" w:rsidR="00AC638D" w:rsidRDefault="00000000">
      <w:pPr>
        <w:pStyle w:val="Textoindependiente"/>
        <w:tabs>
          <w:tab w:val="left" w:pos="5026"/>
        </w:tabs>
        <w:ind w:left="118"/>
      </w:pPr>
      <w:r>
        <w:pict w14:anchorId="6BFB8938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271.75pt;margin-top:.2pt;width:44.45pt;height:11.15pt;z-index:-15828992;mso-position-horizontal-relative:page" filled="f" stroked="f">
            <v:textbox inset="0,0,0,0">
              <w:txbxContent>
                <w:p w14:paraId="7D7B570C" w14:textId="77777777" w:rsidR="00AC638D" w:rsidRDefault="00000000">
                  <w:pPr>
                    <w:pStyle w:val="Textoindependiente"/>
                    <w:spacing w:line="222" w:lineRule="exact"/>
                  </w:pPr>
                  <w:r>
                    <w:rPr>
                      <w:w w:val="95"/>
                    </w:rPr>
                    <w:t>45.553.38</w:t>
                  </w:r>
                </w:p>
              </w:txbxContent>
            </v:textbox>
            <w10:wrap anchorx="page"/>
          </v:shape>
        </w:pict>
      </w:r>
      <w:r>
        <w:pict w14:anchorId="2BCC09C7">
          <v:shape id="_x0000_s2073" style="position:absolute;left:0;text-align:left;margin-left:269.35pt;margin-top:-1.2pt;width:67.65pt;height:13.7pt;z-index:-15827968;mso-position-horizontal-relative:page" coordorigin="5387,-24" coordsize="1353,274" o:spt="100" adj="0,,0" path="m6730,40r,l6723,22,6715,5r-10,-16l6694,-24r-257,l5438,-24r,64l5438,187r,l5438,40r,l5438,-24r-2,l5400,37r-13,75l5400,188r36,61l6437,249r257,l6700,240r6,-9l6712,221r6,-10l6564,211r,l6564,40r,l6564,211r156,-3l6722,204r5,-15l6730,40xm6740,112r-2,-35l6730,43r,139l6738,148r2,-36xe" fillcolor="black" stroked="f">
            <v:stroke joinstyle="round"/>
            <v:formulas/>
            <v:path arrowok="t" o:connecttype="segments"/>
            <w10:wrap anchorx="page"/>
          </v:shape>
        </w:pict>
      </w:r>
      <w:r>
        <w:t>Don</w:t>
      </w:r>
      <w:r>
        <w:rPr>
          <w:spacing w:val="54"/>
        </w:rPr>
        <w:t xml:space="preserve"> </w:t>
      </w:r>
      <w:r>
        <w:t>Domingo</w:t>
      </w:r>
      <w:r>
        <w:rPr>
          <w:spacing w:val="59"/>
        </w:rPr>
        <w:t xml:space="preserve"> </w:t>
      </w:r>
      <w:r>
        <w:t>Lorenzo</w:t>
      </w:r>
      <w:r>
        <w:rPr>
          <w:spacing w:val="57"/>
        </w:rPr>
        <w:t xml:space="preserve"> </w:t>
      </w:r>
      <w:r>
        <w:t>Cuyas,</w:t>
      </w:r>
      <w:r>
        <w:rPr>
          <w:spacing w:val="58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D.N.I.</w:t>
      </w:r>
      <w:r>
        <w:tab/>
        <w:t>7</w:t>
      </w:r>
      <w:r>
        <w:rPr>
          <w:spacing w:val="54"/>
        </w:rPr>
        <w:t xml:space="preserve"> </w:t>
      </w:r>
      <w:r>
        <w:t>R,</w:t>
      </w:r>
      <w:r>
        <w:rPr>
          <w:spacing w:val="55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régimen</w:t>
      </w:r>
      <w:r>
        <w:rPr>
          <w:spacing w:val="55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personal</w:t>
      </w:r>
      <w:r>
        <w:rPr>
          <w:spacing w:val="56"/>
        </w:rPr>
        <w:t xml:space="preserve"> </w:t>
      </w:r>
      <w:r>
        <w:t>eventual,</w:t>
      </w:r>
      <w:r>
        <w:rPr>
          <w:spacing w:val="55"/>
        </w:rPr>
        <w:t xml:space="preserve"> </w:t>
      </w:r>
      <w:r>
        <w:t>con</w:t>
      </w:r>
    </w:p>
    <w:p w14:paraId="6B0F76DE" w14:textId="77777777" w:rsidR="00AC638D" w:rsidRDefault="00000000">
      <w:pPr>
        <w:pStyle w:val="Textoindependiente"/>
        <w:spacing w:before="38" w:line="280" w:lineRule="auto"/>
        <w:ind w:left="118" w:right="467"/>
      </w:pPr>
      <w:r>
        <w:t>denominación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Asesor</w:t>
      </w:r>
      <w:r>
        <w:rPr>
          <w:spacing w:val="18"/>
        </w:rPr>
        <w:t xml:space="preserve"> </w:t>
      </w:r>
      <w:r>
        <w:t>Político,</w:t>
      </w:r>
      <w:r>
        <w:rPr>
          <w:spacing w:val="20"/>
        </w:rPr>
        <w:t xml:space="preserve"> </w:t>
      </w:r>
      <w:r>
        <w:t>desempeñando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funciones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confianza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asesoramiento</w:t>
      </w:r>
      <w:r>
        <w:rPr>
          <w:spacing w:val="-51"/>
        </w:rPr>
        <w:t xml:space="preserve"> </w:t>
      </w:r>
      <w:r>
        <w:t>especial, con</w:t>
      </w:r>
      <w:r>
        <w:rPr>
          <w:spacing w:val="2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julio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2019,</w:t>
      </w:r>
      <w:r>
        <w:rPr>
          <w:spacing w:val="2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lo siguiente:</w:t>
      </w:r>
    </w:p>
    <w:p w14:paraId="4B501D61" w14:textId="77777777" w:rsidR="00AC638D" w:rsidRDefault="00AC638D">
      <w:pPr>
        <w:pStyle w:val="Textoindependiente"/>
        <w:spacing w:before="5"/>
        <w:rPr>
          <w:sz w:val="18"/>
        </w:rPr>
      </w:pPr>
    </w:p>
    <w:p w14:paraId="5B840075" w14:textId="77777777" w:rsidR="00AC638D" w:rsidRDefault="00000000">
      <w:pPr>
        <w:pStyle w:val="Textoindependiente"/>
        <w:spacing w:line="254" w:lineRule="auto"/>
        <w:ind w:left="118" w:right="675" w:firstLine="708"/>
        <w:jc w:val="both"/>
      </w:pPr>
      <w:r>
        <w:t>La regulación del personal eventual la encontramos, fundamentalmente, en los artículos 104,</w:t>
      </w:r>
      <w:r>
        <w:rPr>
          <w:spacing w:val="1"/>
        </w:rPr>
        <w:t xml:space="preserve"> </w:t>
      </w:r>
      <w:r>
        <w:t>de la Ley 7/1985, de 2 de abril, reguladora de las Bases de Régimen Local, artículo 66 de la Ley</w:t>
      </w:r>
      <w:r>
        <w:rPr>
          <w:spacing w:val="1"/>
        </w:rPr>
        <w:t xml:space="preserve"> </w:t>
      </w:r>
      <w:r>
        <w:t>2/1987, de 30 de marzo, de la Función Pública Canaria, y artículo 12, del Real Decreto Legislativo</w:t>
      </w:r>
      <w:r>
        <w:rPr>
          <w:spacing w:val="1"/>
        </w:rPr>
        <w:t xml:space="preserve"> </w:t>
      </w:r>
      <w:r>
        <w:t>5/2015, de 30 de octubre, por el que se aprueba el texto refundido de la Ley del Estatuto Básico del</w:t>
      </w:r>
      <w:r>
        <w:rPr>
          <w:spacing w:val="1"/>
        </w:rPr>
        <w:t xml:space="preserve"> </w:t>
      </w:r>
      <w:r>
        <w:t>Empleado Público,</w:t>
      </w:r>
      <w:r>
        <w:rPr>
          <w:spacing w:val="3"/>
        </w:rPr>
        <w:t xml:space="preserve"> </w:t>
      </w:r>
      <w:r>
        <w:t>definiendo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precepto citado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t>eventual:</w:t>
      </w:r>
    </w:p>
    <w:p w14:paraId="721269C2" w14:textId="77777777" w:rsidR="00AC638D" w:rsidRDefault="00AC638D">
      <w:pPr>
        <w:pStyle w:val="Textoindependiente"/>
        <w:spacing w:before="6"/>
        <w:rPr>
          <w:sz w:val="23"/>
        </w:rPr>
      </w:pPr>
    </w:p>
    <w:p w14:paraId="47702ED6" w14:textId="77777777" w:rsidR="00AC638D" w:rsidRDefault="00000000">
      <w:pPr>
        <w:pStyle w:val="Prrafodelista"/>
        <w:numPr>
          <w:ilvl w:val="0"/>
          <w:numId w:val="1"/>
        </w:numPr>
        <w:tabs>
          <w:tab w:val="left" w:pos="1079"/>
        </w:tabs>
        <w:spacing w:line="244" w:lineRule="auto"/>
        <w:ind w:firstLine="708"/>
        <w:jc w:val="both"/>
        <w:rPr>
          <w:sz w:val="20"/>
        </w:rPr>
      </w:pPr>
      <w:r>
        <w:rPr>
          <w:sz w:val="20"/>
        </w:rPr>
        <w:t>Es personal eventual el que, en virtud de</w:t>
      </w:r>
      <w:r>
        <w:rPr>
          <w:spacing w:val="53"/>
          <w:sz w:val="20"/>
        </w:rPr>
        <w:t xml:space="preserve"> </w:t>
      </w:r>
      <w:r>
        <w:rPr>
          <w:sz w:val="20"/>
        </w:rPr>
        <w:t>nombramiento y con carácter no 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sólo realiza funciones expresamente calificadas como de confianza o asesoramiento especial, siendo</w:t>
      </w:r>
      <w:r>
        <w:rPr>
          <w:spacing w:val="1"/>
          <w:sz w:val="20"/>
        </w:rPr>
        <w:t xml:space="preserve"> </w:t>
      </w:r>
      <w:r>
        <w:rPr>
          <w:sz w:val="20"/>
        </w:rPr>
        <w:t>retribuido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cargo</w:t>
      </w:r>
      <w:r>
        <w:rPr>
          <w:spacing w:val="4"/>
          <w:sz w:val="20"/>
        </w:rPr>
        <w:t xml:space="preserve"> </w:t>
      </w:r>
      <w:r>
        <w:rPr>
          <w:sz w:val="20"/>
        </w:rPr>
        <w:t>a los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3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3"/>
          <w:sz w:val="20"/>
        </w:rPr>
        <w:t xml:space="preserve"> </w:t>
      </w:r>
      <w:r>
        <w:rPr>
          <w:sz w:val="20"/>
        </w:rPr>
        <w:t>consignados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este fin.</w:t>
      </w:r>
    </w:p>
    <w:p w14:paraId="35C1AF38" w14:textId="77777777" w:rsidR="00AC638D" w:rsidRDefault="00AC638D">
      <w:pPr>
        <w:pStyle w:val="Textoindependiente"/>
        <w:spacing w:before="1"/>
        <w:rPr>
          <w:sz w:val="24"/>
        </w:rPr>
      </w:pPr>
    </w:p>
    <w:p w14:paraId="626BCB43" w14:textId="77777777" w:rsidR="00AC638D" w:rsidRDefault="00000000">
      <w:pPr>
        <w:pStyle w:val="Prrafodelista"/>
        <w:numPr>
          <w:ilvl w:val="0"/>
          <w:numId w:val="1"/>
        </w:numPr>
        <w:tabs>
          <w:tab w:val="left" w:pos="1050"/>
        </w:tabs>
        <w:spacing w:line="244" w:lineRule="auto"/>
        <w:ind w:right="675" w:firstLine="708"/>
        <w:jc w:val="both"/>
        <w:rPr>
          <w:sz w:val="20"/>
        </w:rPr>
      </w:pPr>
      <w:r>
        <w:rPr>
          <w:sz w:val="20"/>
        </w:rPr>
        <w:t>Las leyes de Función Pública que se dicten en desarrollo de este Estatuto determinarán los</w:t>
      </w:r>
      <w:r>
        <w:rPr>
          <w:spacing w:val="1"/>
          <w:sz w:val="20"/>
        </w:rPr>
        <w:t xml:space="preserve"> </w:t>
      </w:r>
      <w:r>
        <w:rPr>
          <w:sz w:val="20"/>
        </w:rPr>
        <w:t>órganos de gobierno de las Administraciones Públicas que podrán disponer de este tipo de personal.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gobierno.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3"/>
          <w:sz w:val="20"/>
        </w:rPr>
        <w:t xml:space="preserve"> </w:t>
      </w:r>
      <w:r>
        <w:rPr>
          <w:sz w:val="20"/>
        </w:rPr>
        <w:t>retributivas</w:t>
      </w:r>
      <w:r>
        <w:rPr>
          <w:spacing w:val="4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públicas.</w:t>
      </w:r>
    </w:p>
    <w:p w14:paraId="5C61B3F6" w14:textId="77777777" w:rsidR="00AC638D" w:rsidRDefault="00AC638D">
      <w:pPr>
        <w:pStyle w:val="Textoindependiente"/>
        <w:spacing w:before="1"/>
        <w:rPr>
          <w:sz w:val="24"/>
        </w:rPr>
      </w:pPr>
    </w:p>
    <w:p w14:paraId="2B41D06A" w14:textId="77777777" w:rsidR="00AC638D" w:rsidRDefault="00000000">
      <w:pPr>
        <w:pStyle w:val="Prrafodelista"/>
        <w:numPr>
          <w:ilvl w:val="0"/>
          <w:numId w:val="1"/>
        </w:numPr>
        <w:tabs>
          <w:tab w:val="left" w:pos="1098"/>
        </w:tabs>
        <w:spacing w:before="1" w:line="244" w:lineRule="auto"/>
        <w:ind w:firstLine="708"/>
        <w:jc w:val="both"/>
        <w:rPr>
          <w:sz w:val="20"/>
        </w:rPr>
      </w:pPr>
      <w:r>
        <w:rPr>
          <w:sz w:val="20"/>
        </w:rPr>
        <w:t>El nombramiento y</w:t>
      </w:r>
      <w:r>
        <w:rPr>
          <w:spacing w:val="1"/>
          <w:sz w:val="20"/>
        </w:rPr>
        <w:t xml:space="preserve"> </w:t>
      </w:r>
      <w:r>
        <w:rPr>
          <w:sz w:val="20"/>
        </w:rPr>
        <w:t>cese serán</w:t>
      </w:r>
      <w:r>
        <w:rPr>
          <w:spacing w:val="1"/>
          <w:sz w:val="20"/>
        </w:rPr>
        <w:t xml:space="preserve"> </w:t>
      </w:r>
      <w:r>
        <w:rPr>
          <w:sz w:val="20"/>
        </w:rPr>
        <w:t>libres. El cese tendrá</w:t>
      </w:r>
      <w:r>
        <w:rPr>
          <w:spacing w:val="1"/>
          <w:sz w:val="20"/>
        </w:rPr>
        <w:t xml:space="preserve"> </w:t>
      </w:r>
      <w:r>
        <w:rPr>
          <w:sz w:val="20"/>
        </w:rPr>
        <w:t>lugar, en</w:t>
      </w:r>
      <w:r>
        <w:rPr>
          <w:spacing w:val="1"/>
          <w:sz w:val="20"/>
        </w:rPr>
        <w:t xml:space="preserve"> </w:t>
      </w:r>
      <w:r>
        <w:rPr>
          <w:sz w:val="20"/>
        </w:rPr>
        <w:t>todo caso, cuando se</w:t>
      </w:r>
      <w:r>
        <w:rPr>
          <w:spacing w:val="1"/>
          <w:sz w:val="20"/>
        </w:rPr>
        <w:t xml:space="preserve"> </w:t>
      </w:r>
      <w:r>
        <w:rPr>
          <w:sz w:val="20"/>
        </w:rPr>
        <w:t>produzca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autoridad a</w:t>
      </w:r>
      <w:r>
        <w:rPr>
          <w:spacing w:val="2"/>
          <w:sz w:val="20"/>
        </w:rPr>
        <w:t xml:space="preserve"> </w:t>
      </w:r>
      <w:r>
        <w:rPr>
          <w:sz w:val="20"/>
        </w:rPr>
        <w:t>la que se preste</w:t>
      </w:r>
      <w:r>
        <w:rPr>
          <w:spacing w:val="2"/>
          <w:sz w:val="20"/>
        </w:rPr>
        <w:t xml:space="preserve"> </w:t>
      </w:r>
      <w:r>
        <w:rPr>
          <w:sz w:val="20"/>
        </w:rPr>
        <w:t>la función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confianza</w:t>
      </w:r>
      <w:r>
        <w:rPr>
          <w:spacing w:val="4"/>
          <w:sz w:val="20"/>
        </w:rPr>
        <w:t xml:space="preserve"> </w:t>
      </w:r>
      <w:r>
        <w:rPr>
          <w:sz w:val="20"/>
        </w:rPr>
        <w:t>o asesoramiento.</w:t>
      </w:r>
    </w:p>
    <w:p w14:paraId="16E54981" w14:textId="77777777" w:rsidR="00AC638D" w:rsidRDefault="00AC638D">
      <w:pPr>
        <w:pStyle w:val="Textoindependiente"/>
        <w:spacing w:before="4"/>
        <w:rPr>
          <w:sz w:val="24"/>
        </w:rPr>
      </w:pPr>
    </w:p>
    <w:p w14:paraId="754188EA" w14:textId="77777777" w:rsidR="00AC638D" w:rsidRDefault="00000000">
      <w:pPr>
        <w:pStyle w:val="Prrafodelista"/>
        <w:numPr>
          <w:ilvl w:val="0"/>
          <w:numId w:val="1"/>
        </w:numPr>
        <w:tabs>
          <w:tab w:val="left" w:pos="1069"/>
        </w:tabs>
        <w:spacing w:line="244" w:lineRule="auto"/>
        <w:ind w:right="678" w:firstLine="708"/>
        <w:jc w:val="both"/>
        <w:rPr>
          <w:sz w:val="20"/>
        </w:rPr>
      </w:pPr>
      <w:r>
        <w:rPr>
          <w:sz w:val="20"/>
        </w:rPr>
        <w:t>La condición de personal eventual no podrá constituir mérito para el acceso a la Función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la promoción</w:t>
      </w:r>
      <w:r>
        <w:rPr>
          <w:spacing w:val="1"/>
          <w:sz w:val="20"/>
        </w:rPr>
        <w:t xml:space="preserve"> </w:t>
      </w:r>
      <w:r>
        <w:rPr>
          <w:sz w:val="20"/>
        </w:rPr>
        <w:t>interna.</w:t>
      </w:r>
    </w:p>
    <w:p w14:paraId="6E2E7BE8" w14:textId="77777777" w:rsidR="00AC638D" w:rsidRDefault="00AC638D">
      <w:pPr>
        <w:pStyle w:val="Textoindependiente"/>
        <w:spacing w:before="2"/>
        <w:rPr>
          <w:sz w:val="24"/>
        </w:rPr>
      </w:pPr>
    </w:p>
    <w:p w14:paraId="085459B6" w14:textId="77777777" w:rsidR="00AC638D" w:rsidRDefault="00000000">
      <w:pPr>
        <w:pStyle w:val="Prrafodelista"/>
        <w:numPr>
          <w:ilvl w:val="0"/>
          <w:numId w:val="1"/>
        </w:numPr>
        <w:tabs>
          <w:tab w:val="left" w:pos="1091"/>
        </w:tabs>
        <w:spacing w:line="244" w:lineRule="auto"/>
        <w:ind w:firstLine="708"/>
        <w:jc w:val="both"/>
        <w:rPr>
          <w:sz w:val="20"/>
        </w:rPr>
      </w:pPr>
      <w:r>
        <w:rPr>
          <w:sz w:val="20"/>
        </w:rPr>
        <w:t>Al personal eventual le será aplicable, en lo que sea adecuado a la naturaleza de su</w:t>
      </w:r>
      <w:r>
        <w:rPr>
          <w:spacing w:val="1"/>
          <w:sz w:val="20"/>
        </w:rPr>
        <w:t xml:space="preserve"> </w:t>
      </w:r>
      <w:r>
        <w:rPr>
          <w:sz w:val="20"/>
        </w:rPr>
        <w:t>condición,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régimen</w:t>
      </w:r>
      <w:r>
        <w:rPr>
          <w:spacing w:val="5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funcionarios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carrera.</w:t>
      </w:r>
    </w:p>
    <w:p w14:paraId="27025A49" w14:textId="77777777" w:rsidR="00AC638D" w:rsidRDefault="00AC638D">
      <w:pPr>
        <w:pStyle w:val="Textoindependiente"/>
        <w:spacing w:before="5"/>
        <w:rPr>
          <w:sz w:val="24"/>
        </w:rPr>
      </w:pPr>
    </w:p>
    <w:p w14:paraId="204E5AB8" w14:textId="77777777" w:rsidR="00AC638D" w:rsidRDefault="00000000">
      <w:pPr>
        <w:pStyle w:val="Textoindependiente"/>
        <w:spacing w:line="280" w:lineRule="auto"/>
        <w:ind w:left="118" w:right="675" w:firstLine="708"/>
        <w:jc w:val="both"/>
      </w:pPr>
      <w:r>
        <w:t>Así, el artículo 104.1, de la Ley 7/1985, de 2 de abril, reguladora de las Bases de Régimen</w:t>
      </w:r>
      <w:r>
        <w:rPr>
          <w:spacing w:val="1"/>
        </w:rPr>
        <w:t xml:space="preserve"> </w:t>
      </w:r>
      <w:r>
        <w:t>Local, dispone que el número, características y retribuciones del personal eventual será determinado</w:t>
      </w:r>
      <w:r>
        <w:rPr>
          <w:spacing w:val="1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Pleno</w:t>
      </w:r>
      <w:r>
        <w:rPr>
          <w:spacing w:val="36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Corporación</w:t>
      </w:r>
      <w:r>
        <w:rPr>
          <w:spacing w:val="37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comienzo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mandato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estas</w:t>
      </w:r>
      <w:r>
        <w:rPr>
          <w:spacing w:val="39"/>
        </w:rPr>
        <w:t xml:space="preserve"> </w:t>
      </w:r>
      <w:r>
        <w:t>determinaciones</w:t>
      </w:r>
      <w:r>
        <w:rPr>
          <w:spacing w:val="36"/>
        </w:rPr>
        <w:t xml:space="preserve"> </w:t>
      </w:r>
      <w:r>
        <w:t>solo</w:t>
      </w:r>
    </w:p>
    <w:p w14:paraId="78FB0128" w14:textId="77777777" w:rsidR="00AC638D" w:rsidRDefault="00AC638D">
      <w:pPr>
        <w:pStyle w:val="Textoindependiente"/>
        <w:spacing w:before="4"/>
        <w:rPr>
          <w:sz w:val="24"/>
        </w:rPr>
      </w:pPr>
    </w:p>
    <w:p w14:paraId="50686433" w14:textId="77777777" w:rsidR="00AC638D" w:rsidRDefault="00000000">
      <w:pPr>
        <w:spacing w:before="97"/>
        <w:ind w:right="108"/>
        <w:jc w:val="right"/>
        <w:rPr>
          <w:sz w:val="14"/>
        </w:rPr>
      </w:pPr>
      <w:r>
        <w:pict w14:anchorId="4D9FE871">
          <v:group id="_x0000_s2069" style="position:absolute;left:0;text-align:left;margin-left:65.2pt;margin-top:14pt;width:493.2pt;height:29.65pt;z-index:-15828480;mso-position-horizontal-relative:page" coordorigin="1304,280" coordsize="9864,593">
            <v:rect id="_x0000_s2072" style="position:absolute;left:1312;top:722;width:9848;height:142" fillcolor="#00447b" stroked="f"/>
            <v:shape id="_x0000_s2071" style="position:absolute;left:1305;top:286;width:9862;height:581" coordorigin="1306,286" coordsize="9862,581" o:spt="100" adj="0,,0" path="m1310,291r,367m1310,725r,137m11162,725r,137m1306,718r9861,m1310,867r9852,m11162,291r,367m11162,725r,137m1306,286r9861,m1310,663r9852,m1306,718r9861,m1310,867r9852,e" filled="f" strokeweight=".6pt">
              <v:stroke joinstyle="round"/>
              <v:formulas/>
              <v:path arrowok="t" o:connecttype="segments"/>
            </v:shape>
            <v:shape id="_x0000_s2070" type="#_x0000_t202" style="position:absolute;left:1316;top:292;width:9840;height:393" filled="f" stroked="f">
              <v:textbox inset="0,0,0,0">
                <w:txbxContent>
                  <w:p w14:paraId="20DCA57A" w14:textId="77777777" w:rsidR="00AC638D" w:rsidRDefault="00000000">
                    <w:pPr>
                      <w:spacing w:line="244" w:lineRule="auto"/>
                      <w:ind w:left="10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 La autenticidad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 documento puede ser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 mediante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12433310745544310640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00FF"/>
                        <w:sz w:val="16"/>
                        <w:u w:val="single" w:color="0000FF"/>
                      </w:rPr>
                      <w:t>https://sede.ayuntamientodetias.es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1</w:t>
      </w:r>
      <w:r>
        <w:rPr>
          <w:spacing w:val="1"/>
          <w:sz w:val="14"/>
        </w:rPr>
        <w:t xml:space="preserve"> </w:t>
      </w:r>
      <w:r>
        <w:rPr>
          <w:sz w:val="14"/>
        </w:rPr>
        <w:t>/</w:t>
      </w:r>
      <w:r>
        <w:rPr>
          <w:spacing w:val="2"/>
          <w:sz w:val="14"/>
        </w:rPr>
        <w:t xml:space="preserve"> </w:t>
      </w:r>
      <w:r>
        <w:rPr>
          <w:sz w:val="14"/>
        </w:rPr>
        <w:t>3</w:t>
      </w:r>
    </w:p>
    <w:p w14:paraId="4FD8DE5B" w14:textId="77777777" w:rsidR="00AC638D" w:rsidRDefault="00AC638D">
      <w:pPr>
        <w:jc w:val="right"/>
        <w:rPr>
          <w:sz w:val="14"/>
        </w:rPr>
        <w:sectPr w:rsidR="00AC638D">
          <w:headerReference w:type="default" r:id="rId8"/>
          <w:footerReference w:type="default" r:id="rId9"/>
          <w:type w:val="continuous"/>
          <w:pgSz w:w="11910" w:h="16840"/>
          <w:pgMar w:top="2020" w:right="740" w:bottom="520" w:left="1300" w:header="514" w:footer="327" w:gutter="0"/>
          <w:pgNumType w:start="1"/>
          <w:cols w:space="720"/>
        </w:sectPr>
      </w:pPr>
    </w:p>
    <w:p w14:paraId="4DD71D21" w14:textId="77777777" w:rsidR="00AC638D" w:rsidRDefault="00AC638D">
      <w:pPr>
        <w:pStyle w:val="Textoindependiente"/>
        <w:spacing w:before="1"/>
        <w:rPr>
          <w:sz w:val="15"/>
        </w:rPr>
      </w:pPr>
    </w:p>
    <w:p w14:paraId="50854D2F" w14:textId="77777777" w:rsidR="00AC638D" w:rsidRDefault="00000000">
      <w:pPr>
        <w:pStyle w:val="Textoindependiente"/>
        <w:spacing w:before="96"/>
        <w:ind w:left="118"/>
        <w:jc w:val="both"/>
      </w:pPr>
      <w:r>
        <w:t>podrán</w:t>
      </w:r>
      <w:r>
        <w:rPr>
          <w:spacing w:val="17"/>
        </w:rPr>
        <w:t xml:space="preserve"> </w:t>
      </w:r>
      <w:r>
        <w:t>modificarse</w:t>
      </w:r>
      <w:r>
        <w:rPr>
          <w:spacing w:val="18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motivo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aprobación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presupuestos</w:t>
      </w:r>
      <w:r>
        <w:rPr>
          <w:spacing w:val="19"/>
        </w:rPr>
        <w:t xml:space="preserve"> </w:t>
      </w:r>
      <w:r>
        <w:t>anuales,</w:t>
      </w:r>
      <w:r>
        <w:rPr>
          <w:spacing w:val="17"/>
        </w:rPr>
        <w:t xml:space="preserve"> </w:t>
      </w:r>
      <w:r>
        <w:t>añadiendo</w:t>
      </w:r>
      <w:r>
        <w:rPr>
          <w:spacing w:val="18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artículo</w:t>
      </w:r>
    </w:p>
    <w:p w14:paraId="24EEE7E1" w14:textId="77777777" w:rsidR="00AC638D" w:rsidRDefault="00000000">
      <w:pPr>
        <w:pStyle w:val="Textoindependiente"/>
        <w:spacing w:before="37" w:line="280" w:lineRule="auto"/>
        <w:ind w:left="118" w:right="678"/>
        <w:jc w:val="both"/>
      </w:pPr>
      <w:r>
        <w:t>176.2 del Real Decreto Legislativo 781/1986, de 18 de abril, por el que se aprueba el Texto Refundido</w:t>
      </w:r>
      <w:r>
        <w:rPr>
          <w:spacing w:val="1"/>
        </w:rPr>
        <w:t xml:space="preserve"> </w:t>
      </w:r>
      <w:r>
        <w:t>de las Disposiciones Legales vigentes en materia de Régimen Local, que los puestos de trabajo</w:t>
      </w:r>
      <w:r>
        <w:rPr>
          <w:spacing w:val="1"/>
        </w:rPr>
        <w:t xml:space="preserve"> </w:t>
      </w:r>
      <w:r>
        <w:t xml:space="preserve">reservados a personal </w:t>
      </w:r>
      <w:proofErr w:type="gramStart"/>
      <w:r>
        <w:t>eventual,</w:t>
      </w:r>
      <w:proofErr w:type="gramEnd"/>
      <w:r>
        <w:t xml:space="preserve"> deberán figurar en la plantilla de personal de la Corporación, plantilla</w:t>
      </w:r>
      <w:r>
        <w:rPr>
          <w:spacing w:val="1"/>
        </w:rPr>
        <w:t xml:space="preserve"> </w:t>
      </w:r>
      <w:r>
        <w:t>que forma parte de la documentación que integra los presupuestos municipales, según establece el</w:t>
      </w:r>
      <w:r>
        <w:rPr>
          <w:spacing w:val="1"/>
        </w:rPr>
        <w:t xml:space="preserve"> </w:t>
      </w:r>
      <w:r>
        <w:t>artículo 90.1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 reguladora</w:t>
      </w:r>
      <w:r>
        <w:rPr>
          <w:spacing w:val="3"/>
        </w:rPr>
        <w:t xml:space="preserve"> </w:t>
      </w:r>
      <w:r>
        <w:t>de las</w:t>
      </w:r>
      <w:r>
        <w:rPr>
          <w:spacing w:val="4"/>
        </w:rPr>
        <w:t xml:space="preserve"> </w:t>
      </w:r>
      <w:r>
        <w:t>Bases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Local.</w:t>
      </w:r>
    </w:p>
    <w:p w14:paraId="7C427A7A" w14:textId="77777777" w:rsidR="00AC638D" w:rsidRDefault="00AC638D">
      <w:pPr>
        <w:pStyle w:val="Textoindependiente"/>
        <w:spacing w:before="5"/>
        <w:rPr>
          <w:sz w:val="17"/>
        </w:rPr>
      </w:pPr>
    </w:p>
    <w:p w14:paraId="1D618F10" w14:textId="77777777" w:rsidR="00AC638D" w:rsidRDefault="00000000">
      <w:pPr>
        <w:pStyle w:val="Textoindependiente"/>
        <w:spacing w:line="280" w:lineRule="auto"/>
        <w:ind w:left="118" w:right="674" w:firstLine="708"/>
        <w:jc w:val="both"/>
      </w:pPr>
      <w:r>
        <w:t>En la plantilla del personal eventual elaborado por la Unidad de Recursos Humanos para el</w:t>
      </w:r>
      <w:r>
        <w:rPr>
          <w:spacing w:val="1"/>
        </w:rPr>
        <w:t xml:space="preserve"> </w:t>
      </w:r>
      <w:r>
        <w:t>ejercicio 2019,</w:t>
      </w:r>
      <w:r>
        <w:rPr>
          <w:spacing w:val="1"/>
        </w:rPr>
        <w:t xml:space="preserve"> </w:t>
      </w:r>
      <w:r>
        <w:t>modificada inicialmente por Acuerdo Plenario de</w:t>
      </w:r>
      <w:r>
        <w:rPr>
          <w:spacing w:val="1"/>
        </w:rPr>
        <w:t xml:space="preserve"> </w:t>
      </w:r>
      <w:r>
        <w:t>fecha 28</w:t>
      </w:r>
      <w:r>
        <w:rPr>
          <w:spacing w:val="53"/>
        </w:rPr>
        <w:t xml:space="preserve"> </w:t>
      </w:r>
      <w:r>
        <w:t>de junio de 2019,</w:t>
      </w:r>
      <w:r>
        <w:rPr>
          <w:spacing w:val="5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 de la nueva constitución de Gobierno el día 15 de junio de 2019, y publicado en el Boletín</w:t>
      </w:r>
      <w:r>
        <w:rPr>
          <w:spacing w:val="1"/>
        </w:rPr>
        <w:t xml:space="preserve"> </w:t>
      </w:r>
      <w:r>
        <w:t>Oficial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Provincia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Palmas,</w:t>
      </w:r>
      <w:r>
        <w:rPr>
          <w:spacing w:val="28"/>
        </w:rPr>
        <w:t xml:space="preserve"> </w:t>
      </w:r>
      <w:r>
        <w:t>número</w:t>
      </w:r>
      <w:r>
        <w:rPr>
          <w:spacing w:val="29"/>
        </w:rPr>
        <w:t xml:space="preserve"> </w:t>
      </w:r>
      <w:r>
        <w:t>80,</w:t>
      </w:r>
      <w:r>
        <w:rPr>
          <w:spacing w:val="28"/>
        </w:rPr>
        <w:t xml:space="preserve"> </w:t>
      </w:r>
      <w:r>
        <w:t>miércoles</w:t>
      </w:r>
      <w:r>
        <w:rPr>
          <w:spacing w:val="27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julio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2019,</w:t>
      </w:r>
      <w:r>
        <w:rPr>
          <w:spacing w:val="28"/>
        </w:rPr>
        <w:t xml:space="preserve"> </w:t>
      </w:r>
      <w:r>
        <w:t>consta</w:t>
      </w:r>
      <w:r>
        <w:rPr>
          <w:spacing w:val="3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existen</w:t>
      </w:r>
      <w:r>
        <w:rPr>
          <w:spacing w:val="-5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del personal</w:t>
      </w:r>
      <w:r>
        <w:rPr>
          <w:spacing w:val="1"/>
        </w:rPr>
        <w:t xml:space="preserve"> </w:t>
      </w:r>
      <w:r>
        <w:t>eventual,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Asesores/as</w:t>
      </w:r>
      <w:r>
        <w:rPr>
          <w:spacing w:val="1"/>
        </w:rPr>
        <w:t xml:space="preserve"> </w:t>
      </w:r>
      <w:r>
        <w:t>Políticos/as, 1, 2, 3 4 y 5, y presupuestados económicamente, en el mismo acuerdo, la cual será</w:t>
      </w:r>
      <w:r>
        <w:rPr>
          <w:spacing w:val="1"/>
        </w:rPr>
        <w:t xml:space="preserve"> </w:t>
      </w:r>
      <w:r>
        <w:t>elevada a definitiva el día 25 de julio de 2019, si no se presentasen alegaciones o reclamaciones</w:t>
      </w:r>
      <w:r>
        <w:rPr>
          <w:spacing w:val="1"/>
        </w:rPr>
        <w:t xml:space="preserve"> </w:t>
      </w:r>
      <w:r>
        <w:t>contra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citado</w:t>
      </w:r>
      <w:r>
        <w:rPr>
          <w:spacing w:val="3"/>
        </w:rPr>
        <w:t xml:space="preserve"> </w:t>
      </w:r>
      <w:r>
        <w:t>acuerdo.</w:t>
      </w:r>
    </w:p>
    <w:p w14:paraId="42BA0C4A" w14:textId="77777777" w:rsidR="00AC638D" w:rsidRDefault="00000000">
      <w:pPr>
        <w:pStyle w:val="Textoindependiente"/>
        <w:spacing w:before="198"/>
        <w:ind w:left="826"/>
      </w:pPr>
      <w:r>
        <w:t>Por</w:t>
      </w:r>
      <w:r>
        <w:rPr>
          <w:spacing w:val="67"/>
        </w:rPr>
        <w:t xml:space="preserve"> </w:t>
      </w:r>
      <w:r>
        <w:t>todo</w:t>
      </w:r>
      <w:r>
        <w:rPr>
          <w:spacing w:val="65"/>
        </w:rPr>
        <w:t xml:space="preserve"> </w:t>
      </w:r>
      <w:r>
        <w:t>lo</w:t>
      </w:r>
      <w:r>
        <w:rPr>
          <w:spacing w:val="65"/>
        </w:rPr>
        <w:t xml:space="preserve"> </w:t>
      </w:r>
      <w:r>
        <w:t>expuesto</w:t>
      </w:r>
      <w:r>
        <w:rPr>
          <w:spacing w:val="66"/>
        </w:rPr>
        <w:t xml:space="preserve"> </w:t>
      </w:r>
      <w:r>
        <w:t>anteriormente,</w:t>
      </w:r>
      <w:r>
        <w:rPr>
          <w:spacing w:val="64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>informa</w:t>
      </w:r>
      <w:r>
        <w:rPr>
          <w:spacing w:val="68"/>
        </w:rPr>
        <w:t xml:space="preserve"> </w:t>
      </w:r>
      <w:r>
        <w:t>favorablemente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nombramiento</w:t>
      </w:r>
      <w:r>
        <w:rPr>
          <w:spacing w:val="65"/>
        </w:rPr>
        <w:t xml:space="preserve"> </w:t>
      </w:r>
      <w:r>
        <w:t>como</w:t>
      </w:r>
    </w:p>
    <w:p w14:paraId="7676448D" w14:textId="77777777" w:rsidR="00AC638D" w:rsidRDefault="00000000">
      <w:pPr>
        <w:pStyle w:val="Textoindependiente"/>
        <w:tabs>
          <w:tab w:val="left" w:pos="6800"/>
        </w:tabs>
        <w:spacing w:before="37"/>
        <w:ind w:left="118"/>
      </w:pPr>
      <w:r>
        <w:pict w14:anchorId="0AA50607">
          <v:shape id="_x0000_s2068" type="#_x0000_t202" style="position:absolute;left:0;text-align:left;margin-left:360.45pt;margin-top:2.05pt;width:50.15pt;height:11.15pt;z-index:-15827456;mso-position-horizontal-relative:page" filled="f" stroked="f">
            <v:textbox inset="0,0,0,0">
              <w:txbxContent>
                <w:p w14:paraId="5F358354" w14:textId="77777777" w:rsidR="00AC638D" w:rsidRDefault="00000000">
                  <w:pPr>
                    <w:pStyle w:val="Textoindependiente"/>
                    <w:spacing w:line="222" w:lineRule="exact"/>
                  </w:pPr>
                  <w:r>
                    <w:t>45.553.387</w:t>
                  </w:r>
                </w:p>
              </w:txbxContent>
            </v:textbox>
            <w10:wrap anchorx="page"/>
          </v:shape>
        </w:pict>
      </w:r>
      <w:r>
        <w:pict w14:anchorId="77E4FF40">
          <v:shape id="_x0000_s2067" style="position:absolute;left:0;text-align:left;margin-left:358.2pt;margin-top:.75pt;width:68.4pt;height:13.6pt;z-index:-15826432;mso-position-horizontal-relative:page" coordorigin="7164,15" coordsize="1368,272" path="m8532,145r-2,l8530,113r-3,l8527,104r-2,l8525,94r-3,l8522,85r-2,l8520,80r,-3l8520,75r-2,l8518,70r-3,l8515,65r-2,l8513,61r-3,l8510,56r-2,l8508,51r-2,l8506,44r-5,-5l8498,39r,-5l8494,29r-3,l8491,25r-9,-10l7210,15r-3,5l7205,22r-3,5l7198,32r-3,5l7190,41r-4,10l7183,58r-7,15l7174,80r-3,12l7166,111r-2,26l7164,169r2,l7166,193r3,l7169,205r2,l7171,214r3,l7174,224r2,l7176,231r2,l7178,236r3,l7181,243r2,l7183,248r3,l7186,253r2,l7188,257r2,l7190,262r3,l7195,265r,4l7198,269r4,5l7202,279r3,l7210,284r1274,2l8484,284r5,-5l8491,274r7,-7l8501,262r2,-2l8508,250r2,-5l8513,238r5,-9l8527,190r3,-29l8532,145xe" fillcolor="black" stroked="f">
            <v:path arrowok="t"/>
            <w10:wrap anchorx="page"/>
          </v:shape>
        </w:pict>
      </w:r>
      <w:r>
        <w:t>personal</w:t>
      </w:r>
      <w:r>
        <w:rPr>
          <w:spacing w:val="15"/>
        </w:rPr>
        <w:t xml:space="preserve"> </w:t>
      </w:r>
      <w:r>
        <w:t>eventual,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Don</w:t>
      </w:r>
      <w:r>
        <w:rPr>
          <w:spacing w:val="15"/>
        </w:rPr>
        <w:t xml:space="preserve"> </w:t>
      </w:r>
      <w:r>
        <w:t>Domingo</w:t>
      </w:r>
      <w:r>
        <w:rPr>
          <w:spacing w:val="16"/>
        </w:rPr>
        <w:t xml:space="preserve"> </w:t>
      </w:r>
      <w:r>
        <w:t>Lorenzo</w:t>
      </w:r>
      <w:r>
        <w:rPr>
          <w:spacing w:val="15"/>
        </w:rPr>
        <w:t xml:space="preserve"> </w:t>
      </w:r>
      <w:r>
        <w:t>Cuyas,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D.N.I.</w:t>
      </w:r>
      <w:r>
        <w:tab/>
        <w:t>7</w:t>
      </w:r>
      <w:r>
        <w:rPr>
          <w:spacing w:val="13"/>
        </w:rPr>
        <w:t xml:space="preserve"> </w:t>
      </w:r>
      <w:r>
        <w:t>R,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denominación</w:t>
      </w:r>
      <w:r>
        <w:rPr>
          <w:spacing w:val="15"/>
        </w:rPr>
        <w:t xml:space="preserve"> </w:t>
      </w:r>
      <w:r>
        <w:t>de</w:t>
      </w:r>
    </w:p>
    <w:p w14:paraId="3230D4FA" w14:textId="77777777" w:rsidR="00AC638D" w:rsidRDefault="00000000">
      <w:pPr>
        <w:pStyle w:val="Textoindependiente"/>
        <w:spacing w:before="38" w:line="280" w:lineRule="auto"/>
        <w:ind w:left="118" w:right="677"/>
        <w:jc w:val="both"/>
      </w:pPr>
      <w:r>
        <w:t>Asesor Político, desempeñando las funciones de confianza y asesoramiento especial, por existir el</w:t>
      </w:r>
      <w:r>
        <w:rPr>
          <w:spacing w:val="1"/>
        </w:rPr>
        <w:t xml:space="preserve"> </w:t>
      </w:r>
      <w:r>
        <w:t xml:space="preserve">puesto </w:t>
      </w:r>
      <w:proofErr w:type="spellStart"/>
      <w:r>
        <w:t>nº</w:t>
      </w:r>
      <w:proofErr w:type="spellEnd"/>
      <w:r>
        <w:t xml:space="preserve"> 2, vacante en la plantilla del personal eventual de esta Corporación, con denominación de</w:t>
      </w:r>
      <w:r>
        <w:rPr>
          <w:spacing w:val="1"/>
        </w:rPr>
        <w:t xml:space="preserve"> </w:t>
      </w:r>
      <w:r>
        <w:t>Asesor/a Político/a 2, solicitando previamente al Departamento de Intervención la correspondiente</w:t>
      </w:r>
      <w:r>
        <w:rPr>
          <w:spacing w:val="1"/>
        </w:rPr>
        <w:t xml:space="preserve"> </w:t>
      </w:r>
      <w:r>
        <w:t>retención de crédito presupuestario, la cual asciende, a una retribución bruta anual de 37.534,49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pagas</w:t>
      </w:r>
      <w:r>
        <w:rPr>
          <w:spacing w:val="1"/>
        </w:rPr>
        <w:t xml:space="preserve"> </w:t>
      </w:r>
      <w:r>
        <w:t>extras,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coste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importe</w:t>
      </w:r>
      <w:r>
        <w:rPr>
          <w:spacing w:val="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12.292,55</w:t>
      </w:r>
      <w:r>
        <w:rPr>
          <w:spacing w:val="4"/>
        </w:rPr>
        <w:t xml:space="preserve"> </w:t>
      </w:r>
      <w:r>
        <w:t>euros.</w:t>
      </w:r>
    </w:p>
    <w:p w14:paraId="16674920" w14:textId="77777777" w:rsidR="00AC638D" w:rsidRDefault="00AC638D">
      <w:pPr>
        <w:pStyle w:val="Textoindependiente"/>
        <w:spacing w:before="6"/>
        <w:rPr>
          <w:sz w:val="17"/>
        </w:rPr>
      </w:pPr>
    </w:p>
    <w:p w14:paraId="136CFCFC" w14:textId="77777777" w:rsidR="00AC638D" w:rsidRDefault="00000000">
      <w:pPr>
        <w:pStyle w:val="Textoindependiente"/>
        <w:spacing w:line="280" w:lineRule="auto"/>
        <w:ind w:left="118" w:right="676" w:firstLine="708"/>
        <w:jc w:val="both"/>
      </w:pPr>
      <w:r>
        <w:t>Es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informar,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proofErr w:type="gramStart"/>
      <w:r>
        <w:t>obstante</w:t>
      </w:r>
      <w:proofErr w:type="gramEnd"/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decidirá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estime</w:t>
      </w:r>
      <w:r>
        <w:rPr>
          <w:spacing w:val="53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oportuno.”</w:t>
      </w:r>
    </w:p>
    <w:p w14:paraId="57321767" w14:textId="77777777" w:rsidR="00AC638D" w:rsidRDefault="00000000">
      <w:pPr>
        <w:pStyle w:val="Textoindependiente"/>
        <w:spacing w:before="197" w:line="278" w:lineRule="auto"/>
        <w:ind w:left="118" w:right="676" w:firstLine="708"/>
        <w:jc w:val="both"/>
      </w:pPr>
      <w:r>
        <w:rPr>
          <w:rFonts w:ascii="Arial" w:hAnsi="Arial"/>
          <w:b/>
        </w:rPr>
        <w:t xml:space="preserve">Visto </w:t>
      </w:r>
      <w:r>
        <w:t>informe favorable del Interventor Municipal de fecha 22 de julio de 2019, sobre la</w:t>
      </w:r>
      <w:r>
        <w:rPr>
          <w:spacing w:val="1"/>
        </w:rPr>
        <w:t xml:space="preserve"> </w:t>
      </w:r>
      <w:r>
        <w:t>existencia de</w:t>
      </w:r>
      <w:r>
        <w:rPr>
          <w:spacing w:val="-2"/>
        </w:rPr>
        <w:t xml:space="preserve"> </w:t>
      </w:r>
      <w:r>
        <w:t>consignación</w:t>
      </w:r>
      <w:r>
        <w:rPr>
          <w:spacing w:val="3"/>
        </w:rPr>
        <w:t xml:space="preserve"> </w:t>
      </w:r>
      <w:r>
        <w:t>presupuestaria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plantilla del</w:t>
      </w:r>
      <w:r>
        <w:rPr>
          <w:spacing w:val="-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eventual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el año</w:t>
      </w:r>
      <w:r>
        <w:rPr>
          <w:spacing w:val="2"/>
        </w:rPr>
        <w:t xml:space="preserve"> </w:t>
      </w:r>
      <w:r>
        <w:t>2019.</w:t>
      </w:r>
    </w:p>
    <w:p w14:paraId="37B8ABAD" w14:textId="77777777" w:rsidR="00AC638D" w:rsidRDefault="00AC638D">
      <w:pPr>
        <w:pStyle w:val="Textoindependiente"/>
        <w:spacing w:before="5"/>
        <w:rPr>
          <w:sz w:val="17"/>
        </w:rPr>
      </w:pPr>
    </w:p>
    <w:p w14:paraId="429EDCD8" w14:textId="77777777" w:rsidR="00AC638D" w:rsidRDefault="00000000">
      <w:pPr>
        <w:pStyle w:val="Textoindependiente"/>
        <w:spacing w:line="278" w:lineRule="auto"/>
        <w:ind w:left="118" w:right="676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Considerando </w:t>
      </w:r>
      <w:r>
        <w:t>que el acuerdo Plenario de fecha 28 de junio de 2019, de aprobación inicial de</w:t>
      </w:r>
      <w:r>
        <w:rPr>
          <w:spacing w:val="-51"/>
        </w:rPr>
        <w:t xml:space="preserve"> </w:t>
      </w:r>
      <w:r>
        <w:t>modificación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plantilla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eventual</w:t>
      </w:r>
      <w:r>
        <w:rPr>
          <w:spacing w:val="11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devenido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definitivo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julio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2019,</w:t>
      </w:r>
      <w:r>
        <w:rPr>
          <w:spacing w:val="-50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haberse</w:t>
      </w:r>
      <w:r>
        <w:rPr>
          <w:spacing w:val="2"/>
        </w:rPr>
        <w:t xml:space="preserve"> </w:t>
      </w:r>
      <w:r>
        <w:t>presentado alegaciones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reclamaciones</w:t>
      </w:r>
      <w:r>
        <w:rPr>
          <w:spacing w:val="-1"/>
        </w:rPr>
        <w:t xml:space="preserve"> </w:t>
      </w:r>
      <w:r>
        <w:t>contra</w:t>
      </w:r>
      <w:r>
        <w:rPr>
          <w:spacing w:val="2"/>
        </w:rPr>
        <w:t xml:space="preserve"> </w:t>
      </w:r>
      <w:r>
        <w:t>dicho acuerdo</w:t>
      </w:r>
      <w:r>
        <w:rPr>
          <w:rFonts w:ascii="Arial" w:hAnsi="Arial"/>
          <w:b/>
        </w:rPr>
        <w:t>.</w:t>
      </w:r>
    </w:p>
    <w:p w14:paraId="638B31DE" w14:textId="77777777" w:rsidR="00AC638D" w:rsidRDefault="00AC638D">
      <w:pPr>
        <w:pStyle w:val="Textoindependiente"/>
        <w:spacing w:before="2"/>
        <w:rPr>
          <w:rFonts w:ascii="Arial"/>
          <w:b/>
          <w:sz w:val="17"/>
        </w:rPr>
      </w:pPr>
    </w:p>
    <w:p w14:paraId="6E0504F6" w14:textId="77777777" w:rsidR="00AC638D" w:rsidRDefault="00000000">
      <w:pPr>
        <w:pStyle w:val="Textoindependiente"/>
        <w:spacing w:line="280" w:lineRule="auto"/>
        <w:ind w:left="118" w:right="675" w:firstLine="708"/>
        <w:jc w:val="both"/>
      </w:pPr>
      <w:r>
        <w:rPr>
          <w:rFonts w:ascii="Arial" w:hAnsi="Arial"/>
          <w:b/>
        </w:rPr>
        <w:t xml:space="preserve">Considerando </w:t>
      </w:r>
      <w:r>
        <w:t xml:space="preserve">que existe el puesto </w:t>
      </w:r>
      <w:proofErr w:type="spellStart"/>
      <w:r>
        <w:t>nº</w:t>
      </w:r>
      <w:proofErr w:type="spellEnd"/>
      <w:r>
        <w:t xml:space="preserve"> 2 vacante en la Plantilla del personal Eventual de esta</w:t>
      </w:r>
      <w:r>
        <w:rPr>
          <w:spacing w:val="1"/>
        </w:rPr>
        <w:t xml:space="preserve"> </w:t>
      </w:r>
      <w:r>
        <w:t>Corporación con la denominación de Asesor/a Político/a 2, y necesitando disponer de los servicios de</w:t>
      </w:r>
      <w:r>
        <w:rPr>
          <w:spacing w:val="1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personal.</w:t>
      </w:r>
    </w:p>
    <w:p w14:paraId="519C401C" w14:textId="77777777" w:rsidR="00AC638D" w:rsidRDefault="00AC638D">
      <w:pPr>
        <w:pStyle w:val="Textoindependiente"/>
        <w:spacing w:before="1"/>
        <w:rPr>
          <w:sz w:val="18"/>
        </w:rPr>
      </w:pPr>
    </w:p>
    <w:p w14:paraId="72545DFE" w14:textId="77777777" w:rsidR="00AC638D" w:rsidRDefault="00000000">
      <w:pPr>
        <w:pStyle w:val="Textoindependiente"/>
        <w:spacing w:line="254" w:lineRule="auto"/>
        <w:ind w:left="118" w:right="675" w:firstLine="708"/>
        <w:jc w:val="both"/>
      </w:pPr>
      <w:r>
        <w:rPr>
          <w:rFonts w:ascii="Arial" w:hAnsi="Arial"/>
          <w:b/>
        </w:rPr>
        <w:t xml:space="preserve">Considerando </w:t>
      </w:r>
      <w:r>
        <w:t>lo que dispone, sobre el personal eventual, el artículo 104 de la Ley 7/1985 de</w:t>
      </w:r>
      <w:r>
        <w:rPr>
          <w:spacing w:val="1"/>
        </w:rPr>
        <w:t xml:space="preserve"> </w:t>
      </w:r>
      <w:r>
        <w:t xml:space="preserve">2 de </w:t>
      </w:r>
      <w:proofErr w:type="gramStart"/>
      <w:r>
        <w:t>Abril</w:t>
      </w:r>
      <w:proofErr w:type="gramEnd"/>
      <w:r>
        <w:t>, reguladora de las Bases de Régimen Local, así como el artículo 176 del R.D. 781/1986 de</w:t>
      </w:r>
      <w:r>
        <w:rPr>
          <w:spacing w:val="1"/>
        </w:rPr>
        <w:t xml:space="preserve"> </w:t>
      </w:r>
      <w:r>
        <w:t>18 de Abril, por el que se aprueba el texto Refundido de las disposiciones legales vigentes en materia</w:t>
      </w:r>
      <w:r>
        <w:rPr>
          <w:spacing w:val="1"/>
        </w:rPr>
        <w:t xml:space="preserve"> </w:t>
      </w:r>
      <w:r>
        <w:t>de Régimen Local, artículo 12 del Real Decreto Legislativo 5/2015, de 30 de octubre, por el que se</w:t>
      </w:r>
      <w:r>
        <w:rPr>
          <w:spacing w:val="1"/>
        </w:rPr>
        <w:t xml:space="preserve"> </w:t>
      </w:r>
      <w:r>
        <w:t>aprueba</w:t>
      </w:r>
      <w:r>
        <w:rPr>
          <w:spacing w:val="15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texto</w:t>
      </w:r>
      <w:r>
        <w:rPr>
          <w:spacing w:val="17"/>
        </w:rPr>
        <w:t xml:space="preserve"> </w:t>
      </w:r>
      <w:r>
        <w:t>refundido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Estatuto</w:t>
      </w:r>
      <w:r>
        <w:rPr>
          <w:spacing w:val="16"/>
        </w:rPr>
        <w:t xml:space="preserve"> </w:t>
      </w:r>
      <w:r>
        <w:t>Básico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Empleado</w:t>
      </w:r>
      <w:r>
        <w:rPr>
          <w:spacing w:val="16"/>
        </w:rPr>
        <w:t xml:space="preserve"> </w:t>
      </w:r>
      <w:r>
        <w:t>Público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t>66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2/1987,</w:t>
      </w:r>
      <w:r>
        <w:rPr>
          <w:spacing w:val="-5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marzo, de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Función</w:t>
      </w:r>
      <w:r>
        <w:rPr>
          <w:spacing w:val="5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Canaria.</w:t>
      </w:r>
    </w:p>
    <w:p w14:paraId="29A6C1BA" w14:textId="77777777" w:rsidR="00AC638D" w:rsidRDefault="00000000">
      <w:pPr>
        <w:pStyle w:val="Textoindependiente"/>
        <w:spacing w:before="189" w:line="278" w:lineRule="auto"/>
        <w:ind w:left="118" w:right="675"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Considerando </w:t>
      </w:r>
      <w:r>
        <w:t>las competencias que tengo conferidas en virtud del artículo 104.2 de la citada</w:t>
      </w:r>
      <w:r>
        <w:rPr>
          <w:spacing w:val="-51"/>
        </w:rPr>
        <w:t xml:space="preserve"> </w:t>
      </w:r>
      <w:r>
        <w:t>Ley 7/1985, así como el artículo 61.12 D, del Real Decreto 2568/1986, de 28 de noviembre por el que</w:t>
      </w:r>
      <w:r>
        <w:rPr>
          <w:spacing w:val="1"/>
        </w:rPr>
        <w:t xml:space="preserve"> </w:t>
      </w:r>
      <w:r>
        <w:t>se aprueba el Reglamento de Organización, Funcionamiento y Régimen Jurídico de las Entidades</w:t>
      </w:r>
      <w:r>
        <w:rPr>
          <w:spacing w:val="1"/>
        </w:rPr>
        <w:t xml:space="preserve"> </w:t>
      </w:r>
      <w:r>
        <w:t xml:space="preserve">Locales, </w:t>
      </w:r>
      <w:r>
        <w:rPr>
          <w:rFonts w:ascii="Arial" w:hAnsi="Arial"/>
          <w:b/>
        </w:rPr>
        <w:t>HE RESUELTO:</w:t>
      </w:r>
    </w:p>
    <w:p w14:paraId="7D62B823" w14:textId="77777777" w:rsidR="00AC638D" w:rsidRDefault="00AC638D">
      <w:pPr>
        <w:pStyle w:val="Textoindependiente"/>
        <w:spacing w:before="1"/>
        <w:rPr>
          <w:rFonts w:ascii="Arial"/>
          <w:b/>
          <w:sz w:val="28"/>
        </w:rPr>
      </w:pPr>
    </w:p>
    <w:p w14:paraId="4F3F0010" w14:textId="77777777" w:rsidR="00AC638D" w:rsidRDefault="00000000">
      <w:pPr>
        <w:spacing w:before="97"/>
        <w:ind w:right="108"/>
        <w:jc w:val="right"/>
        <w:rPr>
          <w:sz w:val="14"/>
        </w:rPr>
      </w:pPr>
      <w:r>
        <w:pict w14:anchorId="272129BF">
          <v:group id="_x0000_s2063" style="position:absolute;left:0;text-align:left;margin-left:65.2pt;margin-top:14pt;width:493.2pt;height:29.65pt;z-index:15730688;mso-position-horizontal-relative:page" coordorigin="1304,280" coordsize="9864,593">
            <v:rect id="_x0000_s2066" style="position:absolute;left:1312;top:722;width:9848;height:142" fillcolor="#00447b" stroked="f"/>
            <v:shape id="_x0000_s2065" style="position:absolute;left:1305;top:286;width:9862;height:581" coordorigin="1306,286" coordsize="9862,581" o:spt="100" adj="0,,0" path="m1310,291r,367m1310,725r,137m11162,291r,367m11162,725r,137m1306,286r9861,m1310,663r9852,m1306,718r9861,m1310,867r9852,e" filled="f" strokeweight=".6pt">
              <v:stroke joinstyle="round"/>
              <v:formulas/>
              <v:path arrowok="t" o:connecttype="segments"/>
            </v:shape>
            <v:shape id="_x0000_s2064" type="#_x0000_t202" style="position:absolute;left:1316;top:292;width:9840;height:393" filled="f" stroked="f">
              <v:textbox inset="0,0,0,0">
                <w:txbxContent>
                  <w:p w14:paraId="3BBE2832" w14:textId="77777777" w:rsidR="00AC638D" w:rsidRDefault="00000000">
                    <w:pPr>
                      <w:spacing w:line="244" w:lineRule="auto"/>
                      <w:ind w:left="10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 La autenticidad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 documento puede ser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 mediante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12433310745544310640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00FF"/>
                        <w:sz w:val="16"/>
                        <w:u w:val="single" w:color="0000FF"/>
                      </w:rPr>
                      <w:t>https://sede.ayuntamientodetias.es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2</w:t>
      </w:r>
      <w:r>
        <w:rPr>
          <w:spacing w:val="1"/>
          <w:sz w:val="14"/>
        </w:rPr>
        <w:t xml:space="preserve"> </w:t>
      </w:r>
      <w:r>
        <w:rPr>
          <w:sz w:val="14"/>
        </w:rPr>
        <w:t>/</w:t>
      </w:r>
      <w:r>
        <w:rPr>
          <w:spacing w:val="2"/>
          <w:sz w:val="14"/>
        </w:rPr>
        <w:t xml:space="preserve"> </w:t>
      </w:r>
      <w:r>
        <w:rPr>
          <w:sz w:val="14"/>
        </w:rPr>
        <w:t>3</w:t>
      </w:r>
    </w:p>
    <w:p w14:paraId="3EF24EA3" w14:textId="77777777" w:rsidR="00AC638D" w:rsidRDefault="00AC638D">
      <w:pPr>
        <w:jc w:val="right"/>
        <w:rPr>
          <w:sz w:val="14"/>
        </w:rPr>
        <w:sectPr w:rsidR="00AC638D">
          <w:pgSz w:w="11910" w:h="16840"/>
          <w:pgMar w:top="2020" w:right="740" w:bottom="700" w:left="1300" w:header="514" w:footer="327" w:gutter="0"/>
          <w:cols w:space="720"/>
        </w:sectPr>
      </w:pPr>
    </w:p>
    <w:p w14:paraId="70BFA179" w14:textId="77777777" w:rsidR="00AC638D" w:rsidRDefault="00AC638D">
      <w:pPr>
        <w:pStyle w:val="Textoindependiente"/>
        <w:spacing w:before="1"/>
        <w:rPr>
          <w:sz w:val="15"/>
        </w:rPr>
      </w:pPr>
    </w:p>
    <w:p w14:paraId="02A28C22" w14:textId="77777777" w:rsidR="00AC638D" w:rsidRDefault="00000000">
      <w:pPr>
        <w:pStyle w:val="Textoindependiente"/>
        <w:spacing w:before="93" w:line="280" w:lineRule="auto"/>
        <w:ind w:left="118" w:right="675" w:firstLine="708"/>
        <w:jc w:val="both"/>
      </w:pPr>
      <w:r>
        <w:pict w14:anchorId="3E4B42A7">
          <v:shape id="_x0000_s2062" type="#_x0000_t202" style="position:absolute;left:0;text-align:left;margin-left:460.9pt;margin-top:5pt;width:50.1pt;height:11.15pt;z-index:-15824896;mso-position-horizontal-relative:page" filled="f" stroked="f">
            <v:textbox inset="0,0,0,0">
              <w:txbxContent>
                <w:p w14:paraId="171A7D49" w14:textId="77777777" w:rsidR="00AC638D" w:rsidRDefault="00000000">
                  <w:pPr>
                    <w:pStyle w:val="Textoindependiente"/>
                    <w:spacing w:line="222" w:lineRule="exact"/>
                  </w:pPr>
                  <w:r>
                    <w:rPr>
                      <w:w w:val="95"/>
                    </w:rPr>
                    <w:t>45.553.387</w:t>
                  </w:r>
                </w:p>
              </w:txbxContent>
            </v:textbox>
            <w10:wrap anchorx="page"/>
          </v:shape>
        </w:pict>
      </w:r>
      <w:r>
        <w:pict w14:anchorId="6848D855">
          <v:shape id="_x0000_s2061" style="position:absolute;left:0;text-align:left;margin-left:458.6pt;margin-top:3.6pt;width:54.85pt;height:13.7pt;z-index:-15823872;mso-position-horizontal-relative:page" coordorigin="9172,72" coordsize="1097,274" path="m10268,209r-12,-72l10256,133r-37,-61l9218,72r-35,61l9172,209r11,75l9218,345r1001,l10256,284r,-1l10268,209xe" fillcolor="black" stroked="f">
            <v:path arrowok="t"/>
            <w10:wrap anchorx="page"/>
          </v:shape>
        </w:pict>
      </w:r>
      <w:r>
        <w:rPr>
          <w:rFonts w:ascii="Arial" w:hAnsi="Arial"/>
          <w:b/>
          <w:u w:val="thick"/>
        </w:rPr>
        <w:t>Primero.-</w:t>
      </w:r>
      <w:r>
        <w:rPr>
          <w:rFonts w:ascii="Arial" w:hAnsi="Arial"/>
          <w:b/>
        </w:rPr>
        <w:t xml:space="preserve"> </w:t>
      </w:r>
      <w:r>
        <w:t>Nombrar a DON DOMINGO LORENZO CUYAS, con D.N.I. número 45.553.387 R,</w:t>
      </w:r>
      <w:r>
        <w:rPr>
          <w:spacing w:val="1"/>
        </w:rPr>
        <w:t xml:space="preserve"> </w:t>
      </w:r>
      <w:r>
        <w:t>como Personal Eventual, con denominación de Asesor Político 2, para desempeñar las funciones de</w:t>
      </w:r>
      <w:r>
        <w:rPr>
          <w:spacing w:val="1"/>
        </w:rPr>
        <w:t xml:space="preserve"> </w:t>
      </w:r>
      <w:r>
        <w:t>confianza y asesoramiento especial, con fecha de efectos a 25 de julio de 2019, debiendo tomar</w:t>
      </w:r>
      <w:r>
        <w:rPr>
          <w:spacing w:val="1"/>
        </w:rPr>
        <w:t xml:space="preserve"> </w:t>
      </w:r>
      <w:r>
        <w:t>posesión de su cargo y alta en la Tesorería General de la Seguridad Social el mismo día citado, con</w:t>
      </w:r>
      <w:r>
        <w:rPr>
          <w:spacing w:val="1"/>
        </w:rPr>
        <w:t xml:space="preserve"> </w:t>
      </w:r>
      <w:r>
        <w:t>una retribución bruta mensual ascendente a la cantidad de DOS MIL SETECIENTOS OCHENTA Y</w:t>
      </w:r>
      <w:r>
        <w:rPr>
          <w:spacing w:val="1"/>
        </w:rPr>
        <w:t xml:space="preserve"> </w:t>
      </w:r>
      <w:r>
        <w:t>CUATRO</w:t>
      </w:r>
      <w:r>
        <w:rPr>
          <w:spacing w:val="38"/>
        </w:rPr>
        <w:t xml:space="preserve"> </w:t>
      </w:r>
      <w:r>
        <w:t>EUROS</w:t>
      </w:r>
      <w:r>
        <w:rPr>
          <w:spacing w:val="36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NOVENTA</w:t>
      </w:r>
      <w:r>
        <w:rPr>
          <w:spacing w:val="36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OCHO</w:t>
      </w:r>
      <w:r>
        <w:rPr>
          <w:spacing w:val="37"/>
        </w:rPr>
        <w:t xml:space="preserve"> </w:t>
      </w:r>
      <w:r>
        <w:t>CÉNTIMOS</w:t>
      </w:r>
      <w:r>
        <w:rPr>
          <w:spacing w:val="36"/>
        </w:rPr>
        <w:t xml:space="preserve"> </w:t>
      </w:r>
      <w:r>
        <w:t>(2.784,98</w:t>
      </w:r>
      <w:r>
        <w:rPr>
          <w:spacing w:val="37"/>
        </w:rPr>
        <w:t xml:space="preserve"> </w:t>
      </w:r>
      <w:r>
        <w:t>€),</w:t>
      </w:r>
      <w:r>
        <w:rPr>
          <w:spacing w:val="39"/>
        </w:rPr>
        <w:t xml:space="preserve"> </w:t>
      </w:r>
      <w:r>
        <w:t>y</w:t>
      </w:r>
      <w:r>
        <w:rPr>
          <w:spacing w:val="36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pagas</w:t>
      </w:r>
      <w:r>
        <w:rPr>
          <w:spacing w:val="38"/>
        </w:rPr>
        <w:t xml:space="preserve"> </w:t>
      </w:r>
      <w:r>
        <w:t>extras</w:t>
      </w:r>
    </w:p>
    <w:p w14:paraId="30E69A7E" w14:textId="77777777" w:rsidR="00AC638D" w:rsidRDefault="00000000">
      <w:pPr>
        <w:pStyle w:val="Textoindependiente"/>
        <w:spacing w:line="280" w:lineRule="auto"/>
        <w:ind w:left="118" w:right="678"/>
        <w:jc w:val="both"/>
      </w:pPr>
      <w:r>
        <w:t>ascendente a la cantidad de DOS MIL CIENTO DIECISÉIS EUROS CON SESENTA CÉNTIMOS</w:t>
      </w:r>
      <w:r>
        <w:rPr>
          <w:spacing w:val="1"/>
        </w:rPr>
        <w:t xml:space="preserve"> </w:t>
      </w:r>
      <w:r>
        <w:t>(2.116,60</w:t>
      </w:r>
      <w:r>
        <w:rPr>
          <w:spacing w:val="2"/>
        </w:rPr>
        <w:t xml:space="preserve"> </w:t>
      </w:r>
      <w:r>
        <w:t>€),</w:t>
      </w:r>
      <w:r>
        <w:rPr>
          <w:spacing w:val="4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una.</w:t>
      </w:r>
    </w:p>
    <w:p w14:paraId="19C198B6" w14:textId="77777777" w:rsidR="00AC638D" w:rsidRDefault="00000000">
      <w:pPr>
        <w:pStyle w:val="Textoindependiente"/>
        <w:spacing w:before="193" w:line="278" w:lineRule="auto"/>
        <w:ind w:left="118" w:right="675" w:firstLine="708"/>
        <w:jc w:val="both"/>
      </w:pPr>
      <w:proofErr w:type="gramStart"/>
      <w:r>
        <w:rPr>
          <w:rFonts w:ascii="Arial" w:hAnsi="Arial"/>
          <w:b/>
          <w:u w:val="thick"/>
        </w:rPr>
        <w:t>Segundo.</w:t>
      </w:r>
      <w:r>
        <w:t>-</w:t>
      </w:r>
      <w:proofErr w:type="gramEnd"/>
      <w:r>
        <w:t xml:space="preserve"> La persona nombrada podrá ser cesada o separada libremente por la Alcaldía en</w:t>
      </w:r>
      <w:r>
        <w:rPr>
          <w:spacing w:val="1"/>
        </w:rPr>
        <w:t xml:space="preserve"> </w:t>
      </w:r>
      <w:r>
        <w:t xml:space="preserve">cualquier momento del mandato de la actual Corporación (2019-2023). En cualquier </w:t>
      </w:r>
      <w:proofErr w:type="gramStart"/>
      <w:r>
        <w:t>caso</w:t>
      </w:r>
      <w:proofErr w:type="gramEnd"/>
      <w:r>
        <w:t xml:space="preserve"> cesará</w:t>
      </w:r>
      <w:r>
        <w:rPr>
          <w:spacing w:val="1"/>
        </w:rPr>
        <w:t xml:space="preserve"> </w:t>
      </w:r>
      <w:r>
        <w:t>automáticamente cuando se produzca el cese o expire el mandato de la autoridad a la que presta su</w:t>
      </w:r>
      <w:r>
        <w:rPr>
          <w:spacing w:val="1"/>
        </w:rPr>
        <w:t xml:space="preserve"> </w:t>
      </w:r>
      <w:r>
        <w:t>función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asesoramiento.</w:t>
      </w:r>
    </w:p>
    <w:p w14:paraId="330C4CCB" w14:textId="77777777" w:rsidR="00AC638D" w:rsidRDefault="00AC638D">
      <w:pPr>
        <w:pStyle w:val="Textoindependiente"/>
        <w:spacing w:before="10"/>
        <w:rPr>
          <w:sz w:val="17"/>
        </w:rPr>
      </w:pPr>
    </w:p>
    <w:p w14:paraId="79EAD6F1" w14:textId="77777777" w:rsidR="00AC638D" w:rsidRDefault="00000000">
      <w:pPr>
        <w:pStyle w:val="Textoindependiente"/>
        <w:spacing w:line="242" w:lineRule="auto"/>
        <w:ind w:left="118" w:right="711" w:firstLine="708"/>
        <w:jc w:val="both"/>
      </w:pPr>
      <w:proofErr w:type="gramStart"/>
      <w:r>
        <w:rPr>
          <w:rFonts w:ascii="Arial" w:hAnsi="Arial"/>
          <w:b/>
          <w:u w:val="thick"/>
        </w:rPr>
        <w:t>Tercero.</w:t>
      </w:r>
      <w:r>
        <w:t>-</w:t>
      </w:r>
      <w:proofErr w:type="gramEnd"/>
      <w:r>
        <w:rPr>
          <w:spacing w:val="1"/>
        </w:rPr>
        <w:t xml:space="preserve"> </w:t>
      </w:r>
      <w:r>
        <w:t>Notificar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 traslado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Departamento de Intervención y a la Unidad de Recursos Humanos a los efectos económicos y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procedan.</w:t>
      </w:r>
    </w:p>
    <w:p w14:paraId="4144DB87" w14:textId="77777777" w:rsidR="00AC638D" w:rsidRDefault="00000000">
      <w:pPr>
        <w:pStyle w:val="Textoindependiente"/>
        <w:spacing w:before="119" w:line="244" w:lineRule="auto"/>
        <w:ind w:left="118" w:right="708" w:firstLine="708"/>
        <w:jc w:val="both"/>
      </w:pPr>
      <w:proofErr w:type="gramStart"/>
      <w:r>
        <w:rPr>
          <w:rFonts w:ascii="Arial" w:hAnsi="Arial"/>
          <w:b/>
          <w:u w:val="thick"/>
        </w:rPr>
        <w:t>Cuarto.-</w:t>
      </w:r>
      <w:proofErr w:type="gramEnd"/>
      <w:r>
        <w:rPr>
          <w:rFonts w:ascii="Arial" w:hAnsi="Arial"/>
          <w:b/>
        </w:rPr>
        <w:t xml:space="preserve"> </w:t>
      </w:r>
      <w:r>
        <w:t>Publicar mediante anuncio la resolución en el Boletín Oficial de la Provincia de Las</w:t>
      </w:r>
      <w:r>
        <w:rPr>
          <w:spacing w:val="1"/>
        </w:rPr>
        <w:t xml:space="preserve"> </w:t>
      </w:r>
      <w:r>
        <w:t>Palmas y</w:t>
      </w:r>
      <w:r>
        <w:rPr>
          <w:spacing w:val="3"/>
        </w:rPr>
        <w:t xml:space="preserve"> </w:t>
      </w:r>
      <w:r>
        <w:t>Tablón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Anuncios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web de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(www.ayuntamientodetias.es).</w:t>
      </w:r>
    </w:p>
    <w:p w14:paraId="09A6AD2D" w14:textId="77777777" w:rsidR="00AC638D" w:rsidRDefault="00000000">
      <w:pPr>
        <w:pStyle w:val="Textoindependiente"/>
        <w:spacing w:before="116" w:line="242" w:lineRule="auto"/>
        <w:ind w:left="118" w:right="675" w:firstLine="708"/>
        <w:jc w:val="both"/>
        <w:rPr>
          <w:sz w:val="22"/>
        </w:rPr>
      </w:pPr>
      <w:proofErr w:type="gramStart"/>
      <w:r>
        <w:rPr>
          <w:rFonts w:ascii="Arial" w:hAnsi="Arial"/>
          <w:b/>
          <w:u w:val="thick"/>
        </w:rPr>
        <w:t>Quinto.-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Dar cuenta al Pleno de</w:t>
      </w:r>
      <w:r>
        <w:rPr>
          <w:spacing w:val="1"/>
        </w:rPr>
        <w:t xml:space="preserve"> </w:t>
      </w:r>
      <w:r>
        <w:t>la Corporación</w:t>
      </w:r>
      <w:r>
        <w:rPr>
          <w:spacing w:val="53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la primera sesión ordinaria</w:t>
      </w:r>
      <w:r>
        <w:rPr>
          <w:spacing w:val="53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celebre, en</w:t>
      </w:r>
      <w:r>
        <w:rPr>
          <w:spacing w:val="1"/>
        </w:rPr>
        <w:t xml:space="preserve"> </w:t>
      </w:r>
      <w:r>
        <w:t>cumplimiento de lo dispuesto</w:t>
      </w:r>
      <w:r>
        <w:rPr>
          <w:spacing w:val="1"/>
        </w:rPr>
        <w:t xml:space="preserve"> </w:t>
      </w:r>
      <w:r>
        <w:t>en el artículo 42</w:t>
      </w:r>
      <w:r>
        <w:rPr>
          <w:spacing w:val="1"/>
        </w:rPr>
        <w:t xml:space="preserve"> </w:t>
      </w:r>
      <w:r>
        <w:t>del Real Decreto 2568/86, de 28 de</w:t>
      </w:r>
      <w:r>
        <w:rPr>
          <w:spacing w:val="1"/>
        </w:rPr>
        <w:t xml:space="preserve"> </w:t>
      </w:r>
      <w:r>
        <w:t>noviembre,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Funcionamiento</w:t>
      </w:r>
      <w:r>
        <w:rPr>
          <w:spacing w:val="53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Jurídico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 Entidades</w:t>
      </w:r>
      <w:r>
        <w:rPr>
          <w:sz w:val="22"/>
        </w:rPr>
        <w:t>.</w:t>
      </w:r>
    </w:p>
    <w:p w14:paraId="5A4E56BC" w14:textId="77777777" w:rsidR="00AC638D" w:rsidRDefault="00AC638D">
      <w:pPr>
        <w:pStyle w:val="Textoindependiente"/>
        <w:spacing w:before="8"/>
        <w:rPr>
          <w:sz w:val="22"/>
        </w:rPr>
      </w:pPr>
    </w:p>
    <w:p w14:paraId="0A625DC4" w14:textId="77777777" w:rsidR="00AC638D" w:rsidRDefault="00000000">
      <w:pPr>
        <w:pStyle w:val="Textoindependiente"/>
        <w:spacing w:line="244" w:lineRule="auto"/>
        <w:ind w:left="118" w:right="676" w:firstLine="708"/>
        <w:jc w:val="both"/>
      </w:pPr>
      <w:r>
        <w:rPr>
          <w:color w:val="1A1A1A"/>
        </w:rPr>
        <w:t xml:space="preserve">Lo manda y firma el </w:t>
      </w:r>
      <w:proofErr w:type="gramStart"/>
      <w:r>
        <w:rPr>
          <w:color w:val="1A1A1A"/>
        </w:rPr>
        <w:t>Alcalde</w:t>
      </w:r>
      <w:proofErr w:type="gramEnd"/>
      <w:r>
        <w:rPr>
          <w:color w:val="1A1A1A"/>
        </w:rPr>
        <w:t xml:space="preserve"> del Ayuntamiento de Tías, don José Juan Cruz Saavedra, de lo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que como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Secretario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doy fe.</w:t>
      </w:r>
    </w:p>
    <w:p w14:paraId="7AB3D827" w14:textId="77777777" w:rsidR="00AC638D" w:rsidRDefault="00000000">
      <w:pPr>
        <w:pStyle w:val="Textoindependiente"/>
        <w:spacing w:line="225" w:lineRule="exact"/>
        <w:ind w:left="118"/>
        <w:jc w:val="both"/>
      </w:pPr>
      <w:r>
        <w:rPr>
          <w:color w:val="1A1A1A"/>
        </w:rPr>
        <w:t>En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Tías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(Lanzarote),</w:t>
      </w:r>
    </w:p>
    <w:p w14:paraId="607859F6" w14:textId="77777777" w:rsidR="00AC638D" w:rsidRDefault="00AC638D">
      <w:pPr>
        <w:pStyle w:val="Textoindependiente"/>
      </w:pPr>
    </w:p>
    <w:p w14:paraId="04200DB5" w14:textId="77777777" w:rsidR="00AC638D" w:rsidRDefault="00AC638D">
      <w:pPr>
        <w:pStyle w:val="Textoindependiente"/>
      </w:pPr>
    </w:p>
    <w:p w14:paraId="5CBA9C56" w14:textId="77777777" w:rsidR="00AC638D" w:rsidRDefault="00000000">
      <w:pPr>
        <w:pStyle w:val="Textoindependiente"/>
        <w:spacing w:before="1"/>
        <w:rPr>
          <w:sz w:val="19"/>
        </w:rPr>
      </w:pPr>
      <w:r>
        <w:pict w14:anchorId="4DA022A6">
          <v:group id="_x0000_s2057" style="position:absolute;margin-left:120.3pt;margin-top:13.1pt;width:161.4pt;height:34.45pt;z-index:-15725568;mso-wrap-distance-left:0;mso-wrap-distance-right:0;mso-position-horizontal-relative:page" coordorigin="2406,262" coordsize="3228,6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2414;top:261;width:3220;height:137">
              <v:imagedata r:id="rId10" o:title=""/>
            </v:shape>
            <v:shape id="_x0000_s2059" type="#_x0000_t75" style="position:absolute;left:2406;top:446;width:2675;height:319">
              <v:imagedata r:id="rId11" o:title=""/>
            </v:shape>
            <v:shape id="_x0000_s2058" type="#_x0000_t75" style="position:absolute;left:2415;top:813;width:3077;height:137">
              <v:imagedata r:id="rId12" o:title=""/>
            </v:shape>
            <w10:wrap type="topAndBottom" anchorx="page"/>
          </v:group>
        </w:pict>
      </w:r>
      <w:r>
        <w:pict w14:anchorId="135E181E">
          <v:group id="_x0000_s2054" style="position:absolute;margin-left:302.25pt;margin-top:12.75pt;width:168pt;height:28.75pt;z-index:-15725056;mso-wrap-distance-left:0;mso-wrap-distance-right:0;mso-position-horizontal-relative:page" coordorigin="6045,255" coordsize="3360,575">
            <v:shape id="_x0000_s2056" type="#_x0000_t75" style="position:absolute;left:6052;top:255;width:2954;height:114">
              <v:imagedata r:id="rId13" o:title=""/>
            </v:shape>
            <v:shape id="_x0000_s2055" type="#_x0000_t75" style="position:absolute;left:6045;top:409;width:3360;height:421">
              <v:imagedata r:id="rId14" o:title=""/>
            </v:shape>
            <w10:wrap type="topAndBottom" anchorx="page"/>
          </v:group>
        </w:pict>
      </w:r>
    </w:p>
    <w:p w14:paraId="7E0C894C" w14:textId="77777777" w:rsidR="00AC638D" w:rsidRDefault="00AC638D">
      <w:pPr>
        <w:pStyle w:val="Textoindependiente"/>
      </w:pPr>
    </w:p>
    <w:p w14:paraId="41FC24B1" w14:textId="77777777" w:rsidR="00AC638D" w:rsidRDefault="00AC638D">
      <w:pPr>
        <w:pStyle w:val="Textoindependiente"/>
      </w:pPr>
    </w:p>
    <w:p w14:paraId="01186C5A" w14:textId="77777777" w:rsidR="00AC638D" w:rsidRDefault="00AC638D">
      <w:pPr>
        <w:pStyle w:val="Textoindependiente"/>
      </w:pPr>
    </w:p>
    <w:p w14:paraId="21016834" w14:textId="77777777" w:rsidR="00AC638D" w:rsidRDefault="00AC638D">
      <w:pPr>
        <w:pStyle w:val="Textoindependiente"/>
      </w:pPr>
    </w:p>
    <w:p w14:paraId="4E074C83" w14:textId="77777777" w:rsidR="00AC638D" w:rsidRDefault="00AC638D">
      <w:pPr>
        <w:pStyle w:val="Textoindependiente"/>
      </w:pPr>
    </w:p>
    <w:p w14:paraId="090F16B9" w14:textId="77777777" w:rsidR="00AC638D" w:rsidRDefault="00AC638D">
      <w:pPr>
        <w:pStyle w:val="Textoindependiente"/>
      </w:pPr>
    </w:p>
    <w:p w14:paraId="22E759D3" w14:textId="77777777" w:rsidR="00AC638D" w:rsidRDefault="00AC638D">
      <w:pPr>
        <w:pStyle w:val="Textoindependiente"/>
      </w:pPr>
    </w:p>
    <w:p w14:paraId="206DCA59" w14:textId="77777777" w:rsidR="00AC638D" w:rsidRDefault="00AC638D">
      <w:pPr>
        <w:pStyle w:val="Textoindependiente"/>
      </w:pPr>
    </w:p>
    <w:p w14:paraId="2EF871E1" w14:textId="77777777" w:rsidR="00AC638D" w:rsidRDefault="00AC638D">
      <w:pPr>
        <w:pStyle w:val="Textoindependiente"/>
      </w:pPr>
    </w:p>
    <w:p w14:paraId="0C358B66" w14:textId="77777777" w:rsidR="00AC638D" w:rsidRDefault="00AC638D">
      <w:pPr>
        <w:pStyle w:val="Textoindependiente"/>
      </w:pPr>
    </w:p>
    <w:p w14:paraId="7D31868B" w14:textId="77777777" w:rsidR="00AC638D" w:rsidRDefault="00AC638D">
      <w:pPr>
        <w:pStyle w:val="Textoindependiente"/>
      </w:pPr>
    </w:p>
    <w:p w14:paraId="70036F11" w14:textId="77777777" w:rsidR="00AC638D" w:rsidRDefault="00AC638D">
      <w:pPr>
        <w:pStyle w:val="Textoindependiente"/>
      </w:pPr>
    </w:p>
    <w:p w14:paraId="4EC8C0A8" w14:textId="77777777" w:rsidR="00AC638D" w:rsidRDefault="00AC638D">
      <w:pPr>
        <w:pStyle w:val="Textoindependiente"/>
      </w:pPr>
    </w:p>
    <w:p w14:paraId="0693D303" w14:textId="77777777" w:rsidR="00AC638D" w:rsidRDefault="00AC638D">
      <w:pPr>
        <w:pStyle w:val="Textoindependiente"/>
      </w:pPr>
    </w:p>
    <w:p w14:paraId="7012D5BB" w14:textId="77777777" w:rsidR="00AC638D" w:rsidRDefault="00AC638D">
      <w:pPr>
        <w:pStyle w:val="Textoindependiente"/>
      </w:pPr>
    </w:p>
    <w:p w14:paraId="1D9E5741" w14:textId="77777777" w:rsidR="00AC638D" w:rsidRDefault="00AC638D">
      <w:pPr>
        <w:pStyle w:val="Textoindependiente"/>
      </w:pPr>
    </w:p>
    <w:p w14:paraId="5E8616E1" w14:textId="77777777" w:rsidR="00AC638D" w:rsidRDefault="00AC638D">
      <w:pPr>
        <w:pStyle w:val="Textoindependiente"/>
      </w:pPr>
    </w:p>
    <w:p w14:paraId="59288D67" w14:textId="77777777" w:rsidR="00AC638D" w:rsidRDefault="00AC638D">
      <w:pPr>
        <w:pStyle w:val="Textoindependiente"/>
      </w:pPr>
    </w:p>
    <w:p w14:paraId="03C59631" w14:textId="77777777" w:rsidR="00AC638D" w:rsidRDefault="00AC638D">
      <w:pPr>
        <w:pStyle w:val="Textoindependiente"/>
      </w:pPr>
    </w:p>
    <w:p w14:paraId="4E1F8D3F" w14:textId="77777777" w:rsidR="00AC638D" w:rsidRDefault="00AC638D">
      <w:pPr>
        <w:pStyle w:val="Textoindependiente"/>
        <w:spacing w:before="9"/>
        <w:rPr>
          <w:sz w:val="26"/>
        </w:rPr>
      </w:pPr>
    </w:p>
    <w:p w14:paraId="2B7A939D" w14:textId="77777777" w:rsidR="00AC638D" w:rsidRDefault="00000000">
      <w:pPr>
        <w:spacing w:before="98"/>
        <w:ind w:right="108"/>
        <w:jc w:val="right"/>
        <w:rPr>
          <w:sz w:val="14"/>
        </w:rPr>
      </w:pPr>
      <w:r>
        <w:pict w14:anchorId="1BCFFA43">
          <v:group id="_x0000_s2050" style="position:absolute;left:0;text-align:left;margin-left:65.2pt;margin-top:14.05pt;width:493.2pt;height:29.65pt;z-index:15733248;mso-position-horizontal-relative:page" coordorigin="1304,281" coordsize="9864,593">
            <v:rect id="_x0000_s2053" style="position:absolute;left:1312;top:723;width:9848;height:142" fillcolor="#00447b" stroked="f"/>
            <v:shape id="_x0000_s2052" style="position:absolute;left:1305;top:287;width:9862;height:581" coordorigin="1306,287" coordsize="9862,581" o:spt="100" adj="0,,0" path="m1310,292r,367m1310,726r,137m11162,292r,367m11162,726r,137m1306,287r9861,m1310,664r9852,m1306,719r9861,m1310,868r9852,e" filled="f" strokeweight=".6pt">
              <v:stroke joinstyle="round"/>
              <v:formulas/>
              <v:path arrowok="t" o:connecttype="segments"/>
            </v:shape>
            <v:shape id="_x0000_s2051" type="#_x0000_t202" style="position:absolute;left:1316;top:293;width:9840;height:393" filled="f" stroked="f">
              <v:textbox inset="0,0,0,0">
                <w:txbxContent>
                  <w:p w14:paraId="69A32939" w14:textId="77777777" w:rsidR="00AC638D" w:rsidRDefault="00000000">
                    <w:pPr>
                      <w:spacing w:line="244" w:lineRule="auto"/>
                      <w:ind w:left="10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 firmado electrónicamente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 La autenticidad de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 documento puede ser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 mediante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-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12433310745544310640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00FF"/>
                        <w:sz w:val="16"/>
                        <w:u w:val="single" w:color="0000FF"/>
                      </w:rPr>
                      <w:t>https://sede.ayuntamientodetias.es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3</w:t>
      </w:r>
      <w:r>
        <w:rPr>
          <w:spacing w:val="1"/>
          <w:sz w:val="14"/>
        </w:rPr>
        <w:t xml:space="preserve"> </w:t>
      </w:r>
      <w:r>
        <w:rPr>
          <w:sz w:val="14"/>
        </w:rPr>
        <w:t>/</w:t>
      </w:r>
      <w:r>
        <w:rPr>
          <w:spacing w:val="2"/>
          <w:sz w:val="14"/>
        </w:rPr>
        <w:t xml:space="preserve"> </w:t>
      </w:r>
      <w:r>
        <w:rPr>
          <w:sz w:val="14"/>
        </w:rPr>
        <w:t>3</w:t>
      </w:r>
    </w:p>
    <w:sectPr w:rsidR="00AC638D">
      <w:pgSz w:w="11910" w:h="16840"/>
      <w:pgMar w:top="2020" w:right="740" w:bottom="520" w:left="1300" w:header="514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04E0" w14:textId="77777777" w:rsidR="003E2FC4" w:rsidRDefault="003E2FC4">
      <w:r>
        <w:separator/>
      </w:r>
    </w:p>
  </w:endnote>
  <w:endnote w:type="continuationSeparator" w:id="0">
    <w:p w14:paraId="36EA3A06" w14:textId="77777777" w:rsidR="003E2FC4" w:rsidRDefault="003E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62A7" w14:textId="77777777" w:rsidR="00AC638D" w:rsidRDefault="00000000">
    <w:pPr>
      <w:pStyle w:val="Textoindependiente"/>
      <w:spacing w:line="14" w:lineRule="auto"/>
    </w:pPr>
    <w:r>
      <w:pict w14:anchorId="556C9C0F">
        <v:group id="_x0000_s1027" style="position:absolute;margin-left:65.2pt;margin-top:794.8pt;width:493.2pt;height:8.05pt;z-index:-15827968;mso-position-horizontal-relative:page;mso-position-vertical-relative:page" coordorigin="1304,15896" coordsize="9864,161">
          <v:rect id="_x0000_s1029" style="position:absolute;left:1312;top:15907;width:9848;height:142" fillcolor="#00447b" stroked="f"/>
          <v:shape id="_x0000_s1028" style="position:absolute;left:1305;top:15902;width:9862;height:149" coordorigin="1306,15902" coordsize="9862,149" o:spt="100" adj="0,,0" path="m1310,15910r,136m11162,15910r,136m1306,15902r9861,m1310,16051r9852,e" filled="f" strokeweight=".6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2ABDF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1pt;width:91.85pt;height:29.35pt;z-index:-15827456;mso-position-horizontal-relative:page;mso-position-vertical-relative:page" filled="f" stroked="f">
          <v:textbox inset="0,0,0,0">
            <w:txbxContent>
              <w:p w14:paraId="3A86F747" w14:textId="77777777" w:rsidR="00AC638D" w:rsidRDefault="00000000">
                <w:pPr>
                  <w:spacing w:before="18"/>
                  <w:ind w:left="20" w:right="251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C/ Libertad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50</w:t>
                </w:r>
              </w:p>
              <w:p w14:paraId="66C94452" w14:textId="77777777" w:rsidR="00AC638D" w:rsidRDefault="00000000">
                <w:pPr>
                  <w:spacing w:before="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56BBCB83">
        <v:shape id="_x0000_s1025" type="#_x0000_t202" style="position:absolute;margin-left:425pt;margin-top:802.1pt;width:128.75pt;height:29.35pt;z-index:-15826944;mso-position-horizontal-relative:page;mso-position-vertical-relative:page" filled="f" stroked="f">
          <v:textbox inset="0,0,0,0">
            <w:txbxContent>
              <w:p w14:paraId="36682503" w14:textId="77777777" w:rsidR="00AC638D" w:rsidRDefault="00000000">
                <w:pPr>
                  <w:spacing w:before="18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 ·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549</w:t>
                </w:r>
              </w:p>
              <w:p w14:paraId="5460C665" w14:textId="77777777" w:rsidR="00AC638D" w:rsidRDefault="00000000">
                <w:pPr>
                  <w:spacing w:before="1" w:line="244" w:lineRule="auto"/>
                  <w:ind w:left="562" w:hanging="29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0"/>
                    <w:sz w:val="16"/>
                  </w:rPr>
                  <w:t xml:space="preserve"> </w:t>
                </w:r>
                <w:r>
                  <w:rPr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EFE9" w14:textId="77777777" w:rsidR="003E2FC4" w:rsidRDefault="003E2FC4">
      <w:r>
        <w:separator/>
      </w:r>
    </w:p>
  </w:footnote>
  <w:footnote w:type="continuationSeparator" w:id="0">
    <w:p w14:paraId="689ADF42" w14:textId="77777777" w:rsidR="003E2FC4" w:rsidRDefault="003E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3BA1" w14:textId="77777777" w:rsidR="00AC638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87488" behindDoc="1" locked="0" layoutInCell="1" allowOverlap="1" wp14:anchorId="13787107" wp14:editId="0E94C54E">
          <wp:simplePos x="0" y="0"/>
          <wp:positionH relativeFrom="page">
            <wp:posOffset>899160</wp:posOffset>
          </wp:positionH>
          <wp:positionV relativeFrom="page">
            <wp:posOffset>326136</wp:posOffset>
          </wp:positionV>
          <wp:extent cx="680610" cy="9662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610" cy="9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C61F7C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93.3pt;margin-top:53.5pt;width:174.05pt;height:17.7pt;z-index:-15828480;mso-position-horizontal-relative:page;mso-position-vertical-relative:page" filled="f" stroked="f">
          <v:textbox inset="0,0,0,0">
            <w:txbxContent>
              <w:p w14:paraId="7A6E8BDB" w14:textId="77777777" w:rsidR="00AC638D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665"/>
    <w:multiLevelType w:val="hybridMultilevel"/>
    <w:tmpl w:val="C2D29DA4"/>
    <w:lvl w:ilvl="0" w:tplc="2EEC6A72">
      <w:start w:val="1"/>
      <w:numFmt w:val="decimal"/>
      <w:lvlText w:val="%1."/>
      <w:lvlJc w:val="left"/>
      <w:pPr>
        <w:ind w:left="118" w:hanging="252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1" w:tplc="0B1697FA">
      <w:numFmt w:val="bullet"/>
      <w:lvlText w:val="•"/>
      <w:lvlJc w:val="left"/>
      <w:pPr>
        <w:ind w:left="1094" w:hanging="252"/>
      </w:pPr>
      <w:rPr>
        <w:rFonts w:hint="default"/>
        <w:lang w:val="es-ES" w:eastAsia="en-US" w:bidi="ar-SA"/>
      </w:rPr>
    </w:lvl>
    <w:lvl w:ilvl="2" w:tplc="D6DA140E">
      <w:numFmt w:val="bullet"/>
      <w:lvlText w:val="•"/>
      <w:lvlJc w:val="left"/>
      <w:pPr>
        <w:ind w:left="2069" w:hanging="252"/>
      </w:pPr>
      <w:rPr>
        <w:rFonts w:hint="default"/>
        <w:lang w:val="es-ES" w:eastAsia="en-US" w:bidi="ar-SA"/>
      </w:rPr>
    </w:lvl>
    <w:lvl w:ilvl="3" w:tplc="B9F8111E">
      <w:numFmt w:val="bullet"/>
      <w:lvlText w:val="•"/>
      <w:lvlJc w:val="left"/>
      <w:pPr>
        <w:ind w:left="3043" w:hanging="252"/>
      </w:pPr>
      <w:rPr>
        <w:rFonts w:hint="default"/>
        <w:lang w:val="es-ES" w:eastAsia="en-US" w:bidi="ar-SA"/>
      </w:rPr>
    </w:lvl>
    <w:lvl w:ilvl="4" w:tplc="2D849486">
      <w:numFmt w:val="bullet"/>
      <w:lvlText w:val="•"/>
      <w:lvlJc w:val="left"/>
      <w:pPr>
        <w:ind w:left="4018" w:hanging="252"/>
      </w:pPr>
      <w:rPr>
        <w:rFonts w:hint="default"/>
        <w:lang w:val="es-ES" w:eastAsia="en-US" w:bidi="ar-SA"/>
      </w:rPr>
    </w:lvl>
    <w:lvl w:ilvl="5" w:tplc="82906478">
      <w:numFmt w:val="bullet"/>
      <w:lvlText w:val="•"/>
      <w:lvlJc w:val="left"/>
      <w:pPr>
        <w:ind w:left="4993" w:hanging="252"/>
      </w:pPr>
      <w:rPr>
        <w:rFonts w:hint="default"/>
        <w:lang w:val="es-ES" w:eastAsia="en-US" w:bidi="ar-SA"/>
      </w:rPr>
    </w:lvl>
    <w:lvl w:ilvl="6" w:tplc="BB80C026">
      <w:numFmt w:val="bullet"/>
      <w:lvlText w:val="•"/>
      <w:lvlJc w:val="left"/>
      <w:pPr>
        <w:ind w:left="5967" w:hanging="252"/>
      </w:pPr>
      <w:rPr>
        <w:rFonts w:hint="default"/>
        <w:lang w:val="es-ES" w:eastAsia="en-US" w:bidi="ar-SA"/>
      </w:rPr>
    </w:lvl>
    <w:lvl w:ilvl="7" w:tplc="1A4EA032">
      <w:numFmt w:val="bullet"/>
      <w:lvlText w:val="•"/>
      <w:lvlJc w:val="left"/>
      <w:pPr>
        <w:ind w:left="6942" w:hanging="252"/>
      </w:pPr>
      <w:rPr>
        <w:rFonts w:hint="default"/>
        <w:lang w:val="es-ES" w:eastAsia="en-US" w:bidi="ar-SA"/>
      </w:rPr>
    </w:lvl>
    <w:lvl w:ilvl="8" w:tplc="3418F158">
      <w:numFmt w:val="bullet"/>
      <w:lvlText w:val="•"/>
      <w:lvlJc w:val="left"/>
      <w:pPr>
        <w:ind w:left="7917" w:hanging="252"/>
      </w:pPr>
      <w:rPr>
        <w:rFonts w:hint="default"/>
        <w:lang w:val="es-ES" w:eastAsia="en-US" w:bidi="ar-SA"/>
      </w:rPr>
    </w:lvl>
  </w:abstractNum>
  <w:num w:numId="1" w16cid:durableId="77413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638D"/>
    <w:rsid w:val="003E2FC4"/>
    <w:rsid w:val="004F1291"/>
    <w:rsid w:val="00A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617930B3"/>
  <w15:docId w15:val="{81DC8CEA-7A0C-4DC5-B14C-66C508A4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 w:right="67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DECRETO_NOMBRAMIENTO_PERSONAL_EVENTUAL.pdf</dc:title>
  <dc:creator>emramon</dc:creator>
  <cp:lastModifiedBy>Elsa Maria Ramón Perdomo</cp:lastModifiedBy>
  <cp:revision>2</cp:revision>
  <dcterms:created xsi:type="dcterms:W3CDTF">2022-10-13T13:08:00Z</dcterms:created>
  <dcterms:modified xsi:type="dcterms:W3CDTF">2022-10-13T13:08:00Z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