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AC01" w14:textId="183FC1AC" w:rsidR="003F3340" w:rsidRPr="003F3340" w:rsidRDefault="00A93455" w:rsidP="003F3340">
      <w:pPr>
        <w:shd w:val="clear" w:color="auto" w:fill="FFFFFF"/>
        <w:spacing w:after="225" w:line="240" w:lineRule="auto"/>
        <w:jc w:val="center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>
        <w:rPr>
          <w:rFonts w:ascii="Georgia" w:eastAsia="Times New Roman" w:hAnsi="Georgia" w:cs="Times New Roman"/>
          <w:b/>
          <w:bCs/>
          <w:color w:val="000066"/>
          <w:sz w:val="42"/>
          <w:szCs w:val="42"/>
          <w:u w:val="single"/>
          <w:lang w:eastAsia="es-ES"/>
        </w:rPr>
        <w:t>CHRISTOPHER NOTARIO DENIZ</w:t>
      </w:r>
    </w:p>
    <w:p w14:paraId="67349693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67817B1D" w14:textId="3BBB4FB3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DECLARACIÓN DE BIENES PATRIMONIALES</w:t>
      </w:r>
      <w:r w:rsidR="000C4B51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 xml:space="preserve"> Y PARTICIPACION EN SOCI</w:t>
      </w:r>
      <w:r w:rsidR="002D5EC0">
        <w:rPr>
          <w:rFonts w:ascii="Georgia" w:eastAsia="Times New Roman" w:hAnsi="Georgia" w:cs="Times New Roman"/>
          <w:b/>
          <w:bCs/>
          <w:color w:val="000080"/>
          <w:sz w:val="33"/>
          <w:szCs w:val="33"/>
          <w:u w:val="single"/>
          <w:lang w:eastAsia="es-ES"/>
        </w:rPr>
        <w:t>EDADES</w:t>
      </w:r>
    </w:p>
    <w:p w14:paraId="6D5CEF15" w14:textId="77777777" w:rsidR="003F3340" w:rsidRPr="003F3340" w:rsidRDefault="003F3340" w:rsidP="003F3340">
      <w:pPr>
        <w:shd w:val="clear" w:color="auto" w:fill="FFFFFF"/>
        <w:spacing w:before="300" w:after="225" w:line="240" w:lineRule="auto"/>
        <w:outlineLvl w:val="1"/>
        <w:rPr>
          <w:rFonts w:ascii="Raleway" w:eastAsia="Times New Roman" w:hAnsi="Raleway" w:cs="Times New Roman"/>
          <w:caps/>
          <w:color w:val="333333"/>
          <w:sz w:val="42"/>
          <w:szCs w:val="42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aps/>
          <w:color w:val="000080"/>
          <w:sz w:val="21"/>
          <w:szCs w:val="21"/>
          <w:u w:val="single"/>
          <w:lang w:eastAsia="es-ES"/>
        </w:rPr>
        <w:t>1. PATRIMONIO INMOBILIARIO</w:t>
      </w:r>
    </w:p>
    <w:tbl>
      <w:tblPr>
        <w:tblW w:w="12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840"/>
        <w:gridCol w:w="2294"/>
        <w:gridCol w:w="1958"/>
        <w:gridCol w:w="1840"/>
        <w:gridCol w:w="2229"/>
      </w:tblGrid>
      <w:tr w:rsidR="003F3340" w:rsidRPr="003F3340" w14:paraId="737A86F4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4CF9E2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11B135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Tipo de Derecho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6C0D774" w14:textId="712E96D5" w:rsidR="003F3340" w:rsidRPr="003F3340" w:rsidRDefault="000C4B51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Descripción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164C7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Municipio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813EF7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proofErr w:type="spellStart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Part</w:t>
            </w:r>
            <w:proofErr w:type="spellEnd"/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.</w:t>
            </w:r>
          </w:p>
          <w:p w14:paraId="6A593E41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(%)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B62A1D" w14:textId="77777777" w:rsidR="003F3340" w:rsidRPr="003F3340" w:rsidRDefault="003F3340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3F3340" w:rsidRPr="003F3340" w14:paraId="2E2881AE" w14:textId="77777777" w:rsidTr="002E323B">
        <w:trPr>
          <w:jc w:val="center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8388D" w14:textId="11A542A5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Urbano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4114" w14:textId="40369132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Pleno dominio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37D86" w14:textId="4535E269" w:rsidR="003F3340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Vivienda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34ED4" w14:textId="0C04A18C" w:rsidR="003F3340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San Bartolomé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E9FD" w14:textId="09059D07" w:rsidR="003F3340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50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479FB" w14:textId="1A5521C2" w:rsidR="003F3340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2006</w:t>
            </w:r>
          </w:p>
        </w:tc>
      </w:tr>
    </w:tbl>
    <w:p w14:paraId="0E6F4CC9" w14:textId="48FDAB98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 xml:space="preserve">2) 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DEPOSITO CUENTA CORRIENTE</w:t>
      </w:r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...)</w:t>
      </w:r>
    </w:p>
    <w:tbl>
      <w:tblPr>
        <w:tblW w:w="747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  <w:gridCol w:w="3737"/>
      </w:tblGrid>
      <w:tr w:rsidR="00C53124" w:rsidRPr="003F3340" w14:paraId="74AF1662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EE1667A" w14:textId="7777777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253DA6" w14:textId="530958B7" w:rsidR="00C53124" w:rsidRPr="003F3340" w:rsidRDefault="00C53124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Entidad Depósito</w:t>
            </w:r>
          </w:p>
        </w:tc>
      </w:tr>
      <w:tr w:rsidR="00C53124" w:rsidRPr="003F3340" w14:paraId="6A7D07EC" w14:textId="77777777" w:rsidTr="00C53124">
        <w:trPr>
          <w:jc w:val="center"/>
        </w:trPr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98E5" w14:textId="1E7EF1A8" w:rsidR="00C53124" w:rsidRPr="003F3340" w:rsidRDefault="00DF151E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Cuenta Corriente</w:t>
            </w:r>
            <w:r w:rsidR="00C53124" w:rsidRPr="003F3340"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8D97" w14:textId="2643095B" w:rsidR="00C53124" w:rsidRPr="003F3340" w:rsidRDefault="00A93455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BBVA</w:t>
            </w:r>
          </w:p>
        </w:tc>
      </w:tr>
    </w:tbl>
    <w:p w14:paraId="59A5C7D1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47EF8A05" w14:textId="26333402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0" w:name="_Hlk117150478"/>
      <w:r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3) </w:t>
      </w:r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OTRO PATRIMONIO MOBILIARIO</w:t>
      </w:r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D95E9F" w:rsidRPr="003F3340" w14:paraId="7595568B" w14:textId="54854B41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B8ECDA3" w14:textId="77777777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073CEAA" w14:textId="79E4BF8D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Denominación y objeto social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8A4ED88" w14:textId="613182A0" w:rsidR="00D95E9F" w:rsidRDefault="00D95E9F" w:rsidP="003F3340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Adquisición</w:t>
            </w:r>
          </w:p>
        </w:tc>
      </w:tr>
      <w:tr w:rsidR="00D95E9F" w:rsidRPr="003F3340" w14:paraId="2189D17F" w14:textId="0A3949FC" w:rsidTr="00D95E9F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60369" w14:textId="6AC0801C" w:rsidR="00D95E9F" w:rsidRPr="003F3340" w:rsidRDefault="00D95E9F" w:rsidP="003F3340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DC928" w14:textId="20EACCD3" w:rsidR="00D95E9F" w:rsidRPr="003F3340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7F846" w14:textId="74CABE13" w:rsidR="00D95E9F" w:rsidRDefault="00D95E9F" w:rsidP="003F33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</w:p>
        </w:tc>
      </w:tr>
    </w:tbl>
    <w:bookmarkEnd w:id="0"/>
    <w:p w14:paraId="3F36B2A7" w14:textId="77777777" w:rsidR="003F3340" w:rsidRPr="003F3340" w:rsidRDefault="003F3340" w:rsidP="003F3340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r w:rsidRPr="003F3340"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  <w:t> </w:t>
      </w:r>
    </w:p>
    <w:p w14:paraId="785D80C5" w14:textId="672A7D52" w:rsidR="00C53124" w:rsidRPr="003F3340" w:rsidRDefault="006C2C37" w:rsidP="00C53124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777777"/>
          <w:sz w:val="23"/>
          <w:szCs w:val="23"/>
          <w:lang w:eastAsia="es-ES"/>
        </w:rPr>
      </w:pPr>
      <w:bookmarkStart w:id="1" w:name="_Hlk117153546"/>
      <w:r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lastRenderedPageBreak/>
        <w:t>4</w:t>
      </w:r>
      <w:r w:rsidR="00C53124" w:rsidRPr="003F3340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) </w:t>
      </w:r>
      <w:bookmarkStart w:id="2" w:name="_Hlk117150917"/>
      <w:r w:rsidR="00C53124">
        <w:rPr>
          <w:rFonts w:ascii="Georgia" w:eastAsia="Times New Roman" w:hAnsi="Georgia" w:cs="Times New Roman"/>
          <w:b/>
          <w:bCs/>
          <w:color w:val="000080"/>
          <w:sz w:val="23"/>
          <w:szCs w:val="23"/>
          <w:u w:val="single"/>
          <w:lang w:eastAsia="es-ES"/>
        </w:rPr>
        <w:t>VEHICULOS</w:t>
      </w:r>
      <w:bookmarkEnd w:id="2"/>
    </w:p>
    <w:tbl>
      <w:tblPr>
        <w:tblW w:w="137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194"/>
        <w:gridCol w:w="5194"/>
      </w:tblGrid>
      <w:tr w:rsidR="006C2C37" w:rsidRPr="003F3340" w14:paraId="1FD767C4" w14:textId="4D176F88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622016C" w14:textId="77777777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 w:rsidRPr="003F3340"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Clase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19D6FD0" w14:textId="26EEFA36" w:rsidR="006C2C37" w:rsidRPr="003F3340" w:rsidRDefault="006C2C37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Marca y modelo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71E95F7" w14:textId="20C7BA8C" w:rsidR="006C2C37" w:rsidRDefault="006C2C37" w:rsidP="006E59D6">
            <w:pPr>
              <w:spacing w:after="225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777777"/>
                <w:sz w:val="23"/>
                <w:szCs w:val="23"/>
                <w:lang w:eastAsia="es-ES"/>
              </w:rPr>
              <w:t>Fecha matriculación</w:t>
            </w:r>
          </w:p>
        </w:tc>
      </w:tr>
      <w:tr w:rsidR="006C2C37" w:rsidRPr="003F3340" w14:paraId="0773A72F" w14:textId="0B6BEB3E" w:rsidTr="006C2C37">
        <w:trPr>
          <w:jc w:val="center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47E94" w14:textId="4166A200" w:rsidR="006C2C37" w:rsidRPr="003F3340" w:rsidRDefault="00E624AF" w:rsidP="006E59D6">
            <w:pPr>
              <w:spacing w:after="225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Turismo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8CC55" w14:textId="1BED8D8C" w:rsidR="006C2C37" w:rsidRPr="003F3340" w:rsidRDefault="00A93455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 xml:space="preserve">Nissan </w:t>
            </w:r>
            <w:proofErr w:type="spellStart"/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Qashqai</w:t>
            </w:r>
            <w:proofErr w:type="spellEnd"/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2C5A14" w14:textId="163813BD" w:rsidR="006C2C37" w:rsidRDefault="00A93455" w:rsidP="006E59D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</w:pPr>
            <w:r>
              <w:rPr>
                <w:rFonts w:ascii="Roboto" w:eastAsia="Times New Roman" w:hAnsi="Roboto" w:cs="Times New Roman"/>
                <w:color w:val="777777"/>
                <w:sz w:val="23"/>
                <w:szCs w:val="23"/>
                <w:lang w:eastAsia="es-ES"/>
              </w:rPr>
              <w:t>2008</w:t>
            </w:r>
          </w:p>
        </w:tc>
      </w:tr>
      <w:bookmarkEnd w:id="1"/>
    </w:tbl>
    <w:p w14:paraId="6EF66D32" w14:textId="7113F2C1" w:rsidR="0084486D" w:rsidRDefault="0084486D"/>
    <w:sectPr w:rsidR="0084486D" w:rsidSect="003F3340">
      <w:headerReference w:type="default" r:id="rId7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EB89" w14:textId="77777777" w:rsidR="00A35A5C" w:rsidRDefault="00A35A5C" w:rsidP="003F3340">
      <w:pPr>
        <w:spacing w:after="0" w:line="240" w:lineRule="auto"/>
      </w:pPr>
      <w:r>
        <w:separator/>
      </w:r>
    </w:p>
  </w:endnote>
  <w:endnote w:type="continuationSeparator" w:id="0">
    <w:p w14:paraId="1723B216" w14:textId="77777777" w:rsidR="00A35A5C" w:rsidRDefault="00A35A5C" w:rsidP="003F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711D" w14:textId="77777777" w:rsidR="00A35A5C" w:rsidRDefault="00A35A5C" w:rsidP="003F3340">
      <w:pPr>
        <w:spacing w:after="0" w:line="240" w:lineRule="auto"/>
      </w:pPr>
      <w:r>
        <w:separator/>
      </w:r>
    </w:p>
  </w:footnote>
  <w:footnote w:type="continuationSeparator" w:id="0">
    <w:p w14:paraId="27F04B64" w14:textId="77777777" w:rsidR="00A35A5C" w:rsidRDefault="00A35A5C" w:rsidP="003F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DD91" w14:textId="47A74D94" w:rsidR="003F3340" w:rsidRDefault="000C4B51">
    <w:pPr>
      <w:pStyle w:val="Encabezado"/>
    </w:pPr>
    <w:r w:rsidRPr="000C4B51">
      <w:rPr>
        <w:noProof/>
      </w:rPr>
      <w:drawing>
        <wp:inline distT="0" distB="0" distL="0" distR="0" wp14:anchorId="18BBCC11" wp14:editId="318147AC">
          <wp:extent cx="5400675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3770F"/>
    <w:multiLevelType w:val="hybridMultilevel"/>
    <w:tmpl w:val="E45C5FA6"/>
    <w:lvl w:ilvl="0" w:tplc="9E00088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40"/>
    <w:rsid w:val="000C4B51"/>
    <w:rsid w:val="00116CD8"/>
    <w:rsid w:val="00284B31"/>
    <w:rsid w:val="002850C3"/>
    <w:rsid w:val="002D5EC0"/>
    <w:rsid w:val="002E323B"/>
    <w:rsid w:val="003C2AA7"/>
    <w:rsid w:val="003C33FA"/>
    <w:rsid w:val="003F3340"/>
    <w:rsid w:val="006C2C37"/>
    <w:rsid w:val="0084486D"/>
    <w:rsid w:val="008B7A7A"/>
    <w:rsid w:val="008D68B9"/>
    <w:rsid w:val="008E245A"/>
    <w:rsid w:val="00A35A5C"/>
    <w:rsid w:val="00A93455"/>
    <w:rsid w:val="00B02A91"/>
    <w:rsid w:val="00BB2B32"/>
    <w:rsid w:val="00C53124"/>
    <w:rsid w:val="00D95E9F"/>
    <w:rsid w:val="00DF151E"/>
    <w:rsid w:val="00E142A9"/>
    <w:rsid w:val="00E624AF"/>
    <w:rsid w:val="00F7414A"/>
    <w:rsid w:val="00F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8DF1E"/>
  <w15:chartTrackingRefBased/>
  <w15:docId w15:val="{4EDCB7EB-C14E-4347-9B33-B9F5BBF5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33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F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F334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40"/>
  </w:style>
  <w:style w:type="paragraph" w:styleId="Piedepgina">
    <w:name w:val="footer"/>
    <w:basedOn w:val="Normal"/>
    <w:link w:val="PiedepginaCar"/>
    <w:uiPriority w:val="99"/>
    <w:unhideWhenUsed/>
    <w:rsid w:val="003F3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340"/>
  </w:style>
  <w:style w:type="paragraph" w:styleId="Prrafodelista">
    <w:name w:val="List Paragraph"/>
    <w:basedOn w:val="Normal"/>
    <w:uiPriority w:val="34"/>
    <w:qFormat/>
    <w:rsid w:val="0011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González Treviño</dc:creator>
  <cp:keywords/>
  <dc:description/>
  <cp:lastModifiedBy>Elsa Maria Ramón Perdomo</cp:lastModifiedBy>
  <cp:revision>2</cp:revision>
  <dcterms:created xsi:type="dcterms:W3CDTF">2022-10-20T09:42:00Z</dcterms:created>
  <dcterms:modified xsi:type="dcterms:W3CDTF">2022-10-20T09:42:00Z</dcterms:modified>
</cp:coreProperties>
</file>