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7EDA" w14:textId="77777777" w:rsidR="0068622E" w:rsidRDefault="0068622E">
      <w:pPr>
        <w:pStyle w:val="Textoindependiente"/>
        <w:rPr>
          <w:sz w:val="20"/>
        </w:rPr>
      </w:pPr>
    </w:p>
    <w:p w14:paraId="35A77286" w14:textId="77777777" w:rsidR="0068622E" w:rsidRDefault="0068622E">
      <w:pPr>
        <w:pStyle w:val="Textoindependiente"/>
        <w:rPr>
          <w:sz w:val="20"/>
        </w:rPr>
      </w:pPr>
    </w:p>
    <w:p w14:paraId="73E145EF" w14:textId="77777777" w:rsidR="0068622E" w:rsidRDefault="0068622E">
      <w:pPr>
        <w:pStyle w:val="Textoindependiente"/>
        <w:spacing w:before="2"/>
        <w:rPr>
          <w:sz w:val="18"/>
        </w:rPr>
      </w:pPr>
    </w:p>
    <w:p w14:paraId="2444D810" w14:textId="77777777" w:rsidR="0068622E" w:rsidRDefault="00000000">
      <w:pPr>
        <w:spacing w:before="98"/>
        <w:ind w:left="118" w:right="108"/>
        <w:jc w:val="both"/>
        <w:rPr>
          <w:b/>
          <w:sz w:val="24"/>
        </w:rPr>
      </w:pPr>
      <w:r>
        <w:rPr>
          <w:b/>
          <w:sz w:val="24"/>
        </w:rPr>
        <w:t>ORDENANZA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REGULADORA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IMPUESTO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INCREMENTO DEL VALOR DE LOS TERRENOS DE NATURALEZA URBANA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(IIVTNU).</w:t>
      </w:r>
    </w:p>
    <w:p w14:paraId="0021A992" w14:textId="77777777" w:rsidR="0068622E" w:rsidRDefault="0068622E">
      <w:pPr>
        <w:pStyle w:val="Textoindependiente"/>
        <w:rPr>
          <w:b/>
        </w:rPr>
      </w:pPr>
    </w:p>
    <w:p w14:paraId="2672EBA8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FUNDAMENTO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LEGAL.</w:t>
      </w:r>
    </w:p>
    <w:p w14:paraId="21C7468E" w14:textId="77777777" w:rsidR="0068622E" w:rsidRDefault="0068622E">
      <w:pPr>
        <w:pStyle w:val="Textoindependiente"/>
        <w:rPr>
          <w:b/>
        </w:rPr>
      </w:pPr>
    </w:p>
    <w:p w14:paraId="74EA7220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1º.</w:t>
      </w:r>
    </w:p>
    <w:p w14:paraId="61292CD6" w14:textId="77777777" w:rsidR="0068622E" w:rsidRDefault="0068622E">
      <w:pPr>
        <w:pStyle w:val="Textoindependiente"/>
        <w:rPr>
          <w:b/>
        </w:rPr>
      </w:pPr>
    </w:p>
    <w:p w14:paraId="03A9E749" w14:textId="77777777" w:rsidR="0068622E" w:rsidRDefault="00000000">
      <w:pPr>
        <w:pStyle w:val="Textoindependiente"/>
        <w:ind w:left="118" w:right="101"/>
        <w:jc w:val="both"/>
      </w:pPr>
      <w:r>
        <w:t>De conformidad con lo dispuesto en los artículos 104 al 110 del Real Decreto Legislativo</w:t>
      </w:r>
      <w:r>
        <w:rPr>
          <w:spacing w:val="1"/>
        </w:rPr>
        <w:t xml:space="preserve"> </w:t>
      </w:r>
      <w:r>
        <w:t>2/2004, de 5 de marzo, por el que se aprobó el texto refundido de la Ley Reguladora de las</w:t>
      </w:r>
      <w:r>
        <w:rPr>
          <w:spacing w:val="1"/>
        </w:rPr>
        <w:t xml:space="preserve"> </w:t>
      </w:r>
      <w:r>
        <w:t>Haciendas Locales, se establece el impuesto sobre el incremento del valor de los terrenos de</w:t>
      </w:r>
      <w:r>
        <w:rPr>
          <w:spacing w:val="1"/>
        </w:rPr>
        <w:t xml:space="preserve"> </w:t>
      </w:r>
      <w:r>
        <w:t>naturaleza</w:t>
      </w:r>
      <w:r>
        <w:rPr>
          <w:spacing w:val="-7"/>
        </w:rPr>
        <w:t xml:space="preserve"> </w:t>
      </w:r>
      <w:r>
        <w:t>urbana.</w:t>
      </w:r>
    </w:p>
    <w:p w14:paraId="281A9152" w14:textId="77777777" w:rsidR="0068622E" w:rsidRDefault="0068622E">
      <w:pPr>
        <w:pStyle w:val="Textoindependiente"/>
      </w:pPr>
    </w:p>
    <w:p w14:paraId="1E45BA4D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HECHO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IMPONIBLE.</w:t>
      </w:r>
    </w:p>
    <w:p w14:paraId="7408E8B2" w14:textId="77777777" w:rsidR="0068622E" w:rsidRDefault="0068622E">
      <w:pPr>
        <w:pStyle w:val="Textoindependiente"/>
        <w:rPr>
          <w:b/>
        </w:rPr>
      </w:pPr>
    </w:p>
    <w:p w14:paraId="14D3F4DF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2º.</w:t>
      </w:r>
    </w:p>
    <w:p w14:paraId="2265BA66" w14:textId="77777777" w:rsidR="0068622E" w:rsidRDefault="0068622E">
      <w:pPr>
        <w:pStyle w:val="Textoindependiente"/>
        <w:rPr>
          <w:b/>
        </w:rPr>
      </w:pPr>
    </w:p>
    <w:p w14:paraId="33AC950D" w14:textId="77777777" w:rsidR="0068622E" w:rsidRDefault="00000000">
      <w:pPr>
        <w:pStyle w:val="Prrafodelista"/>
        <w:numPr>
          <w:ilvl w:val="0"/>
          <w:numId w:val="9"/>
        </w:numPr>
        <w:tabs>
          <w:tab w:val="left" w:pos="392"/>
        </w:tabs>
        <w:ind w:right="104" w:firstLine="0"/>
        <w:jc w:val="both"/>
        <w:rPr>
          <w:sz w:val="24"/>
        </w:rPr>
      </w:pPr>
      <w:r>
        <w:rPr>
          <w:sz w:val="24"/>
        </w:rPr>
        <w:t>Constituye el hecho imponible del impuesto el incremento de valor que experimenten los</w:t>
      </w:r>
      <w:r>
        <w:rPr>
          <w:spacing w:val="1"/>
          <w:sz w:val="24"/>
        </w:rPr>
        <w:t xml:space="preserve"> </w:t>
      </w:r>
      <w:r>
        <w:rPr>
          <w:sz w:val="24"/>
        </w:rPr>
        <w:t>terrenos de naturaleza urbana y se ponga de manifiesto a consecuencia de la transmisión de la</w:t>
      </w:r>
      <w:r>
        <w:rPr>
          <w:spacing w:val="1"/>
          <w:sz w:val="24"/>
        </w:rPr>
        <w:t xml:space="preserve"> </w:t>
      </w:r>
      <w:r>
        <w:rPr>
          <w:sz w:val="24"/>
        </w:rPr>
        <w:t>propiedad de los mismos por cualquier título o de la constitución o transmisión de cualquier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goce,</w:t>
      </w:r>
      <w:r>
        <w:rPr>
          <w:spacing w:val="-11"/>
          <w:sz w:val="24"/>
        </w:rPr>
        <w:t xml:space="preserve"> </w:t>
      </w:r>
      <w:r>
        <w:rPr>
          <w:sz w:val="24"/>
        </w:rPr>
        <w:t>limitativo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dominio,</w:t>
      </w:r>
      <w:r>
        <w:rPr>
          <w:spacing w:val="-11"/>
          <w:sz w:val="24"/>
        </w:rPr>
        <w:t xml:space="preserve"> </w:t>
      </w:r>
      <w:r>
        <w:rPr>
          <w:sz w:val="24"/>
        </w:rPr>
        <w:t>sobre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referidos</w:t>
      </w:r>
      <w:r>
        <w:rPr>
          <w:spacing w:val="-10"/>
          <w:sz w:val="24"/>
        </w:rPr>
        <w:t xml:space="preserve"> </w:t>
      </w:r>
      <w:r>
        <w:rPr>
          <w:sz w:val="24"/>
        </w:rPr>
        <w:t>terrenos.</w:t>
      </w:r>
    </w:p>
    <w:p w14:paraId="7EDEDDD3" w14:textId="77777777" w:rsidR="0068622E" w:rsidRDefault="0068622E">
      <w:pPr>
        <w:pStyle w:val="Textoindependiente"/>
      </w:pPr>
    </w:p>
    <w:p w14:paraId="46F0DA25" w14:textId="77777777" w:rsidR="0068622E" w:rsidRDefault="00000000">
      <w:pPr>
        <w:pStyle w:val="Prrafodelista"/>
        <w:numPr>
          <w:ilvl w:val="0"/>
          <w:numId w:val="9"/>
        </w:numPr>
        <w:tabs>
          <w:tab w:val="left" w:pos="383"/>
        </w:tabs>
        <w:ind w:right="109" w:firstLine="0"/>
        <w:jc w:val="both"/>
        <w:rPr>
          <w:sz w:val="24"/>
        </w:rPr>
      </w:pPr>
      <w:r>
        <w:rPr>
          <w:sz w:val="24"/>
        </w:rPr>
        <w:t>No está sujeto a este impuesto el incremento de valor que experimenten los terrenos 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rústicos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consecuencia, está sujeto el incremento de valor que experimenten los terrenos que deban</w:t>
      </w:r>
      <w:r>
        <w:rPr>
          <w:spacing w:val="1"/>
          <w:sz w:val="24"/>
        </w:rPr>
        <w:t xml:space="preserve"> </w:t>
      </w:r>
      <w:r>
        <w:rPr>
          <w:sz w:val="24"/>
        </w:rPr>
        <w:t>tener la consideración de urbanos, a efectos de dicho Impuesto sobre Bienes Inmuebles, con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 de que estén o no contemplados como tales en el Catastro o en el padrón de</w:t>
      </w:r>
      <w:r>
        <w:rPr>
          <w:spacing w:val="1"/>
          <w:sz w:val="24"/>
        </w:rPr>
        <w:t xml:space="preserve"> </w:t>
      </w:r>
      <w:r>
        <w:rPr>
          <w:sz w:val="24"/>
        </w:rPr>
        <w:t>aquél.</w:t>
      </w:r>
    </w:p>
    <w:p w14:paraId="20ED85E6" w14:textId="77777777" w:rsidR="0068622E" w:rsidRDefault="0068622E">
      <w:pPr>
        <w:pStyle w:val="Textoindependiente"/>
      </w:pPr>
    </w:p>
    <w:p w14:paraId="533694D5" w14:textId="77777777" w:rsidR="0068622E" w:rsidRDefault="00000000">
      <w:pPr>
        <w:pStyle w:val="Prrafodelista"/>
        <w:numPr>
          <w:ilvl w:val="0"/>
          <w:numId w:val="9"/>
        </w:numPr>
        <w:tabs>
          <w:tab w:val="left" w:pos="385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A los efectos de este impuesto, estará asimismo sujeto a éste el incremento de valor que</w:t>
      </w:r>
      <w:r>
        <w:rPr>
          <w:spacing w:val="1"/>
          <w:sz w:val="24"/>
        </w:rPr>
        <w:t xml:space="preserve"> </w:t>
      </w:r>
      <w:r>
        <w:rPr>
          <w:sz w:val="24"/>
        </w:rPr>
        <w:t>experimenten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terrenos</w:t>
      </w:r>
      <w:r>
        <w:rPr>
          <w:spacing w:val="1"/>
          <w:sz w:val="24"/>
        </w:rPr>
        <w:t xml:space="preserve"> </w:t>
      </w:r>
      <w:r>
        <w:rPr>
          <w:sz w:val="24"/>
        </w:rPr>
        <w:t>integrados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clasificados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especiales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efectos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 sobre</w:t>
      </w:r>
      <w:r>
        <w:rPr>
          <w:spacing w:val="-2"/>
          <w:sz w:val="24"/>
        </w:rPr>
        <w:t xml:space="preserve"> </w:t>
      </w:r>
      <w:r>
        <w:rPr>
          <w:sz w:val="24"/>
        </w:rPr>
        <w:t>Bienes</w:t>
      </w:r>
      <w:r>
        <w:rPr>
          <w:spacing w:val="2"/>
          <w:sz w:val="24"/>
        </w:rPr>
        <w:t xml:space="preserve"> </w:t>
      </w:r>
      <w:r>
        <w:rPr>
          <w:sz w:val="24"/>
        </w:rPr>
        <w:t>Inmuebles.</w:t>
      </w:r>
    </w:p>
    <w:p w14:paraId="6FF885C5" w14:textId="77777777" w:rsidR="0068622E" w:rsidRDefault="0068622E">
      <w:pPr>
        <w:pStyle w:val="Textoindependiente"/>
      </w:pPr>
    </w:p>
    <w:p w14:paraId="2C30C0F7" w14:textId="77777777" w:rsidR="0068622E" w:rsidRDefault="00000000">
      <w:pPr>
        <w:pStyle w:val="Prrafodelista"/>
        <w:numPr>
          <w:ilvl w:val="0"/>
          <w:numId w:val="9"/>
        </w:numPr>
        <w:tabs>
          <w:tab w:val="left" w:pos="407"/>
        </w:tabs>
        <w:ind w:right="110" w:firstLine="0"/>
        <w:jc w:val="both"/>
        <w:rPr>
          <w:sz w:val="24"/>
        </w:rPr>
      </w:pPr>
      <w:r>
        <w:rPr>
          <w:sz w:val="24"/>
        </w:rPr>
        <w:t>No se producirá la sujeción al impuesto en los supuestos de aportaciones de bienes y</w:t>
      </w:r>
      <w:r>
        <w:rPr>
          <w:spacing w:val="1"/>
          <w:sz w:val="24"/>
        </w:rPr>
        <w:t xml:space="preserve"> </w:t>
      </w:r>
      <w:r>
        <w:rPr>
          <w:sz w:val="24"/>
        </w:rPr>
        <w:t>derechos realizadas por los cónyuges a la sociedad conyugal, adjudicaciones que a su favor y</w:t>
      </w:r>
      <w:r>
        <w:rPr>
          <w:spacing w:val="1"/>
          <w:sz w:val="24"/>
        </w:rPr>
        <w:t xml:space="preserve"> </w:t>
      </w:r>
      <w:r>
        <w:rPr>
          <w:sz w:val="24"/>
        </w:rPr>
        <w:t>en pago de ellas se verifiquen y transmisiones que se hagan a los cónyuges en pago de sus</w:t>
      </w:r>
      <w:r>
        <w:rPr>
          <w:spacing w:val="1"/>
          <w:sz w:val="24"/>
        </w:rPr>
        <w:t xml:space="preserve"> </w:t>
      </w:r>
      <w:r>
        <w:rPr>
          <w:sz w:val="24"/>
        </w:rPr>
        <w:t>haberes</w:t>
      </w:r>
      <w:r>
        <w:rPr>
          <w:spacing w:val="1"/>
          <w:sz w:val="24"/>
        </w:rPr>
        <w:t xml:space="preserve"> </w:t>
      </w:r>
      <w:r>
        <w:rPr>
          <w:sz w:val="24"/>
        </w:rPr>
        <w:t>comunes.</w:t>
      </w:r>
    </w:p>
    <w:p w14:paraId="65679ADF" w14:textId="77777777" w:rsidR="0068622E" w:rsidRDefault="0068622E">
      <w:pPr>
        <w:pStyle w:val="Textoindependiente"/>
      </w:pPr>
    </w:p>
    <w:p w14:paraId="52AD405E" w14:textId="77777777" w:rsidR="0068622E" w:rsidRDefault="00000000">
      <w:pPr>
        <w:pStyle w:val="Textoindependiente"/>
        <w:ind w:left="118" w:right="106"/>
        <w:jc w:val="both"/>
      </w:pPr>
      <w:r>
        <w:t>Tampoco se producirá la sujeción al impuesto en los supuestos de transmisiones de bienes</w:t>
      </w:r>
      <w:r>
        <w:rPr>
          <w:spacing w:val="1"/>
        </w:rPr>
        <w:t xml:space="preserve"> </w:t>
      </w:r>
      <w:r>
        <w:t>inmuebles</w:t>
      </w:r>
      <w:r>
        <w:rPr>
          <w:spacing w:val="36"/>
        </w:rPr>
        <w:t xml:space="preserve"> </w:t>
      </w:r>
      <w:r>
        <w:t>entre</w:t>
      </w:r>
      <w:r>
        <w:rPr>
          <w:spacing w:val="35"/>
        </w:rPr>
        <w:t xml:space="preserve"> </w:t>
      </w:r>
      <w:r>
        <w:t>cónyuges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favor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hijos,</w:t>
      </w:r>
      <w:r>
        <w:rPr>
          <w:spacing w:val="36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consecuencia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cumplimiento</w:t>
      </w:r>
      <w:r>
        <w:rPr>
          <w:spacing w:val="36"/>
        </w:rPr>
        <w:t xml:space="preserve"> </w:t>
      </w:r>
      <w:r>
        <w:t>de</w:t>
      </w:r>
    </w:p>
    <w:p w14:paraId="5B8B2A71" w14:textId="77777777" w:rsidR="0068622E" w:rsidRDefault="0068622E">
      <w:pPr>
        <w:jc w:val="both"/>
        <w:sectPr w:rsidR="0068622E">
          <w:headerReference w:type="default" r:id="rId7"/>
          <w:type w:val="continuous"/>
          <w:pgSz w:w="11900" w:h="16840"/>
          <w:pgMar w:top="3360" w:right="1300" w:bottom="280" w:left="1300" w:header="698" w:footer="720" w:gutter="0"/>
          <w:pgNumType w:start="1"/>
          <w:cols w:space="720"/>
        </w:sectPr>
      </w:pPr>
    </w:p>
    <w:p w14:paraId="04E81828" w14:textId="77777777" w:rsidR="0068622E" w:rsidRDefault="0068622E">
      <w:pPr>
        <w:pStyle w:val="Textoindependiente"/>
        <w:spacing w:before="7"/>
        <w:rPr>
          <w:sz w:val="13"/>
        </w:rPr>
      </w:pPr>
    </w:p>
    <w:p w14:paraId="56F3679C" w14:textId="77777777" w:rsidR="0068622E" w:rsidRDefault="00000000">
      <w:pPr>
        <w:pStyle w:val="Textoindependiente"/>
        <w:spacing w:before="58"/>
        <w:ind w:left="118" w:right="107"/>
        <w:jc w:val="both"/>
      </w:pPr>
      <w:r>
        <w:t>sentenciasen los casos de nulidad, separación o divorcio matrimonial, sea cual sea el régimen</w:t>
      </w:r>
      <w:r>
        <w:rPr>
          <w:spacing w:val="1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matrimonial.</w:t>
      </w:r>
    </w:p>
    <w:p w14:paraId="52DAA489" w14:textId="77777777" w:rsidR="0068622E" w:rsidRDefault="0068622E">
      <w:pPr>
        <w:pStyle w:val="Textoindependiente"/>
      </w:pPr>
    </w:p>
    <w:p w14:paraId="28E705F2" w14:textId="77777777" w:rsidR="0068622E" w:rsidRDefault="00000000">
      <w:pPr>
        <w:pStyle w:val="Prrafodelista"/>
        <w:numPr>
          <w:ilvl w:val="0"/>
          <w:numId w:val="9"/>
        </w:numPr>
        <w:tabs>
          <w:tab w:val="left" w:pos="390"/>
        </w:tabs>
        <w:ind w:firstLine="0"/>
        <w:jc w:val="both"/>
        <w:rPr>
          <w:sz w:val="24"/>
        </w:rPr>
      </w:pPr>
      <w:r>
        <w:rPr>
          <w:sz w:val="24"/>
        </w:rPr>
        <w:t>No se devengará el impuesto con ocasión de las aportaciones o transmisiones de 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 efectuadas a la Sociedad de Gestión de Activos Procedentes de la Reestructuración</w:t>
      </w:r>
      <w:r>
        <w:rPr>
          <w:spacing w:val="1"/>
          <w:sz w:val="24"/>
        </w:rPr>
        <w:t xml:space="preserve"> </w:t>
      </w:r>
      <w:r>
        <w:rPr>
          <w:sz w:val="24"/>
        </w:rPr>
        <w:t>Bancaria, S.A. regulada en la disposición adicional séptima de la Ley 9/2012, de 14 de</w:t>
      </w:r>
      <w:r>
        <w:rPr>
          <w:spacing w:val="1"/>
          <w:sz w:val="24"/>
        </w:rPr>
        <w:t xml:space="preserve"> </w:t>
      </w:r>
      <w:r>
        <w:rPr>
          <w:sz w:val="24"/>
        </w:rPr>
        <w:t>noviembre,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reestructuración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crédito,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-57"/>
          <w:sz w:val="24"/>
        </w:rPr>
        <w:t xml:space="preserve"> </w:t>
      </w:r>
      <w:r>
        <w:rPr>
          <w:sz w:val="24"/>
        </w:rPr>
        <w:t>establecido en el artículo 48 del Real Decreto 15597/2012, de 15 de noviembre, por el que se</w:t>
      </w:r>
      <w:r>
        <w:rPr>
          <w:spacing w:val="1"/>
          <w:sz w:val="24"/>
        </w:rPr>
        <w:t xml:space="preserve"> </w:t>
      </w:r>
      <w:r>
        <w:rPr>
          <w:sz w:val="24"/>
        </w:rPr>
        <w:t>establece el régimen jurídico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sociedades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 de</w:t>
      </w:r>
      <w:r>
        <w:rPr>
          <w:spacing w:val="-2"/>
          <w:sz w:val="24"/>
        </w:rPr>
        <w:t xml:space="preserve"> </w:t>
      </w:r>
      <w:r>
        <w:rPr>
          <w:sz w:val="24"/>
        </w:rPr>
        <w:t>activos.</w:t>
      </w:r>
    </w:p>
    <w:p w14:paraId="41DBD727" w14:textId="77777777" w:rsidR="0068622E" w:rsidRDefault="0068622E">
      <w:pPr>
        <w:pStyle w:val="Textoindependiente"/>
      </w:pPr>
    </w:p>
    <w:p w14:paraId="29D9BC86" w14:textId="77777777" w:rsidR="0068622E" w:rsidRDefault="00000000">
      <w:pPr>
        <w:pStyle w:val="Textoindependiente"/>
        <w:spacing w:before="1"/>
        <w:ind w:left="118" w:right="109"/>
        <w:jc w:val="both"/>
      </w:pPr>
      <w:r>
        <w:t>No se producirá el devengo del impuesto con ocasión de las aportaciones o transmisiones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Reestructuración</w:t>
      </w:r>
      <w:r>
        <w:rPr>
          <w:spacing w:val="1"/>
        </w:rPr>
        <w:t xml:space="preserve"> </w:t>
      </w:r>
      <w:r>
        <w:t>Bancaria, S.A., a entidades participadas directa o indirectamente por dicha Sociedad en al</w:t>
      </w:r>
      <w:r>
        <w:rPr>
          <w:spacing w:val="1"/>
        </w:rPr>
        <w:t xml:space="preserve"> </w:t>
      </w:r>
      <w:r>
        <w:t>menos la mitad del capital, fondos propios, resultados o derechos de voto de la entidad</w:t>
      </w:r>
      <w:r>
        <w:rPr>
          <w:spacing w:val="1"/>
        </w:rPr>
        <w:t xml:space="preserve"> </w:t>
      </w:r>
      <w:r>
        <w:t>participada en el momento inmediatamente anterior a la transmisión, o como consecuencia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212233DA" w14:textId="77777777" w:rsidR="0068622E" w:rsidRDefault="0068622E">
      <w:pPr>
        <w:pStyle w:val="Textoindependiente"/>
      </w:pPr>
    </w:p>
    <w:p w14:paraId="382BFD80" w14:textId="77777777" w:rsidR="0068622E" w:rsidRDefault="00000000">
      <w:pPr>
        <w:pStyle w:val="Textoindependiente"/>
        <w:ind w:left="118" w:right="106"/>
        <w:jc w:val="both"/>
      </w:pPr>
      <w:r>
        <w:t>No se devengará el impuesto con ocasión de las aportaciones o transmisiones realizadas por la</w:t>
      </w:r>
      <w:r>
        <w:rPr>
          <w:spacing w:val="-57"/>
        </w:rPr>
        <w:t xml:space="preserve"> </w:t>
      </w:r>
      <w:r>
        <w:t>Sociedad de Gestión de Activos Procedentes de la Reestructuración Bancaria, S.A., o por las</w:t>
      </w:r>
      <w:r>
        <w:rPr>
          <w:spacing w:val="1"/>
        </w:rPr>
        <w:t xml:space="preserve"> </w:t>
      </w:r>
      <w:r>
        <w:t>entidades constituidas por esta para cumplir con su objeto social, a los fondos de activos</w:t>
      </w:r>
      <w:r>
        <w:rPr>
          <w:spacing w:val="1"/>
        </w:rPr>
        <w:t xml:space="preserve"> </w:t>
      </w:r>
      <w:r>
        <w:t>bancarios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9/2012,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noviembre.</w:t>
      </w:r>
    </w:p>
    <w:p w14:paraId="0AA8E009" w14:textId="77777777" w:rsidR="0068622E" w:rsidRDefault="0068622E">
      <w:pPr>
        <w:pStyle w:val="Textoindependiente"/>
      </w:pPr>
    </w:p>
    <w:p w14:paraId="0BA76628" w14:textId="77777777" w:rsidR="0068622E" w:rsidRDefault="00000000">
      <w:pPr>
        <w:pStyle w:val="Textoindependiente"/>
        <w:ind w:left="118" w:right="109"/>
        <w:jc w:val="both"/>
      </w:pPr>
      <w:r>
        <w:t>Tampoco se devengará el impuesto por las aportaciones o transmisiones que se produzcan</w:t>
      </w:r>
      <w:r>
        <w:rPr>
          <w:spacing w:val="1"/>
        </w:rPr>
        <w:t xml:space="preserve"> </w:t>
      </w:r>
      <w:r>
        <w:t>entre los citados Fondos durante el período de mantenimiento de la exposición del Fondo de</w:t>
      </w:r>
      <w:r>
        <w:rPr>
          <w:spacing w:val="1"/>
        </w:rPr>
        <w:t xml:space="preserve"> </w:t>
      </w:r>
      <w:r>
        <w:t>Reestructuración</w:t>
      </w:r>
      <w:r>
        <w:rPr>
          <w:spacing w:val="1"/>
        </w:rPr>
        <w:t xml:space="preserve"> </w:t>
      </w:r>
      <w:r>
        <w:t>Ordenada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Fondos,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adicional décima.</w:t>
      </w:r>
    </w:p>
    <w:p w14:paraId="3006B871" w14:textId="77777777" w:rsidR="0068622E" w:rsidRDefault="0068622E">
      <w:pPr>
        <w:pStyle w:val="Textoindependiente"/>
      </w:pPr>
    </w:p>
    <w:p w14:paraId="0CDE8B77" w14:textId="77777777" w:rsidR="0068622E" w:rsidRDefault="00000000">
      <w:pPr>
        <w:pStyle w:val="Textoindependiente"/>
        <w:ind w:left="118" w:right="109"/>
        <w:jc w:val="both"/>
      </w:pPr>
      <w:r>
        <w:t>En la posterior transmisión de los mencionados inmuebles se entenderá que el número de años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interrumpido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transmisión de</w:t>
      </w:r>
      <w:r>
        <w:rPr>
          <w:spacing w:val="-1"/>
        </w:rPr>
        <w:t xml:space="preserve"> </w:t>
      </w:r>
      <w:r>
        <w:t>las operaciones citadas.</w:t>
      </w:r>
    </w:p>
    <w:p w14:paraId="5099017D" w14:textId="77777777" w:rsidR="0068622E" w:rsidRDefault="0068622E">
      <w:pPr>
        <w:pStyle w:val="Textoindependiente"/>
      </w:pPr>
    </w:p>
    <w:p w14:paraId="18DAE72A" w14:textId="77777777" w:rsidR="0068622E" w:rsidRDefault="00000000">
      <w:pPr>
        <w:pStyle w:val="Prrafodelista"/>
        <w:numPr>
          <w:ilvl w:val="0"/>
          <w:numId w:val="9"/>
        </w:numPr>
        <w:tabs>
          <w:tab w:val="left" w:pos="359"/>
        </w:tabs>
        <w:ind w:left="358" w:right="0" w:hanging="241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están</w:t>
      </w:r>
      <w:r>
        <w:rPr>
          <w:spacing w:val="-1"/>
          <w:sz w:val="24"/>
        </w:rPr>
        <w:t xml:space="preserve"> </w:t>
      </w:r>
      <w:r>
        <w:rPr>
          <w:sz w:val="24"/>
        </w:rPr>
        <w:t>sujetas</w:t>
      </w:r>
      <w:r>
        <w:rPr>
          <w:spacing w:val="-1"/>
          <w:sz w:val="24"/>
        </w:rPr>
        <w:t xml:space="preserve"> </w:t>
      </w:r>
      <w:r>
        <w:rPr>
          <w:sz w:val="24"/>
        </w:rPr>
        <w:t>a este impuesto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tanto,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devengan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mismo:</w:t>
      </w:r>
    </w:p>
    <w:p w14:paraId="20E2E610" w14:textId="77777777" w:rsidR="0068622E" w:rsidRDefault="0068622E">
      <w:pPr>
        <w:pStyle w:val="Textoindependiente"/>
      </w:pPr>
    </w:p>
    <w:p w14:paraId="3BA0C94E" w14:textId="77777777" w:rsidR="0068622E" w:rsidRDefault="00000000">
      <w:pPr>
        <w:pStyle w:val="Prrafodelista"/>
        <w:numPr>
          <w:ilvl w:val="1"/>
          <w:numId w:val="9"/>
        </w:numPr>
        <w:tabs>
          <w:tab w:val="left" w:pos="652"/>
        </w:tabs>
        <w:ind w:firstLine="283"/>
        <w:jc w:val="both"/>
        <w:rPr>
          <w:sz w:val="24"/>
        </w:rPr>
      </w:pPr>
      <w:r>
        <w:rPr>
          <w:sz w:val="24"/>
        </w:rPr>
        <w:t>Las transmisiones de terrenos a que den lugar las operaciones distributivas de beneficios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cargas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aportación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1"/>
          <w:sz w:val="24"/>
        </w:rPr>
        <w:t xml:space="preserve"> </w:t>
      </w:r>
      <w:r>
        <w:rPr>
          <w:sz w:val="24"/>
        </w:rPr>
        <w:t>incluidos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actuación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transformación</w:t>
      </w:r>
      <w:r>
        <w:rPr>
          <w:spacing w:val="-57"/>
          <w:sz w:val="24"/>
        </w:rPr>
        <w:t xml:space="preserve"> </w:t>
      </w:r>
      <w:r>
        <w:rPr>
          <w:sz w:val="24"/>
        </w:rPr>
        <w:t>urbanística, 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virtud</w:t>
      </w:r>
      <w:r>
        <w:rPr>
          <w:spacing w:val="1"/>
          <w:sz w:val="24"/>
        </w:rPr>
        <w:t xml:space="preserve"> </w:t>
      </w:r>
      <w:r>
        <w:rPr>
          <w:sz w:val="24"/>
        </w:rPr>
        <w:t>de expropiación forzosa, y las adjudicaciones</w:t>
      </w:r>
      <w:r>
        <w:rPr>
          <w:spacing w:val="1"/>
          <w:sz w:val="24"/>
        </w:rPr>
        <w:t xml:space="preserve"> </w:t>
      </w:r>
      <w:r>
        <w:rPr>
          <w:sz w:val="24"/>
        </w:rPr>
        <w:t>a favor de dichos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proporción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3"/>
          <w:sz w:val="24"/>
        </w:rPr>
        <w:t xml:space="preserve"> </w:t>
      </w:r>
      <w:r>
        <w:rPr>
          <w:sz w:val="24"/>
        </w:rPr>
        <w:t>terrenos</w:t>
      </w:r>
      <w:r>
        <w:rPr>
          <w:spacing w:val="12"/>
          <w:sz w:val="24"/>
        </w:rPr>
        <w:t xml:space="preserve"> </w:t>
      </w:r>
      <w:r>
        <w:rPr>
          <w:sz w:val="24"/>
        </w:rPr>
        <w:t>aportados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3"/>
          <w:sz w:val="24"/>
        </w:rPr>
        <w:t xml:space="preserve"> </w:t>
      </w:r>
      <w:r>
        <w:rPr>
          <w:sz w:val="24"/>
        </w:rPr>
        <w:t>mismos</w:t>
      </w:r>
      <w:r>
        <w:rPr>
          <w:spacing w:val="12"/>
          <w:sz w:val="24"/>
        </w:rPr>
        <w:t xml:space="preserve"> </w:t>
      </w:r>
      <w:r>
        <w:rPr>
          <w:sz w:val="24"/>
        </w:rPr>
        <w:t>conforme</w:t>
      </w:r>
      <w:r>
        <w:rPr>
          <w:spacing w:val="12"/>
          <w:sz w:val="24"/>
        </w:rPr>
        <w:t xml:space="preserve"> </w:t>
      </w:r>
      <w:r>
        <w:rPr>
          <w:sz w:val="24"/>
        </w:rPr>
        <w:t>lo</w:t>
      </w:r>
      <w:r>
        <w:rPr>
          <w:spacing w:val="13"/>
          <w:sz w:val="24"/>
        </w:rPr>
        <w:t xml:space="preserve"> </w:t>
      </w:r>
      <w:r>
        <w:rPr>
          <w:sz w:val="24"/>
        </w:rPr>
        <w:t>dispuesto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-58"/>
          <w:sz w:val="24"/>
        </w:rPr>
        <w:t xml:space="preserve"> </w:t>
      </w:r>
      <w:r>
        <w:rPr>
          <w:sz w:val="24"/>
        </w:rPr>
        <w:t>el artículo 23 del Real Decreto Legislativo 7/2015, de 30 de octubre, por el que se aprueba el</w:t>
      </w:r>
      <w:r>
        <w:rPr>
          <w:spacing w:val="1"/>
          <w:sz w:val="24"/>
        </w:rPr>
        <w:t xml:space="preserve"> </w:t>
      </w:r>
      <w:r>
        <w:rPr>
          <w:sz w:val="24"/>
        </w:rPr>
        <w:t>texto</w:t>
      </w:r>
      <w:r>
        <w:rPr>
          <w:spacing w:val="-1"/>
          <w:sz w:val="24"/>
        </w:rPr>
        <w:t xml:space="preserve"> </w:t>
      </w:r>
      <w:r>
        <w:rPr>
          <w:sz w:val="24"/>
        </w:rPr>
        <w:t>refundido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Suelo y Rehabilitación Urbana.</w:t>
      </w:r>
    </w:p>
    <w:p w14:paraId="225798D8" w14:textId="77777777" w:rsidR="0068622E" w:rsidRDefault="00000000">
      <w:pPr>
        <w:pStyle w:val="Textoindependiente"/>
        <w:ind w:left="118" w:right="110"/>
        <w:jc w:val="both"/>
      </w:pPr>
      <w:r>
        <w:t>Cuando el valor de los solares adjudicados a un propietario exceda del que proporcionalmente</w:t>
      </w:r>
      <w:r>
        <w:rPr>
          <w:spacing w:val="-57"/>
        </w:rPr>
        <w:t xml:space="preserve"> </w:t>
      </w:r>
      <w:r>
        <w:t>corresponda a los terrenos aportados por el mismo, se girarán las liquidaciones procedentes en</w:t>
      </w:r>
      <w:r>
        <w:rPr>
          <w:spacing w:val="-57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al exceso.</w:t>
      </w:r>
    </w:p>
    <w:p w14:paraId="158F5257" w14:textId="77777777" w:rsidR="0068622E" w:rsidRDefault="0068622E">
      <w:pPr>
        <w:jc w:val="both"/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36568C1A" w14:textId="77777777" w:rsidR="0068622E" w:rsidRDefault="0068622E">
      <w:pPr>
        <w:pStyle w:val="Textoindependiente"/>
        <w:rPr>
          <w:sz w:val="20"/>
        </w:rPr>
      </w:pPr>
    </w:p>
    <w:p w14:paraId="314999A3" w14:textId="77777777" w:rsidR="0068622E" w:rsidRDefault="0068622E">
      <w:pPr>
        <w:pStyle w:val="Textoindependiente"/>
        <w:spacing w:before="7"/>
        <w:rPr>
          <w:sz w:val="17"/>
        </w:rPr>
      </w:pPr>
    </w:p>
    <w:p w14:paraId="6F97D409" w14:textId="77777777" w:rsidR="0068622E" w:rsidRDefault="00000000">
      <w:pPr>
        <w:pStyle w:val="Prrafodelista"/>
        <w:numPr>
          <w:ilvl w:val="1"/>
          <w:numId w:val="9"/>
        </w:numPr>
        <w:tabs>
          <w:tab w:val="left" w:pos="750"/>
        </w:tabs>
        <w:spacing w:before="58"/>
        <w:ind w:right="110" w:firstLine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incrementos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manifiesten</w:t>
      </w:r>
      <w:r>
        <w:rPr>
          <w:spacing w:val="10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ocasión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las</w:t>
      </w:r>
      <w:r>
        <w:rPr>
          <w:spacing w:val="10"/>
          <w:sz w:val="24"/>
        </w:rPr>
        <w:t xml:space="preserve"> </w:t>
      </w:r>
      <w:r>
        <w:rPr>
          <w:sz w:val="24"/>
        </w:rPr>
        <w:t>operaciones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fusión,</w:t>
      </w:r>
      <w:r>
        <w:rPr>
          <w:spacing w:val="10"/>
          <w:sz w:val="24"/>
        </w:rPr>
        <w:t xml:space="preserve"> </w:t>
      </w:r>
      <w:r>
        <w:rPr>
          <w:sz w:val="24"/>
        </w:rPr>
        <w:t>escisión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aportación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60"/>
          <w:sz w:val="24"/>
        </w:rPr>
        <w:t xml:space="preserve"> </w:t>
      </w:r>
      <w:r>
        <w:rPr>
          <w:sz w:val="24"/>
        </w:rPr>
        <w:t>especial</w:t>
      </w:r>
      <w:r>
        <w:rPr>
          <w:spacing w:val="-57"/>
          <w:sz w:val="24"/>
        </w:rPr>
        <w:t xml:space="preserve"> </w:t>
      </w:r>
      <w:r>
        <w:rPr>
          <w:sz w:val="24"/>
        </w:rPr>
        <w:t>regulado en el Capítulo VII del Título VII de la Ley 27/2014, del Impuesto sobre Sociedades,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excepción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relativos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terrenos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aporten</w:t>
      </w:r>
      <w:r>
        <w:rPr>
          <w:spacing w:val="15"/>
          <w:sz w:val="24"/>
        </w:rPr>
        <w:t xml:space="preserve"> </w:t>
      </w:r>
      <w:r>
        <w:rPr>
          <w:sz w:val="24"/>
        </w:rPr>
        <w:t>al</w:t>
      </w:r>
      <w:r>
        <w:rPr>
          <w:spacing w:val="16"/>
          <w:sz w:val="24"/>
        </w:rPr>
        <w:t xml:space="preserve"> </w:t>
      </w:r>
      <w:r>
        <w:rPr>
          <w:sz w:val="24"/>
        </w:rPr>
        <w:t>amparo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lo</w:t>
      </w:r>
      <w:r>
        <w:rPr>
          <w:spacing w:val="15"/>
          <w:sz w:val="24"/>
        </w:rPr>
        <w:t xml:space="preserve"> </w:t>
      </w:r>
      <w:r>
        <w:rPr>
          <w:sz w:val="24"/>
        </w:rPr>
        <w:t>previsto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artículo</w:t>
      </w:r>
      <w:r>
        <w:rPr>
          <w:spacing w:val="-58"/>
          <w:sz w:val="24"/>
        </w:rPr>
        <w:t xml:space="preserve"> </w:t>
      </w:r>
      <w:r>
        <w:rPr>
          <w:sz w:val="24"/>
        </w:rPr>
        <w:t>87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citada</w:t>
      </w:r>
      <w:r>
        <w:rPr>
          <w:spacing w:val="-1"/>
          <w:sz w:val="24"/>
        </w:rPr>
        <w:t xml:space="preserve"> </w:t>
      </w:r>
      <w:r>
        <w:rPr>
          <w:sz w:val="24"/>
        </w:rPr>
        <w:t>Ley cuando no se</w:t>
      </w:r>
      <w:r>
        <w:rPr>
          <w:spacing w:val="-1"/>
          <w:sz w:val="24"/>
        </w:rPr>
        <w:t xml:space="preserve"> </w:t>
      </w:r>
      <w:r>
        <w:rPr>
          <w:sz w:val="24"/>
        </w:rPr>
        <w:t>hallen integrados en una</w:t>
      </w:r>
      <w:r>
        <w:rPr>
          <w:spacing w:val="-2"/>
          <w:sz w:val="24"/>
        </w:rPr>
        <w:t xml:space="preserve"> </w:t>
      </w:r>
      <w:r>
        <w:rPr>
          <w:sz w:val="24"/>
        </w:rPr>
        <w:t>rama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actividad.</w:t>
      </w:r>
    </w:p>
    <w:p w14:paraId="2EAE4499" w14:textId="77777777" w:rsidR="0068622E" w:rsidRDefault="0068622E">
      <w:pPr>
        <w:pStyle w:val="Textoindependiente"/>
      </w:pPr>
    </w:p>
    <w:p w14:paraId="6E8A67A3" w14:textId="77777777" w:rsidR="0068622E" w:rsidRDefault="00000000">
      <w:pPr>
        <w:pStyle w:val="Prrafodelista"/>
        <w:numPr>
          <w:ilvl w:val="1"/>
          <w:numId w:val="9"/>
        </w:numPr>
        <w:tabs>
          <w:tab w:val="left" w:pos="743"/>
        </w:tabs>
        <w:spacing w:before="1"/>
        <w:ind w:firstLine="360"/>
        <w:jc w:val="both"/>
        <w:rPr>
          <w:sz w:val="24"/>
        </w:rPr>
      </w:pPr>
      <w:r>
        <w:rPr>
          <w:sz w:val="24"/>
        </w:rPr>
        <w:t>Los incrementos que se pongan de manifiesto con ocasión de las adjudicaciones a los</w:t>
      </w:r>
      <w:r>
        <w:rPr>
          <w:spacing w:val="1"/>
          <w:sz w:val="24"/>
        </w:rPr>
        <w:t xml:space="preserve"> </w:t>
      </w:r>
      <w:r>
        <w:rPr>
          <w:sz w:val="24"/>
        </w:rPr>
        <w:t>socios de inmuebles de naturaleza urbana de los que sea titular una sociedad civil que opte por</w:t>
      </w:r>
      <w:r>
        <w:rPr>
          <w:spacing w:val="-57"/>
          <w:sz w:val="24"/>
        </w:rPr>
        <w:t xml:space="preserve"> </w:t>
      </w:r>
      <w:r>
        <w:rPr>
          <w:sz w:val="24"/>
        </w:rPr>
        <w:t>su disolución con liquidación con arreglo al</w:t>
      </w:r>
      <w:r>
        <w:rPr>
          <w:spacing w:val="1"/>
          <w:sz w:val="24"/>
        </w:rPr>
        <w:t xml:space="preserve"> </w:t>
      </w:r>
      <w:r>
        <w:rPr>
          <w:sz w:val="24"/>
        </w:rPr>
        <w:t>régimen especial</w:t>
      </w:r>
      <w:r>
        <w:rPr>
          <w:spacing w:val="1"/>
          <w:sz w:val="24"/>
        </w:rPr>
        <w:t xml:space="preserve"> </w:t>
      </w:r>
      <w:r>
        <w:rPr>
          <w:sz w:val="24"/>
        </w:rPr>
        <w:t>previsto en la 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adicional</w:t>
      </w:r>
      <w:r>
        <w:rPr>
          <w:spacing w:val="-1"/>
          <w:sz w:val="24"/>
        </w:rPr>
        <w:t xml:space="preserve"> </w:t>
      </w:r>
      <w:r>
        <w:rPr>
          <w:sz w:val="24"/>
        </w:rPr>
        <w:t>19ª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35/2006,</w:t>
      </w:r>
      <w:r>
        <w:rPr>
          <w:spacing w:val="-1"/>
          <w:sz w:val="24"/>
        </w:rPr>
        <w:t xml:space="preserve"> </w:t>
      </w:r>
      <w:r>
        <w:rPr>
          <w:sz w:val="24"/>
        </w:rPr>
        <w:t>reguladora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IRPF,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redacción</w:t>
      </w:r>
      <w:r>
        <w:rPr>
          <w:spacing w:val="-1"/>
          <w:sz w:val="24"/>
        </w:rPr>
        <w:t xml:space="preserve"> </w:t>
      </w:r>
      <w:r>
        <w:rPr>
          <w:sz w:val="24"/>
        </w:rPr>
        <w:t>dada 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26/2014.</w:t>
      </w:r>
    </w:p>
    <w:p w14:paraId="4EB6D20C" w14:textId="77777777" w:rsidR="0068622E" w:rsidRDefault="0068622E">
      <w:pPr>
        <w:pStyle w:val="Textoindependiente"/>
        <w:spacing w:before="11"/>
        <w:rPr>
          <w:sz w:val="23"/>
        </w:rPr>
      </w:pPr>
    </w:p>
    <w:p w14:paraId="56A4FDAF" w14:textId="77777777" w:rsidR="0068622E" w:rsidRDefault="00000000">
      <w:pPr>
        <w:pStyle w:val="Prrafodelista"/>
        <w:numPr>
          <w:ilvl w:val="1"/>
          <w:numId w:val="9"/>
        </w:numPr>
        <w:tabs>
          <w:tab w:val="left" w:pos="796"/>
        </w:tabs>
        <w:ind w:right="109" w:firstLine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 los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adscripción</w:t>
      </w:r>
      <w:r>
        <w:rPr>
          <w:spacing w:val="1"/>
          <w:sz w:val="24"/>
        </w:rPr>
        <w:t xml:space="preserve"> </w:t>
      </w:r>
      <w:r>
        <w:rPr>
          <w:sz w:val="24"/>
        </w:rPr>
        <w:t>a una Sociedad</w:t>
      </w:r>
      <w:r>
        <w:rPr>
          <w:spacing w:val="1"/>
          <w:sz w:val="24"/>
        </w:rPr>
        <w:t xml:space="preserve"> </w:t>
      </w:r>
      <w:r>
        <w:rPr>
          <w:sz w:val="24"/>
        </w:rPr>
        <w:t>Anónima</w:t>
      </w:r>
      <w:r>
        <w:rPr>
          <w:spacing w:val="1"/>
          <w:sz w:val="24"/>
        </w:rPr>
        <w:t xml:space="preserve"> </w:t>
      </w:r>
      <w:r>
        <w:rPr>
          <w:sz w:val="24"/>
        </w:rPr>
        <w:t>Deportiva de nueva creación, siempre que se ajusten plenamente a las normas previstas en 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-1"/>
          <w:sz w:val="24"/>
        </w:rPr>
        <w:t xml:space="preserve"> </w:t>
      </w:r>
      <w:r>
        <w:rPr>
          <w:sz w:val="24"/>
        </w:rPr>
        <w:t>10/1990, de</w:t>
      </w:r>
      <w:r>
        <w:rPr>
          <w:spacing w:val="-1"/>
          <w:sz w:val="24"/>
        </w:rPr>
        <w:t xml:space="preserve"> </w:t>
      </w:r>
      <w:r>
        <w:rPr>
          <w:sz w:val="24"/>
        </w:rPr>
        <w:t>15 de</w:t>
      </w:r>
      <w:r>
        <w:rPr>
          <w:spacing w:val="-1"/>
          <w:sz w:val="24"/>
        </w:rPr>
        <w:t xml:space="preserve"> </w:t>
      </w:r>
      <w:r>
        <w:rPr>
          <w:sz w:val="24"/>
        </w:rPr>
        <w:t>octubre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Real Decreto 1084/1991, de</w:t>
      </w:r>
      <w:r>
        <w:rPr>
          <w:spacing w:val="-1"/>
          <w:sz w:val="24"/>
        </w:rPr>
        <w:t xml:space="preserve"> </w:t>
      </w:r>
      <w:r>
        <w:rPr>
          <w:sz w:val="24"/>
        </w:rPr>
        <w:t>5 de</w:t>
      </w:r>
      <w:r>
        <w:rPr>
          <w:spacing w:val="-2"/>
          <w:sz w:val="24"/>
        </w:rPr>
        <w:t xml:space="preserve"> </w:t>
      </w:r>
      <w:r>
        <w:rPr>
          <w:sz w:val="24"/>
        </w:rPr>
        <w:t>julio.</w:t>
      </w:r>
    </w:p>
    <w:p w14:paraId="12A50EEC" w14:textId="77777777" w:rsidR="0068622E" w:rsidRDefault="0068622E">
      <w:pPr>
        <w:pStyle w:val="Textoindependiente"/>
      </w:pPr>
    </w:p>
    <w:p w14:paraId="613A403C" w14:textId="77777777" w:rsidR="0068622E" w:rsidRDefault="00000000">
      <w:pPr>
        <w:pStyle w:val="Textoindependiente"/>
        <w:ind w:left="118" w:right="109"/>
        <w:jc w:val="both"/>
      </w:pPr>
      <w:r>
        <w:t>En la posterior transmisión de los mencionados terrenos se entenderá que el número de años a</w:t>
      </w:r>
      <w:r>
        <w:rPr>
          <w:spacing w:val="-57"/>
        </w:rPr>
        <w:t xml:space="preserve"> </w:t>
      </w:r>
      <w:r>
        <w:t>lo largo de los cuales se ha puesto de manifiesto el incremento de valor no se ha interrumpido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transmisión de</w:t>
      </w:r>
      <w:r>
        <w:rPr>
          <w:spacing w:val="-1"/>
        </w:rPr>
        <w:t xml:space="preserve"> </w:t>
      </w:r>
      <w:r>
        <w:t>las operaciones citadas.</w:t>
      </w:r>
    </w:p>
    <w:p w14:paraId="12BF2919" w14:textId="77777777" w:rsidR="0068622E" w:rsidRDefault="0068622E">
      <w:pPr>
        <w:pStyle w:val="Textoindependiente"/>
      </w:pPr>
    </w:p>
    <w:p w14:paraId="4A985BC1" w14:textId="77777777" w:rsidR="0068622E" w:rsidRDefault="00000000">
      <w:pPr>
        <w:pStyle w:val="Prrafodelista"/>
        <w:numPr>
          <w:ilvl w:val="0"/>
          <w:numId w:val="9"/>
        </w:numPr>
        <w:tabs>
          <w:tab w:val="left" w:pos="364"/>
        </w:tabs>
        <w:ind w:right="110" w:firstLine="0"/>
        <w:jc w:val="both"/>
        <w:rPr>
          <w:sz w:val="24"/>
        </w:rPr>
      </w:pPr>
      <w:r>
        <w:rPr>
          <w:sz w:val="24"/>
        </w:rPr>
        <w:t>Asimismo no se producirá la sujeción al impuesto en las transmisiones de terrenos respecto</w:t>
      </w:r>
      <w:r>
        <w:rPr>
          <w:spacing w:val="1"/>
          <w:sz w:val="24"/>
        </w:rPr>
        <w:t xml:space="preserve"> </w:t>
      </w:r>
      <w:r>
        <w:rPr>
          <w:sz w:val="24"/>
        </w:rPr>
        <w:t>de los cuales se constate la inexistencia de incremento de valor por diferencia entre los valores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dichos terrenos en las</w:t>
      </w:r>
      <w:r>
        <w:rPr>
          <w:spacing w:val="2"/>
          <w:sz w:val="24"/>
        </w:rPr>
        <w:t xml:space="preserve"> </w:t>
      </w:r>
      <w:r>
        <w:rPr>
          <w:sz w:val="24"/>
        </w:rPr>
        <w:t>fechas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transmisión y adquisición.</w:t>
      </w:r>
    </w:p>
    <w:p w14:paraId="5204D361" w14:textId="77777777" w:rsidR="0068622E" w:rsidRDefault="0068622E">
      <w:pPr>
        <w:pStyle w:val="Textoindependiente"/>
      </w:pPr>
    </w:p>
    <w:p w14:paraId="1E2E0908" w14:textId="77777777" w:rsidR="0068622E" w:rsidRDefault="00000000">
      <w:pPr>
        <w:pStyle w:val="Textoindependiente"/>
        <w:ind w:left="118" w:right="109"/>
        <w:jc w:val="both"/>
      </w:pPr>
      <w:r>
        <w:t>Para ello, el interesado en acreditar la inexistencia de incremento de valor deberá declarar la</w:t>
      </w:r>
      <w:r>
        <w:rPr>
          <w:spacing w:val="1"/>
        </w:rPr>
        <w:t xml:space="preserve"> </w:t>
      </w:r>
      <w:r>
        <w:t>transmisión, así como la inexistencia de incremento, y aportar los títulos que documenten la</w:t>
      </w:r>
      <w:r>
        <w:rPr>
          <w:spacing w:val="1"/>
        </w:rPr>
        <w:t xml:space="preserve"> </w:t>
      </w:r>
      <w:r>
        <w:t>transmisión y la adquisición, entendiéndose por interesados, a estos efectos, las personas o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 artículo 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ordenanza.</w:t>
      </w:r>
    </w:p>
    <w:p w14:paraId="671D34BF" w14:textId="77777777" w:rsidR="0068622E" w:rsidRDefault="0068622E">
      <w:pPr>
        <w:pStyle w:val="Textoindependiente"/>
      </w:pPr>
    </w:p>
    <w:p w14:paraId="667D701B" w14:textId="77777777" w:rsidR="0068622E" w:rsidRDefault="00000000">
      <w:pPr>
        <w:pStyle w:val="Textoindependiente"/>
        <w:spacing w:before="1"/>
        <w:ind w:left="118" w:right="106"/>
        <w:jc w:val="both"/>
      </w:pPr>
      <w:r>
        <w:t>Para</w:t>
      </w:r>
      <w:r>
        <w:rPr>
          <w:spacing w:val="1"/>
        </w:rPr>
        <w:t xml:space="preserve"> </w:t>
      </w:r>
      <w:r>
        <w:t>constatar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adquisición del terreno se tomará en cada caso el mayor de los siguientes valores, sin que a</w:t>
      </w:r>
      <w:r>
        <w:rPr>
          <w:spacing w:val="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puedan computarse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 o</w:t>
      </w:r>
      <w:r>
        <w:rPr>
          <w:spacing w:val="-1"/>
        </w:rPr>
        <w:t xml:space="preserve"> </w:t>
      </w:r>
      <w:r>
        <w:t>tributos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graven</w:t>
      </w:r>
      <w:r>
        <w:rPr>
          <w:spacing w:val="-1"/>
        </w:rPr>
        <w:t xml:space="preserve"> </w:t>
      </w:r>
      <w:r>
        <w:t>dichas operaciones:</w:t>
      </w:r>
    </w:p>
    <w:p w14:paraId="7542AB26" w14:textId="77777777" w:rsidR="0068622E" w:rsidRDefault="00000000">
      <w:pPr>
        <w:pStyle w:val="Prrafodelista"/>
        <w:numPr>
          <w:ilvl w:val="1"/>
          <w:numId w:val="9"/>
        </w:numPr>
        <w:tabs>
          <w:tab w:val="left" w:pos="752"/>
        </w:tabs>
        <w:ind w:right="109" w:firstLine="360"/>
        <w:jc w:val="both"/>
        <w:rPr>
          <w:sz w:val="24"/>
        </w:rPr>
      </w:pPr>
      <w:r>
        <w:rPr>
          <w:sz w:val="24"/>
        </w:rPr>
        <w:t>El que conste en el título que documente la operación, o, cuando la adquisición o la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 hubiera sido a título lucrativo, el declarado en el Impuesto sobre Sucesiones y</w:t>
      </w:r>
      <w:r>
        <w:rPr>
          <w:spacing w:val="1"/>
          <w:sz w:val="24"/>
        </w:rPr>
        <w:t xml:space="preserve"> </w:t>
      </w:r>
      <w:r>
        <w:rPr>
          <w:sz w:val="24"/>
        </w:rPr>
        <w:t>Donaciones.</w:t>
      </w:r>
    </w:p>
    <w:p w14:paraId="19ACCDDD" w14:textId="77777777" w:rsidR="0068622E" w:rsidRDefault="00000000">
      <w:pPr>
        <w:pStyle w:val="Prrafodelista"/>
        <w:numPr>
          <w:ilvl w:val="1"/>
          <w:numId w:val="9"/>
        </w:numPr>
        <w:tabs>
          <w:tab w:val="left" w:pos="738"/>
        </w:tabs>
        <w:ind w:left="737" w:right="0" w:hanging="260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comprobado,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 caso,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tributaria.</w:t>
      </w:r>
    </w:p>
    <w:p w14:paraId="156250E8" w14:textId="77777777" w:rsidR="0068622E" w:rsidRDefault="0068622E">
      <w:pPr>
        <w:pStyle w:val="Textoindependiente"/>
      </w:pPr>
    </w:p>
    <w:p w14:paraId="77C6A1E7" w14:textId="77777777" w:rsidR="0068622E" w:rsidRDefault="00000000">
      <w:pPr>
        <w:pStyle w:val="Textoindependiente"/>
        <w:ind w:left="118" w:right="109"/>
        <w:jc w:val="both"/>
      </w:pPr>
      <w:r>
        <w:t>Cuando se trate de la transmisión de un inmueble en el que haya suelo y construcción, se</w:t>
      </w:r>
      <w:r>
        <w:rPr>
          <w:spacing w:val="1"/>
        </w:rPr>
        <w:t xml:space="preserve"> </w:t>
      </w:r>
      <w:r>
        <w:t>tomará como valor del suelo a estos efectos el que resulte de aplicar la proporción que</w:t>
      </w:r>
      <w:r>
        <w:rPr>
          <w:spacing w:val="1"/>
        </w:rPr>
        <w:t xml:space="preserve"> </w:t>
      </w:r>
      <w:r>
        <w:t>represente en la fecha de devengo del impuesto el valor catastral del terreno respecto del valor</w:t>
      </w:r>
      <w:r>
        <w:rPr>
          <w:spacing w:val="-57"/>
        </w:rPr>
        <w:t xml:space="preserve"> </w:t>
      </w:r>
      <w:r>
        <w:t>catastral total y esta proporción se aplicará tanto al valor de transmisión como, en su caso, 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adquisición.</w:t>
      </w:r>
    </w:p>
    <w:p w14:paraId="1A3E2204" w14:textId="77777777" w:rsidR="0068622E" w:rsidRDefault="0068622E">
      <w:pPr>
        <w:jc w:val="both"/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5CABBA1C" w14:textId="77777777" w:rsidR="0068622E" w:rsidRDefault="0068622E">
      <w:pPr>
        <w:pStyle w:val="Textoindependiente"/>
        <w:spacing w:before="2"/>
        <w:rPr>
          <w:sz w:val="10"/>
        </w:rPr>
      </w:pPr>
    </w:p>
    <w:p w14:paraId="430FA907" w14:textId="77777777" w:rsidR="0068622E" w:rsidRDefault="00000000">
      <w:pPr>
        <w:spacing w:before="98"/>
        <w:ind w:left="118"/>
        <w:rPr>
          <w:b/>
          <w:sz w:val="24"/>
        </w:rPr>
      </w:pPr>
      <w:r>
        <w:rPr>
          <w:b/>
          <w:sz w:val="24"/>
        </w:rPr>
        <w:t>EXENCIONES.</w:t>
      </w:r>
    </w:p>
    <w:p w14:paraId="4AD437C0" w14:textId="77777777" w:rsidR="0068622E" w:rsidRDefault="0068622E">
      <w:pPr>
        <w:pStyle w:val="Textoindependiente"/>
        <w:rPr>
          <w:b/>
        </w:rPr>
      </w:pPr>
    </w:p>
    <w:p w14:paraId="4A6BA228" w14:textId="77777777" w:rsidR="0068622E" w:rsidRDefault="00000000">
      <w:pPr>
        <w:ind w:left="118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3º.</w:t>
      </w:r>
    </w:p>
    <w:p w14:paraId="1E38B778" w14:textId="77777777" w:rsidR="0068622E" w:rsidRDefault="0068622E">
      <w:pPr>
        <w:pStyle w:val="Textoindependiente"/>
        <w:rPr>
          <w:b/>
        </w:rPr>
      </w:pPr>
    </w:p>
    <w:p w14:paraId="00E32F65" w14:textId="77777777" w:rsidR="0068622E" w:rsidRDefault="00000000">
      <w:pPr>
        <w:pStyle w:val="Textoindependiente"/>
        <w:ind w:left="118"/>
      </w:pPr>
      <w:r>
        <w:t>Estarán</w:t>
      </w:r>
      <w:r>
        <w:rPr>
          <w:spacing w:val="27"/>
        </w:rPr>
        <w:t xml:space="preserve"> </w:t>
      </w:r>
      <w:r>
        <w:t>exentos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impuesto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incrementos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valor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manifiesten</w:t>
      </w:r>
      <w:r>
        <w:rPr>
          <w:spacing w:val="27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consecuencia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siguientes actos:</w:t>
      </w:r>
    </w:p>
    <w:p w14:paraId="269DDD08" w14:textId="77777777" w:rsidR="0068622E" w:rsidRDefault="0068622E">
      <w:pPr>
        <w:pStyle w:val="Textoindependiente"/>
      </w:pPr>
    </w:p>
    <w:p w14:paraId="11353D40" w14:textId="77777777" w:rsidR="0068622E" w:rsidRDefault="00000000">
      <w:pPr>
        <w:pStyle w:val="Prrafodelista"/>
        <w:numPr>
          <w:ilvl w:val="2"/>
          <w:numId w:val="9"/>
        </w:numPr>
        <w:tabs>
          <w:tab w:val="left" w:pos="944"/>
        </w:tabs>
        <w:ind w:right="0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servidumbre.</w:t>
      </w:r>
    </w:p>
    <w:p w14:paraId="427B67DA" w14:textId="77777777" w:rsidR="0068622E" w:rsidRDefault="00000000">
      <w:pPr>
        <w:pStyle w:val="Prrafodelista"/>
        <w:numPr>
          <w:ilvl w:val="2"/>
          <w:numId w:val="9"/>
        </w:numPr>
        <w:tabs>
          <w:tab w:val="left" w:pos="964"/>
        </w:tabs>
        <w:ind w:left="684" w:firstLine="0"/>
        <w:jc w:val="both"/>
        <w:rPr>
          <w:sz w:val="24"/>
        </w:rPr>
      </w:pPr>
      <w:r>
        <w:rPr>
          <w:sz w:val="24"/>
        </w:rPr>
        <w:t>Las transmisiones de bienes que se encuentren dentro del perímetro delimitado como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Histórico-Artístico,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declarados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cultural,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16/1985,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junio,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Histórico Español, cuando sus propietarios o titulares de derechos reales acrediten que</w:t>
      </w:r>
      <w:r>
        <w:rPr>
          <w:spacing w:val="1"/>
          <w:sz w:val="24"/>
        </w:rPr>
        <w:t xml:space="preserve"> </w:t>
      </w:r>
      <w:r>
        <w:rPr>
          <w:sz w:val="24"/>
        </w:rPr>
        <w:t>han realizado</w:t>
      </w:r>
      <w:r>
        <w:rPr>
          <w:spacing w:val="1"/>
          <w:sz w:val="24"/>
        </w:rPr>
        <w:t xml:space="preserve"> </w:t>
      </w:r>
      <w:r>
        <w:rPr>
          <w:sz w:val="24"/>
        </w:rPr>
        <w:t>a su</w:t>
      </w:r>
      <w:r>
        <w:rPr>
          <w:spacing w:val="1"/>
          <w:sz w:val="24"/>
        </w:rPr>
        <w:t xml:space="preserve"> </w:t>
      </w:r>
      <w:r>
        <w:rPr>
          <w:sz w:val="24"/>
        </w:rPr>
        <w:t>cargo obras de conservación, mejora o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 en dichos</w:t>
      </w:r>
      <w:r>
        <w:rPr>
          <w:spacing w:val="1"/>
          <w:sz w:val="24"/>
        </w:rPr>
        <w:t xml:space="preserve"> </w:t>
      </w:r>
      <w:r>
        <w:rPr>
          <w:sz w:val="24"/>
        </w:rPr>
        <w:t>inmuebles.</w:t>
      </w:r>
    </w:p>
    <w:p w14:paraId="134BDCBE" w14:textId="77777777" w:rsidR="0068622E" w:rsidRDefault="00000000">
      <w:pPr>
        <w:pStyle w:val="Prrafodelista"/>
        <w:numPr>
          <w:ilvl w:val="2"/>
          <w:numId w:val="9"/>
        </w:numPr>
        <w:tabs>
          <w:tab w:val="left" w:pos="364"/>
        </w:tabs>
        <w:ind w:left="118" w:right="319" w:firstLine="0"/>
        <w:jc w:val="left"/>
        <w:rPr>
          <w:sz w:val="24"/>
        </w:rPr>
      </w:pPr>
      <w:r>
        <w:rPr>
          <w:sz w:val="24"/>
        </w:rPr>
        <w:t>Las transmisiones realizadas por personas físicas con ocasión de la dación en pago de la</w:t>
      </w:r>
      <w:r>
        <w:rPr>
          <w:spacing w:val="1"/>
          <w:sz w:val="24"/>
        </w:rPr>
        <w:t xml:space="preserve"> </w:t>
      </w:r>
      <w:r>
        <w:rPr>
          <w:sz w:val="24"/>
        </w:rPr>
        <w:t>vivienda</w:t>
      </w:r>
      <w:r>
        <w:rPr>
          <w:spacing w:val="-3"/>
          <w:sz w:val="24"/>
        </w:rPr>
        <w:t xml:space="preserve"> </w:t>
      </w:r>
      <w:r>
        <w:rPr>
          <w:sz w:val="24"/>
        </w:rPr>
        <w:t>habitual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deudor</w:t>
      </w:r>
      <w:r>
        <w:rPr>
          <w:spacing w:val="-2"/>
          <w:sz w:val="24"/>
        </w:rPr>
        <w:t xml:space="preserve"> </w:t>
      </w:r>
      <w:r>
        <w:rPr>
          <w:sz w:val="24"/>
        </w:rPr>
        <w:t>hipotecario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garante del</w:t>
      </w:r>
      <w:r>
        <w:rPr>
          <w:spacing w:val="-1"/>
          <w:sz w:val="24"/>
        </w:rPr>
        <w:t xml:space="preserve"> </w:t>
      </w:r>
      <w:r>
        <w:rPr>
          <w:sz w:val="24"/>
        </w:rPr>
        <w:t>mismo,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cancelación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deudas</w:t>
      </w:r>
      <w:r>
        <w:rPr>
          <w:spacing w:val="-57"/>
          <w:sz w:val="24"/>
        </w:rPr>
        <w:t xml:space="preserve"> </w:t>
      </w:r>
      <w:r>
        <w:rPr>
          <w:sz w:val="24"/>
        </w:rPr>
        <w:t>garantizadas con hipoteca que recaiga sobre la misma, contraídas con entidades de crédito o</w:t>
      </w:r>
      <w:r>
        <w:rPr>
          <w:spacing w:val="-57"/>
          <w:sz w:val="24"/>
        </w:rPr>
        <w:t xml:space="preserve"> </w:t>
      </w:r>
      <w:r>
        <w:rPr>
          <w:sz w:val="24"/>
        </w:rPr>
        <w:t>cualquier otra entidad que, de manera profesional, realice la actividad de concesión de</w:t>
      </w:r>
      <w:r>
        <w:rPr>
          <w:spacing w:val="1"/>
          <w:sz w:val="24"/>
        </w:rPr>
        <w:t xml:space="preserve"> </w:t>
      </w:r>
      <w:r>
        <w:rPr>
          <w:sz w:val="24"/>
        </w:rPr>
        <w:t>préstamos</w:t>
      </w:r>
      <w:r>
        <w:rPr>
          <w:spacing w:val="-1"/>
          <w:sz w:val="24"/>
        </w:rPr>
        <w:t xml:space="preserve"> </w:t>
      </w:r>
      <w:r>
        <w:rPr>
          <w:sz w:val="24"/>
        </w:rPr>
        <w:t>o créditos hipotecarios.</w:t>
      </w:r>
    </w:p>
    <w:p w14:paraId="60602C34" w14:textId="77777777" w:rsidR="0068622E" w:rsidRDefault="00000000">
      <w:pPr>
        <w:pStyle w:val="Textoindependiente"/>
        <w:ind w:left="118" w:right="437"/>
      </w:pPr>
      <w:r>
        <w:t>Asimismo, estarán exentas las transmisiones de la vivienda en que concurran los requisitos</w:t>
      </w:r>
      <w:r>
        <w:rPr>
          <w:spacing w:val="-57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ejecuciones hipotecarias</w:t>
      </w:r>
      <w:r>
        <w:rPr>
          <w:spacing w:val="1"/>
        </w:rPr>
        <w:t xml:space="preserve"> </w:t>
      </w:r>
      <w:r>
        <w:t>judiciales</w:t>
      </w:r>
      <w:r>
        <w:rPr>
          <w:spacing w:val="-1"/>
        </w:rPr>
        <w:t xml:space="preserve"> </w:t>
      </w:r>
      <w:r>
        <w:t>o notariales.</w:t>
      </w:r>
    </w:p>
    <w:p w14:paraId="648CB628" w14:textId="77777777" w:rsidR="0068622E" w:rsidRDefault="00000000">
      <w:pPr>
        <w:pStyle w:val="Textoindependiente"/>
        <w:ind w:left="118" w:right="204"/>
      </w:pPr>
      <w:r>
        <w:t>Para tener derecho a la exención se requiere que el deudor o garante transmitente o cualquier</w:t>
      </w:r>
      <w:r>
        <w:rPr>
          <w:spacing w:val="-57"/>
        </w:rPr>
        <w:t xml:space="preserve"> </w:t>
      </w:r>
      <w:r>
        <w:t>miembro de su unidad familiar no disponga, en el momento de poder evitar la enajenación de</w:t>
      </w:r>
      <w:r>
        <w:rPr>
          <w:spacing w:val="-57"/>
        </w:rPr>
        <w:t xml:space="preserve"> </w:t>
      </w:r>
      <w:r>
        <w:t>la vivienda, de otros bienes o derechos en cuantía suficiente para satisfacer la totalidad de la</w:t>
      </w:r>
      <w:r>
        <w:rPr>
          <w:spacing w:val="1"/>
        </w:rPr>
        <w:t xml:space="preserve"> </w:t>
      </w:r>
      <w:r>
        <w:t>deuda hipotecaria. Se presumirá el cumplimiento de este requisito. No obstante, si con</w:t>
      </w:r>
      <w:r>
        <w:rPr>
          <w:spacing w:val="1"/>
        </w:rPr>
        <w:t xml:space="preserve"> </w:t>
      </w:r>
      <w:r>
        <w:t>posterioridad se comprobara lo contrario, se procederá a girar la liquidación tributaria</w:t>
      </w:r>
      <w:r>
        <w:rPr>
          <w:spacing w:val="1"/>
        </w:rPr>
        <w:t xml:space="preserve"> </w:t>
      </w:r>
      <w:r>
        <w:t>correspondiente.</w:t>
      </w:r>
    </w:p>
    <w:p w14:paraId="0535129F" w14:textId="77777777" w:rsidR="0068622E" w:rsidRDefault="00000000">
      <w:pPr>
        <w:pStyle w:val="Textoindependiente"/>
        <w:spacing w:before="1"/>
        <w:ind w:left="118" w:right="224"/>
      </w:pPr>
      <w:r>
        <w:t>A estos efectos, se considerará vivienda habitual aquella en la que haya figurado</w:t>
      </w:r>
      <w:r>
        <w:rPr>
          <w:spacing w:val="1"/>
        </w:rPr>
        <w:t xml:space="preserve"> </w:t>
      </w:r>
      <w:r>
        <w:t>empadronado el contribuyente de forma ininterrumpida durante, al menos, los dos años</w:t>
      </w:r>
      <w:r>
        <w:rPr>
          <w:spacing w:val="1"/>
        </w:rPr>
        <w:t xml:space="preserve"> </w:t>
      </w:r>
      <w:r>
        <w:t>anteriores a la transmisión o desde el momento de la adquisición si dicho plazo fuese inferior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dos años.</w:t>
      </w:r>
    </w:p>
    <w:p w14:paraId="60181B6D" w14:textId="77777777" w:rsidR="0068622E" w:rsidRDefault="00000000">
      <w:pPr>
        <w:pStyle w:val="Textoindependiente"/>
        <w:ind w:left="118" w:right="251"/>
      </w:pPr>
      <w:r>
        <w:t>Respecto al concepto de unidad familiar, se estará a lo dispuesto en la Ley 35/2006, de 28 de</w:t>
      </w:r>
      <w:r>
        <w:rPr>
          <w:spacing w:val="-58"/>
        </w:rPr>
        <w:t xml:space="preserve"> </w:t>
      </w:r>
      <w:r>
        <w:t>noviembre, del Impuesto sobre la Renta de las Personas Físicas y de modificación parcial de</w:t>
      </w:r>
      <w:r>
        <w:rPr>
          <w:spacing w:val="-57"/>
        </w:rPr>
        <w:t xml:space="preserve"> </w:t>
      </w:r>
      <w:r>
        <w:t>las leyes de los Impuestos sobre Sociedades, sobre la Renta de no Residentes y sobre el</w:t>
      </w:r>
      <w:r>
        <w:rPr>
          <w:spacing w:val="1"/>
        </w:rPr>
        <w:t xml:space="preserve"> </w:t>
      </w:r>
      <w:r>
        <w:t>Patrimonio. A estos efectos, se equiparará el matrimonio con la pareja de hecho legalmente</w:t>
      </w:r>
      <w:r>
        <w:rPr>
          <w:spacing w:val="1"/>
        </w:rPr>
        <w:t xml:space="preserve"> </w:t>
      </w:r>
      <w:r>
        <w:t>inscrita.</w:t>
      </w:r>
    </w:p>
    <w:p w14:paraId="17E1113F" w14:textId="77777777" w:rsidR="0068622E" w:rsidRDefault="0068622E">
      <w:pPr>
        <w:pStyle w:val="Textoindependiente"/>
      </w:pPr>
    </w:p>
    <w:p w14:paraId="305F5FE6" w14:textId="77777777" w:rsidR="0068622E" w:rsidRDefault="00000000">
      <w:pPr>
        <w:pStyle w:val="Prrafodelista"/>
        <w:numPr>
          <w:ilvl w:val="0"/>
          <w:numId w:val="8"/>
        </w:numPr>
        <w:tabs>
          <w:tab w:val="left" w:pos="409"/>
        </w:tabs>
        <w:ind w:right="111" w:firstLine="0"/>
        <w:rPr>
          <w:sz w:val="24"/>
        </w:rPr>
      </w:pPr>
      <w:r>
        <w:rPr>
          <w:sz w:val="24"/>
        </w:rPr>
        <w:t>Asimismo</w:t>
      </w:r>
      <w:r>
        <w:rPr>
          <w:spacing w:val="48"/>
          <w:sz w:val="24"/>
        </w:rPr>
        <w:t xml:space="preserve"> </w:t>
      </w:r>
      <w:r>
        <w:rPr>
          <w:sz w:val="24"/>
        </w:rPr>
        <w:t>estarán</w:t>
      </w:r>
      <w:r>
        <w:rPr>
          <w:spacing w:val="48"/>
          <w:sz w:val="24"/>
        </w:rPr>
        <w:t xml:space="preserve"> </w:t>
      </w:r>
      <w:r>
        <w:rPr>
          <w:sz w:val="24"/>
        </w:rPr>
        <w:t>exentos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este</w:t>
      </w:r>
      <w:r>
        <w:rPr>
          <w:spacing w:val="47"/>
          <w:sz w:val="24"/>
        </w:rPr>
        <w:t xml:space="preserve"> </w:t>
      </w:r>
      <w:r>
        <w:rPr>
          <w:sz w:val="24"/>
        </w:rPr>
        <w:t>impuesto</w:t>
      </w:r>
      <w:r>
        <w:rPr>
          <w:spacing w:val="48"/>
          <w:sz w:val="24"/>
        </w:rPr>
        <w:t xml:space="preserve"> </w:t>
      </w:r>
      <w:r>
        <w:rPr>
          <w:sz w:val="24"/>
        </w:rPr>
        <w:t>los</w:t>
      </w:r>
      <w:r>
        <w:rPr>
          <w:spacing w:val="48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48"/>
          <w:sz w:val="24"/>
        </w:rPr>
        <w:t xml:space="preserve"> </w:t>
      </w:r>
      <w:r>
        <w:rPr>
          <w:sz w:val="24"/>
        </w:rPr>
        <w:t>incrementos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valor</w:t>
      </w:r>
      <w:r>
        <w:rPr>
          <w:spacing w:val="-57"/>
          <w:sz w:val="24"/>
        </w:rPr>
        <w:t xml:space="preserve"> </w:t>
      </w:r>
      <w:r>
        <w:rPr>
          <w:sz w:val="24"/>
        </w:rPr>
        <w:t>cuando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satisfacer</w:t>
      </w:r>
      <w:r>
        <w:rPr>
          <w:spacing w:val="-2"/>
          <w:sz w:val="24"/>
        </w:rPr>
        <w:t xml:space="preserve"> </w:t>
      </w:r>
      <w:r>
        <w:rPr>
          <w:sz w:val="24"/>
        </w:rPr>
        <w:t>aquél</w:t>
      </w:r>
      <w:r>
        <w:rPr>
          <w:spacing w:val="1"/>
          <w:sz w:val="24"/>
        </w:rPr>
        <w:t xml:space="preserve"> </w:t>
      </w:r>
      <w:r>
        <w:rPr>
          <w:sz w:val="24"/>
        </w:rPr>
        <w:t>recaiga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entidades:</w:t>
      </w:r>
    </w:p>
    <w:p w14:paraId="55EED55E" w14:textId="77777777" w:rsidR="0068622E" w:rsidRDefault="0068622E">
      <w:pPr>
        <w:pStyle w:val="Textoindependiente"/>
      </w:pPr>
    </w:p>
    <w:p w14:paraId="467C56AF" w14:textId="77777777" w:rsidR="0068622E" w:rsidRDefault="00000000">
      <w:pPr>
        <w:pStyle w:val="Prrafodelista"/>
        <w:numPr>
          <w:ilvl w:val="1"/>
          <w:numId w:val="8"/>
        </w:numPr>
        <w:tabs>
          <w:tab w:val="left" w:pos="947"/>
        </w:tabs>
        <w:ind w:right="108" w:firstLine="0"/>
        <w:jc w:val="both"/>
        <w:rPr>
          <w:sz w:val="24"/>
        </w:rPr>
      </w:pPr>
      <w:r>
        <w:rPr>
          <w:sz w:val="24"/>
        </w:rPr>
        <w:t>El Estado, las comunidades autónomas y las entidades locales, a las que pertenezca el</w:t>
      </w:r>
      <w:r>
        <w:rPr>
          <w:spacing w:val="-57"/>
          <w:sz w:val="24"/>
        </w:rPr>
        <w:t xml:space="preserve"> </w:t>
      </w:r>
      <w:r>
        <w:rPr>
          <w:sz w:val="24"/>
        </w:rPr>
        <w:t>municipio,</w:t>
      </w:r>
      <w:r>
        <w:rPr>
          <w:spacing w:val="22"/>
          <w:sz w:val="24"/>
        </w:rPr>
        <w:t xml:space="preserve"> </w:t>
      </w:r>
      <w:r>
        <w:rPr>
          <w:sz w:val="24"/>
        </w:rPr>
        <w:t>así</w:t>
      </w:r>
      <w:r>
        <w:rPr>
          <w:spacing w:val="22"/>
          <w:sz w:val="24"/>
        </w:rPr>
        <w:t xml:space="preserve"> </w:t>
      </w:r>
      <w:r>
        <w:rPr>
          <w:sz w:val="24"/>
        </w:rPr>
        <w:t>como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0"/>
          <w:sz w:val="24"/>
        </w:rPr>
        <w:t xml:space="preserve"> </w:t>
      </w:r>
      <w:r>
        <w:rPr>
          <w:sz w:val="24"/>
        </w:rPr>
        <w:t>organismos</w:t>
      </w:r>
      <w:r>
        <w:rPr>
          <w:spacing w:val="22"/>
          <w:sz w:val="24"/>
        </w:rPr>
        <w:t xml:space="preserve"> </w:t>
      </w:r>
      <w:r>
        <w:rPr>
          <w:sz w:val="24"/>
        </w:rPr>
        <w:t>autónomos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Estado</w:t>
      </w:r>
      <w:r>
        <w:rPr>
          <w:spacing w:val="22"/>
          <w:sz w:val="24"/>
        </w:rPr>
        <w:t xml:space="preserve"> </w:t>
      </w:r>
      <w:r>
        <w:rPr>
          <w:sz w:val="24"/>
        </w:rPr>
        <w:t>y</w:t>
      </w:r>
      <w:r>
        <w:rPr>
          <w:spacing w:val="23"/>
          <w:sz w:val="24"/>
        </w:rPr>
        <w:t xml:space="preserve"> </w:t>
      </w:r>
      <w:r>
        <w:rPr>
          <w:sz w:val="24"/>
        </w:rPr>
        <w:t>las</w:t>
      </w:r>
      <w:r>
        <w:rPr>
          <w:spacing w:val="22"/>
          <w:sz w:val="24"/>
        </w:rPr>
        <w:t xml:space="preserve"> </w:t>
      </w:r>
      <w:r>
        <w:rPr>
          <w:sz w:val="24"/>
        </w:rPr>
        <w:t>entidades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derecho</w:t>
      </w:r>
    </w:p>
    <w:p w14:paraId="2B1641C1" w14:textId="77777777" w:rsidR="0068622E" w:rsidRDefault="0068622E">
      <w:pPr>
        <w:jc w:val="both"/>
        <w:rPr>
          <w:sz w:val="24"/>
        </w:rPr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0FE55C36" w14:textId="77777777" w:rsidR="0068622E" w:rsidRDefault="0068622E">
      <w:pPr>
        <w:pStyle w:val="Textoindependiente"/>
        <w:spacing w:before="7"/>
        <w:rPr>
          <w:sz w:val="13"/>
        </w:rPr>
      </w:pPr>
    </w:p>
    <w:p w14:paraId="6D0F47F3" w14:textId="77777777" w:rsidR="0068622E" w:rsidRDefault="00000000">
      <w:pPr>
        <w:pStyle w:val="Textoindependiente"/>
        <w:spacing w:before="58"/>
        <w:ind w:left="684" w:right="112"/>
        <w:jc w:val="both"/>
      </w:pP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análogo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autónomas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entidades</w:t>
      </w:r>
      <w:r>
        <w:rPr>
          <w:spacing w:val="-57"/>
        </w:rPr>
        <w:t xml:space="preserve"> </w:t>
      </w:r>
      <w:r>
        <w:t>locales.</w:t>
      </w:r>
    </w:p>
    <w:p w14:paraId="7E48284A" w14:textId="77777777" w:rsidR="0068622E" w:rsidRDefault="00000000">
      <w:pPr>
        <w:pStyle w:val="Prrafodelista"/>
        <w:numPr>
          <w:ilvl w:val="1"/>
          <w:numId w:val="8"/>
        </w:numPr>
        <w:tabs>
          <w:tab w:val="left" w:pos="978"/>
        </w:tabs>
        <w:ind w:right="106" w:firstLine="0"/>
        <w:jc w:val="both"/>
        <w:rPr>
          <w:sz w:val="24"/>
        </w:rPr>
      </w:pPr>
      <w:r>
        <w:rPr>
          <w:sz w:val="24"/>
        </w:rPr>
        <w:t>El municipio de la imposición y demás entidades locales integradas o en las que se</w:t>
      </w:r>
      <w:r>
        <w:rPr>
          <w:spacing w:val="1"/>
          <w:sz w:val="24"/>
        </w:rPr>
        <w:t xml:space="preserve"> </w:t>
      </w:r>
      <w:r>
        <w:rPr>
          <w:sz w:val="24"/>
        </w:rPr>
        <w:t>integre dicho municipio, así como sus respectivas entidades de derecho público de</w:t>
      </w:r>
      <w:r>
        <w:rPr>
          <w:spacing w:val="1"/>
          <w:sz w:val="24"/>
        </w:rPr>
        <w:t xml:space="preserve"> </w:t>
      </w:r>
      <w:r>
        <w:rPr>
          <w:sz w:val="24"/>
        </w:rPr>
        <w:t>análogo</w:t>
      </w:r>
      <w:r>
        <w:rPr>
          <w:spacing w:val="-1"/>
          <w:sz w:val="24"/>
        </w:rPr>
        <w:t xml:space="preserve"> </w:t>
      </w:r>
      <w:r>
        <w:rPr>
          <w:sz w:val="24"/>
        </w:rPr>
        <w:t>carácter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 organismos autónomos</w:t>
      </w:r>
      <w:r>
        <w:rPr>
          <w:spacing w:val="-1"/>
          <w:sz w:val="24"/>
        </w:rPr>
        <w:t xml:space="preserve"> </w:t>
      </w:r>
      <w:r>
        <w:rPr>
          <w:sz w:val="24"/>
        </w:rPr>
        <w:t>del Estado.</w:t>
      </w:r>
    </w:p>
    <w:p w14:paraId="313E9831" w14:textId="77777777" w:rsidR="0068622E" w:rsidRDefault="00000000">
      <w:pPr>
        <w:pStyle w:val="Prrafodelista"/>
        <w:numPr>
          <w:ilvl w:val="1"/>
          <w:numId w:val="8"/>
        </w:numPr>
        <w:tabs>
          <w:tab w:val="left" w:pos="930"/>
        </w:tabs>
        <w:spacing w:before="1"/>
        <w:ind w:left="929" w:right="0" w:hanging="246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tengan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benéficas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benéfico-docentes.</w:t>
      </w:r>
    </w:p>
    <w:p w14:paraId="49616CA3" w14:textId="77777777" w:rsidR="0068622E" w:rsidRDefault="00000000">
      <w:pPr>
        <w:pStyle w:val="Prrafodelista"/>
        <w:numPr>
          <w:ilvl w:val="1"/>
          <w:numId w:val="8"/>
        </w:numPr>
        <w:tabs>
          <w:tab w:val="left" w:pos="971"/>
        </w:tabs>
        <w:ind w:right="110" w:firstLine="0"/>
        <w:jc w:val="both"/>
        <w:rPr>
          <w:sz w:val="24"/>
        </w:rPr>
      </w:pPr>
      <w:r>
        <w:rPr>
          <w:sz w:val="24"/>
        </w:rPr>
        <w:t>Las entidades gestoras de la Seguridad Social y las mutualidades de previsión social</w:t>
      </w:r>
      <w:r>
        <w:rPr>
          <w:spacing w:val="1"/>
          <w:sz w:val="24"/>
        </w:rPr>
        <w:t xml:space="preserve"> </w:t>
      </w:r>
      <w:r>
        <w:rPr>
          <w:sz w:val="24"/>
        </w:rPr>
        <w:t>reguladas en la Ley 30/1995, de 8 de noviembre, de ordenación y supervisión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seguros</w:t>
      </w:r>
      <w:r>
        <w:rPr>
          <w:spacing w:val="-1"/>
          <w:sz w:val="24"/>
        </w:rPr>
        <w:t xml:space="preserve"> </w:t>
      </w:r>
      <w:r>
        <w:rPr>
          <w:sz w:val="24"/>
        </w:rPr>
        <w:t>privados.</w:t>
      </w:r>
    </w:p>
    <w:p w14:paraId="39918514" w14:textId="77777777" w:rsidR="0068622E" w:rsidRDefault="00000000">
      <w:pPr>
        <w:pStyle w:val="Prrafodelista"/>
        <w:numPr>
          <w:ilvl w:val="1"/>
          <w:numId w:val="8"/>
        </w:numPr>
        <w:tabs>
          <w:tab w:val="left" w:pos="933"/>
        </w:tabs>
        <w:ind w:right="112" w:firstLine="0"/>
        <w:jc w:val="both"/>
        <w:rPr>
          <w:sz w:val="24"/>
        </w:rPr>
      </w:pPr>
      <w:r>
        <w:rPr>
          <w:sz w:val="24"/>
        </w:rPr>
        <w:t>Los titulares de concesiones administrativas revertibles respecto a los terrenos afectos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éstas.</w:t>
      </w:r>
    </w:p>
    <w:p w14:paraId="1EAB1E45" w14:textId="77777777" w:rsidR="0068622E" w:rsidRDefault="00000000">
      <w:pPr>
        <w:pStyle w:val="Prrafodelista"/>
        <w:numPr>
          <w:ilvl w:val="1"/>
          <w:numId w:val="8"/>
        </w:numPr>
        <w:tabs>
          <w:tab w:val="left" w:pos="904"/>
        </w:tabs>
        <w:ind w:left="903" w:right="0" w:hanging="220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Cruz</w:t>
      </w:r>
      <w:r>
        <w:rPr>
          <w:spacing w:val="-1"/>
          <w:sz w:val="24"/>
        </w:rPr>
        <w:t xml:space="preserve"> </w:t>
      </w:r>
      <w:r>
        <w:rPr>
          <w:sz w:val="24"/>
        </w:rPr>
        <w:t>Roja</w:t>
      </w:r>
      <w:r>
        <w:rPr>
          <w:spacing w:val="-2"/>
          <w:sz w:val="24"/>
        </w:rPr>
        <w:t xml:space="preserve"> </w:t>
      </w:r>
      <w:r>
        <w:rPr>
          <w:sz w:val="24"/>
        </w:rPr>
        <w:t>Española.</w:t>
      </w:r>
    </w:p>
    <w:p w14:paraId="25B4F3EA" w14:textId="77777777" w:rsidR="0068622E" w:rsidRDefault="00000000">
      <w:pPr>
        <w:pStyle w:val="Prrafodelista"/>
        <w:numPr>
          <w:ilvl w:val="1"/>
          <w:numId w:val="8"/>
        </w:numPr>
        <w:tabs>
          <w:tab w:val="left" w:pos="961"/>
        </w:tabs>
        <w:ind w:right="112" w:firstLine="0"/>
        <w:jc w:val="both"/>
        <w:rPr>
          <w:sz w:val="24"/>
        </w:rPr>
      </w:pPr>
      <w:r>
        <w:rPr>
          <w:sz w:val="24"/>
        </w:rPr>
        <w:t>Las personas o entidades a cuyo favor se haya reconocido la exención en tratados o</w:t>
      </w:r>
      <w:r>
        <w:rPr>
          <w:spacing w:val="1"/>
          <w:sz w:val="24"/>
        </w:rPr>
        <w:t xml:space="preserve"> </w:t>
      </w:r>
      <w:r>
        <w:rPr>
          <w:sz w:val="24"/>
        </w:rPr>
        <w:t>convenios</w:t>
      </w:r>
      <w:r>
        <w:rPr>
          <w:spacing w:val="-1"/>
          <w:sz w:val="24"/>
        </w:rPr>
        <w:t xml:space="preserve"> </w:t>
      </w:r>
      <w:r>
        <w:rPr>
          <w:sz w:val="24"/>
        </w:rPr>
        <w:t>internacionales.</w:t>
      </w:r>
    </w:p>
    <w:p w14:paraId="29FE305A" w14:textId="77777777" w:rsidR="0068622E" w:rsidRDefault="0068622E">
      <w:pPr>
        <w:pStyle w:val="Textoindependiente"/>
      </w:pPr>
    </w:p>
    <w:p w14:paraId="1791A618" w14:textId="77777777" w:rsidR="0068622E" w:rsidRDefault="00000000">
      <w:pPr>
        <w:ind w:left="118"/>
        <w:rPr>
          <w:b/>
          <w:sz w:val="24"/>
        </w:rPr>
      </w:pPr>
      <w:r>
        <w:rPr>
          <w:b/>
          <w:spacing w:val="-2"/>
          <w:sz w:val="24"/>
        </w:rPr>
        <w:t>SUJETO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PASIVO.</w:t>
      </w:r>
    </w:p>
    <w:p w14:paraId="499D9F70" w14:textId="77777777" w:rsidR="0068622E" w:rsidRDefault="0068622E">
      <w:pPr>
        <w:pStyle w:val="Textoindependiente"/>
        <w:rPr>
          <w:b/>
        </w:rPr>
      </w:pPr>
    </w:p>
    <w:p w14:paraId="3EFA78C9" w14:textId="77777777" w:rsidR="0068622E" w:rsidRDefault="00000000">
      <w:pPr>
        <w:ind w:left="118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4º.</w:t>
      </w:r>
    </w:p>
    <w:p w14:paraId="29F87C7B" w14:textId="77777777" w:rsidR="0068622E" w:rsidRDefault="0068622E">
      <w:pPr>
        <w:pStyle w:val="Textoindependiente"/>
        <w:rPr>
          <w:b/>
        </w:rPr>
      </w:pPr>
    </w:p>
    <w:p w14:paraId="3CCC3CC5" w14:textId="77777777" w:rsidR="0068622E" w:rsidRDefault="00000000">
      <w:pPr>
        <w:pStyle w:val="Prrafodelista"/>
        <w:numPr>
          <w:ilvl w:val="0"/>
          <w:numId w:val="7"/>
        </w:numPr>
        <w:tabs>
          <w:tab w:val="left" w:pos="352"/>
        </w:tabs>
        <w:ind w:right="0" w:hanging="234"/>
        <w:jc w:val="both"/>
        <w:rPr>
          <w:sz w:val="24"/>
        </w:rPr>
      </w:pPr>
      <w:r>
        <w:rPr>
          <w:spacing w:val="-2"/>
          <w:sz w:val="24"/>
        </w:rPr>
        <w:t>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sujeto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pasivo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impuesto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título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contribuyente:</w:t>
      </w:r>
    </w:p>
    <w:p w14:paraId="0244335A" w14:textId="77777777" w:rsidR="0068622E" w:rsidRDefault="0068622E">
      <w:pPr>
        <w:pStyle w:val="Textoindependiente"/>
      </w:pPr>
    </w:p>
    <w:p w14:paraId="0D72B8BF" w14:textId="77777777" w:rsidR="0068622E" w:rsidRDefault="00000000">
      <w:pPr>
        <w:pStyle w:val="Prrafodelista"/>
        <w:numPr>
          <w:ilvl w:val="1"/>
          <w:numId w:val="7"/>
        </w:numPr>
        <w:tabs>
          <w:tab w:val="left" w:pos="940"/>
        </w:tabs>
        <w:ind w:right="104" w:firstLine="0"/>
        <w:jc w:val="both"/>
        <w:rPr>
          <w:sz w:val="24"/>
        </w:rPr>
      </w:pP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transmisiones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terrenos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constitución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transmisión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derechos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reales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goce limitativos del dominio a título lucrativo, la persona física o jurídica, o la entidad a</w:t>
      </w:r>
      <w:r>
        <w:rPr>
          <w:spacing w:val="-57"/>
          <w:sz w:val="24"/>
        </w:rPr>
        <w:t xml:space="preserve"> </w:t>
      </w:r>
      <w:r>
        <w:rPr>
          <w:sz w:val="24"/>
        </w:rPr>
        <w:t>que se refiere el artículo 35.4 de la Ley 58/2003, de 17 de diciembre, General Tributaria,</w:t>
      </w:r>
      <w:r>
        <w:rPr>
          <w:spacing w:val="-58"/>
          <w:sz w:val="24"/>
        </w:rPr>
        <w:t xml:space="preserve"> </w:t>
      </w:r>
      <w:r>
        <w:rPr>
          <w:sz w:val="24"/>
        </w:rPr>
        <w:t>que adquiera el terreno o a cuyo favor se constituya o transmita el derecho real de que se</w:t>
      </w:r>
      <w:r>
        <w:rPr>
          <w:spacing w:val="-58"/>
          <w:sz w:val="24"/>
        </w:rPr>
        <w:t xml:space="preserve"> </w:t>
      </w:r>
      <w:r>
        <w:rPr>
          <w:sz w:val="24"/>
        </w:rPr>
        <w:t>trate.</w:t>
      </w:r>
    </w:p>
    <w:p w14:paraId="052641F2" w14:textId="77777777" w:rsidR="0068622E" w:rsidRDefault="00000000">
      <w:pPr>
        <w:pStyle w:val="Prrafodelista"/>
        <w:numPr>
          <w:ilvl w:val="1"/>
          <w:numId w:val="7"/>
        </w:numPr>
        <w:tabs>
          <w:tab w:val="left" w:pos="952"/>
        </w:tabs>
        <w:ind w:right="104" w:firstLine="0"/>
        <w:jc w:val="both"/>
        <w:rPr>
          <w:sz w:val="24"/>
        </w:rPr>
      </w:pPr>
      <w:r>
        <w:rPr>
          <w:spacing w:val="-2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transmisiones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terrenos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constitución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transmisión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derechos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reales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goce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limitativos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dominio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título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oneroso,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física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jurídica,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entidad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se refiere artículo 35.4 de la Ley 58/2003, de 17 de diciembre, General Tributaria,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transmita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terreno,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constituya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transmita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derecho</w:t>
      </w:r>
      <w:r>
        <w:rPr>
          <w:spacing w:val="-11"/>
          <w:sz w:val="24"/>
        </w:rPr>
        <w:t xml:space="preserve"> </w:t>
      </w:r>
      <w:r>
        <w:rPr>
          <w:sz w:val="24"/>
        </w:rPr>
        <w:t>real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trate.</w:t>
      </w:r>
    </w:p>
    <w:p w14:paraId="27BCA121" w14:textId="77777777" w:rsidR="0068622E" w:rsidRDefault="0068622E">
      <w:pPr>
        <w:pStyle w:val="Textoindependiente"/>
      </w:pPr>
    </w:p>
    <w:p w14:paraId="0A7E3C05" w14:textId="77777777" w:rsidR="0068622E" w:rsidRDefault="00000000">
      <w:pPr>
        <w:pStyle w:val="Prrafodelista"/>
        <w:numPr>
          <w:ilvl w:val="0"/>
          <w:numId w:val="7"/>
        </w:numPr>
        <w:tabs>
          <w:tab w:val="left" w:pos="373"/>
        </w:tabs>
        <w:ind w:left="118" w:right="104" w:firstLine="0"/>
        <w:jc w:val="both"/>
        <w:rPr>
          <w:sz w:val="24"/>
        </w:rPr>
      </w:pPr>
      <w:r>
        <w:rPr>
          <w:sz w:val="24"/>
        </w:rPr>
        <w:t>En los supuestos a que se refiere la letra b) del apartado anterior, tendrá la consideración de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sujeto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pasivo</w:t>
      </w:r>
      <w:r>
        <w:rPr>
          <w:spacing w:val="-14"/>
          <w:sz w:val="24"/>
        </w:rPr>
        <w:t xml:space="preserve"> </w:t>
      </w:r>
      <w:r>
        <w:rPr>
          <w:sz w:val="24"/>
        </w:rPr>
        <w:t>sustituto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contribuyente,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persona</w:t>
      </w:r>
      <w:r>
        <w:rPr>
          <w:spacing w:val="-15"/>
          <w:sz w:val="24"/>
        </w:rPr>
        <w:t xml:space="preserve"> </w:t>
      </w:r>
      <w:r>
        <w:rPr>
          <w:sz w:val="24"/>
        </w:rPr>
        <w:t>física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jurídica,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entidad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refiere</w:t>
      </w:r>
      <w:r>
        <w:rPr>
          <w:spacing w:val="-58"/>
          <w:sz w:val="24"/>
        </w:rPr>
        <w:t xml:space="preserve"> </w:t>
      </w:r>
      <w:r>
        <w:rPr>
          <w:sz w:val="24"/>
        </w:rPr>
        <w:t>el artículo 35.4 de la Ley 58/2003, de 17 de diciembre, General Tributaria, que adquiera el</w:t>
      </w:r>
      <w:r>
        <w:rPr>
          <w:spacing w:val="1"/>
          <w:sz w:val="24"/>
        </w:rPr>
        <w:t xml:space="preserve"> </w:t>
      </w:r>
      <w:r>
        <w:rPr>
          <w:sz w:val="24"/>
        </w:rPr>
        <w:t>terreno o a cuyo favor se constituya o transmita el derecho real de que se trate, cuando el</w:t>
      </w:r>
      <w:r>
        <w:rPr>
          <w:spacing w:val="1"/>
          <w:sz w:val="24"/>
        </w:rPr>
        <w:t xml:space="preserve"> </w:t>
      </w:r>
      <w:r>
        <w:rPr>
          <w:sz w:val="24"/>
        </w:rPr>
        <w:t>contribuyente</w:t>
      </w:r>
      <w:r>
        <w:rPr>
          <w:spacing w:val="-9"/>
          <w:sz w:val="24"/>
        </w:rPr>
        <w:t xml:space="preserve"> </w:t>
      </w:r>
      <w:r>
        <w:rPr>
          <w:sz w:val="24"/>
        </w:rPr>
        <w:t>sea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persona</w:t>
      </w:r>
      <w:r>
        <w:rPr>
          <w:spacing w:val="-8"/>
          <w:sz w:val="24"/>
        </w:rPr>
        <w:t xml:space="preserve"> </w:t>
      </w:r>
      <w:r>
        <w:rPr>
          <w:sz w:val="24"/>
        </w:rPr>
        <w:t>física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residente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España.</w:t>
      </w:r>
    </w:p>
    <w:p w14:paraId="27D134CE" w14:textId="77777777" w:rsidR="0068622E" w:rsidRDefault="0068622E">
      <w:pPr>
        <w:pStyle w:val="Textoindependiente"/>
      </w:pPr>
    </w:p>
    <w:p w14:paraId="1FE38407" w14:textId="77777777" w:rsidR="0068622E" w:rsidRDefault="00000000">
      <w:pPr>
        <w:ind w:left="118"/>
        <w:rPr>
          <w:b/>
          <w:sz w:val="24"/>
        </w:rPr>
      </w:pPr>
      <w:r>
        <w:rPr>
          <w:b/>
          <w:spacing w:val="-2"/>
          <w:sz w:val="24"/>
        </w:rPr>
        <w:t>BASE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IMPONIBLE.</w:t>
      </w:r>
    </w:p>
    <w:p w14:paraId="764CB511" w14:textId="77777777" w:rsidR="0068622E" w:rsidRDefault="0068622E">
      <w:pPr>
        <w:pStyle w:val="Textoindependiente"/>
        <w:rPr>
          <w:b/>
        </w:rPr>
      </w:pPr>
    </w:p>
    <w:p w14:paraId="77CB33AD" w14:textId="77777777" w:rsidR="0068622E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498A6045" w14:textId="77777777" w:rsidR="0068622E" w:rsidRDefault="0068622E">
      <w:pPr>
        <w:pStyle w:val="Textoindependiente"/>
        <w:spacing w:before="2"/>
        <w:rPr>
          <w:b/>
        </w:rPr>
      </w:pPr>
    </w:p>
    <w:p w14:paraId="5C9C0A9C" w14:textId="77777777" w:rsidR="0068622E" w:rsidRDefault="00000000">
      <w:pPr>
        <w:pStyle w:val="Prrafodelista"/>
        <w:numPr>
          <w:ilvl w:val="0"/>
          <w:numId w:val="6"/>
        </w:numPr>
        <w:tabs>
          <w:tab w:val="left" w:pos="368"/>
        </w:tabs>
        <w:spacing w:before="1" w:line="237" w:lineRule="auto"/>
        <w:ind w:firstLine="0"/>
        <w:jc w:val="both"/>
        <w:rPr>
          <w:sz w:val="24"/>
        </w:rPr>
      </w:pPr>
      <w:r>
        <w:rPr>
          <w:sz w:val="24"/>
        </w:rPr>
        <w:t>La base imponible de este impuesto está constituida por el incremento real del valor de los</w:t>
      </w:r>
      <w:r>
        <w:rPr>
          <w:spacing w:val="1"/>
          <w:sz w:val="24"/>
        </w:rPr>
        <w:t xml:space="preserve"> </w:t>
      </w:r>
      <w:r>
        <w:rPr>
          <w:sz w:val="24"/>
        </w:rPr>
        <w:t>terrenos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naturaleza</w:t>
      </w:r>
      <w:r>
        <w:rPr>
          <w:spacing w:val="48"/>
          <w:sz w:val="24"/>
        </w:rPr>
        <w:t xml:space="preserve"> </w:t>
      </w:r>
      <w:r>
        <w:rPr>
          <w:sz w:val="24"/>
        </w:rPr>
        <w:t>u</w:t>
      </w:r>
      <w:r>
        <w:rPr>
          <w:b/>
          <w:sz w:val="24"/>
        </w:rPr>
        <w:t>r</w:t>
      </w:r>
      <w:r>
        <w:rPr>
          <w:sz w:val="24"/>
        </w:rPr>
        <w:t>bana</w:t>
      </w:r>
      <w:r>
        <w:rPr>
          <w:spacing w:val="46"/>
          <w:sz w:val="24"/>
        </w:rPr>
        <w:t xml:space="preserve"> </w:t>
      </w:r>
      <w:r>
        <w:rPr>
          <w:sz w:val="24"/>
        </w:rPr>
        <w:t>puesto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manifiesto</w:t>
      </w:r>
      <w:r>
        <w:rPr>
          <w:spacing w:val="47"/>
          <w:sz w:val="24"/>
        </w:rPr>
        <w:t xml:space="preserve"> </w:t>
      </w:r>
      <w:r>
        <w:rPr>
          <w:sz w:val="24"/>
        </w:rPr>
        <w:t>en</w:t>
      </w:r>
      <w:r>
        <w:rPr>
          <w:spacing w:val="47"/>
          <w:sz w:val="24"/>
        </w:rPr>
        <w:t xml:space="preserve"> </w:t>
      </w:r>
      <w:r>
        <w:rPr>
          <w:sz w:val="24"/>
        </w:rPr>
        <w:t>el</w:t>
      </w:r>
      <w:r>
        <w:rPr>
          <w:spacing w:val="47"/>
          <w:sz w:val="24"/>
        </w:rPr>
        <w:t xml:space="preserve"> </w:t>
      </w:r>
      <w:r>
        <w:rPr>
          <w:sz w:val="24"/>
        </w:rPr>
        <w:t>momento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rPr>
          <w:sz w:val="24"/>
        </w:rPr>
        <w:t>devengo</w:t>
      </w:r>
      <w:r>
        <w:rPr>
          <w:spacing w:val="47"/>
          <w:sz w:val="24"/>
        </w:rPr>
        <w:t xml:space="preserve"> </w:t>
      </w:r>
      <w:r>
        <w:rPr>
          <w:sz w:val="24"/>
        </w:rPr>
        <w:t>y</w:t>
      </w:r>
    </w:p>
    <w:p w14:paraId="694FF0D0" w14:textId="77777777" w:rsidR="0068622E" w:rsidRDefault="0068622E">
      <w:pPr>
        <w:spacing w:line="237" w:lineRule="auto"/>
        <w:jc w:val="both"/>
        <w:rPr>
          <w:sz w:val="24"/>
        </w:rPr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3AD65C37" w14:textId="77777777" w:rsidR="0068622E" w:rsidRDefault="0068622E">
      <w:pPr>
        <w:pStyle w:val="Textoindependiente"/>
        <w:spacing w:before="7"/>
        <w:rPr>
          <w:sz w:val="13"/>
        </w:rPr>
      </w:pPr>
    </w:p>
    <w:p w14:paraId="4C9C7F19" w14:textId="77777777" w:rsidR="0068622E" w:rsidRDefault="00000000">
      <w:pPr>
        <w:pStyle w:val="Textoindependiente"/>
        <w:spacing w:before="58"/>
        <w:ind w:left="118" w:right="110"/>
        <w:jc w:val="both"/>
      </w:pPr>
      <w:r>
        <w:t>experimentado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veinte</w:t>
      </w:r>
      <w:r>
        <w:rPr>
          <w:spacing w:val="1"/>
        </w:rPr>
        <w:t xml:space="preserve"> </w:t>
      </w:r>
      <w:r>
        <w:t>años,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determinará,</w:t>
      </w:r>
      <w:r>
        <w:rPr>
          <w:spacing w:val="60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apartado</w:t>
      </w:r>
      <w:r>
        <w:rPr>
          <w:spacing w:val="17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artículo,</w:t>
      </w:r>
      <w:r>
        <w:rPr>
          <w:spacing w:val="18"/>
        </w:rPr>
        <w:t xml:space="preserve"> </w:t>
      </w:r>
      <w:r>
        <w:t>multiplicando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terreno</w:t>
      </w:r>
      <w:r>
        <w:rPr>
          <w:spacing w:val="-58"/>
        </w:rPr>
        <w:t xml:space="preserve"> </w:t>
      </w:r>
      <w:r>
        <w:t>en el momento del devengo calculado conforme a lo establecido en sus apartados 2 y 3, por el</w:t>
      </w:r>
      <w:r>
        <w:rPr>
          <w:spacing w:val="1"/>
        </w:rPr>
        <w:t xml:space="preserve"> </w:t>
      </w:r>
      <w:r>
        <w:t>coeficiente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generación</w:t>
      </w:r>
      <w:r>
        <w:rPr>
          <w:spacing w:val="-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4.</w:t>
      </w:r>
    </w:p>
    <w:p w14:paraId="2AC4C91C" w14:textId="77777777" w:rsidR="0068622E" w:rsidRDefault="0068622E">
      <w:pPr>
        <w:pStyle w:val="Textoindependiente"/>
      </w:pPr>
    </w:p>
    <w:p w14:paraId="5A6407A5" w14:textId="77777777" w:rsidR="0068622E" w:rsidRDefault="00000000">
      <w:pPr>
        <w:pStyle w:val="Prrafodelista"/>
        <w:numPr>
          <w:ilvl w:val="0"/>
          <w:numId w:val="6"/>
        </w:numPr>
        <w:tabs>
          <w:tab w:val="left" w:pos="364"/>
        </w:tabs>
        <w:spacing w:before="1"/>
        <w:ind w:firstLine="0"/>
        <w:rPr>
          <w:sz w:val="24"/>
        </w:rPr>
      </w:pP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valor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terreno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momento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devengo</w:t>
      </w:r>
      <w:r>
        <w:rPr>
          <w:spacing w:val="2"/>
          <w:sz w:val="24"/>
        </w:rPr>
        <w:t xml:space="preserve"> </w:t>
      </w:r>
      <w:r>
        <w:rPr>
          <w:sz w:val="24"/>
        </w:rPr>
        <w:t>resultará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</w:t>
      </w:r>
      <w:r>
        <w:rPr>
          <w:spacing w:val="2"/>
          <w:sz w:val="24"/>
        </w:rPr>
        <w:t xml:space="preserve"> </w:t>
      </w:r>
      <w:r>
        <w:rPr>
          <w:sz w:val="24"/>
        </w:rPr>
        <w:t>establecido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57"/>
          <w:sz w:val="24"/>
        </w:rPr>
        <w:t xml:space="preserve"> </w:t>
      </w:r>
      <w:r>
        <w:rPr>
          <w:sz w:val="24"/>
        </w:rPr>
        <w:t>reglas:</w:t>
      </w:r>
    </w:p>
    <w:p w14:paraId="4A8621ED" w14:textId="77777777" w:rsidR="0068622E" w:rsidRDefault="0068622E">
      <w:pPr>
        <w:pStyle w:val="Textoindependiente"/>
        <w:spacing w:before="11"/>
        <w:rPr>
          <w:sz w:val="23"/>
        </w:rPr>
      </w:pPr>
    </w:p>
    <w:p w14:paraId="16D06AE6" w14:textId="77777777" w:rsidR="0068622E" w:rsidRDefault="00000000">
      <w:pPr>
        <w:pStyle w:val="Prrafodelista"/>
        <w:numPr>
          <w:ilvl w:val="1"/>
          <w:numId w:val="6"/>
        </w:numPr>
        <w:tabs>
          <w:tab w:val="left" w:pos="671"/>
        </w:tabs>
        <w:ind w:right="112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las</w:t>
      </w:r>
      <w:r>
        <w:rPr>
          <w:spacing w:val="23"/>
          <w:sz w:val="24"/>
        </w:rPr>
        <w:t xml:space="preserve"> </w:t>
      </w:r>
      <w:r>
        <w:rPr>
          <w:sz w:val="24"/>
        </w:rPr>
        <w:t>transmisiones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terrenos,</w:t>
      </w:r>
      <w:r>
        <w:rPr>
          <w:spacing w:val="23"/>
          <w:sz w:val="24"/>
        </w:rPr>
        <w:t xml:space="preserve"> </w:t>
      </w: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valor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estos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  <w:r>
        <w:rPr>
          <w:spacing w:val="23"/>
          <w:sz w:val="24"/>
        </w:rPr>
        <w:t xml:space="preserve"> </w:t>
      </w:r>
      <w:r>
        <w:rPr>
          <w:sz w:val="24"/>
        </w:rPr>
        <w:t>momento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devengo</w:t>
      </w:r>
      <w:r>
        <w:rPr>
          <w:spacing w:val="23"/>
          <w:sz w:val="24"/>
        </w:rPr>
        <w:t xml:space="preserve"> </w:t>
      </w:r>
      <w:r>
        <w:rPr>
          <w:sz w:val="24"/>
        </w:rPr>
        <w:t>será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tengan</w:t>
      </w:r>
      <w:r>
        <w:rPr>
          <w:spacing w:val="-2"/>
          <w:sz w:val="24"/>
        </w:rPr>
        <w:t xml:space="preserve"> </w:t>
      </w:r>
      <w:r>
        <w:rPr>
          <w:sz w:val="24"/>
        </w:rPr>
        <w:t>determinado en</w:t>
      </w:r>
      <w:r>
        <w:rPr>
          <w:spacing w:val="-2"/>
          <w:sz w:val="24"/>
        </w:rPr>
        <w:t xml:space="preserve"> </w:t>
      </w:r>
      <w:r>
        <w:rPr>
          <w:sz w:val="24"/>
        </w:rPr>
        <w:t>dicho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efectos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Impuesto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Bienes Inmuebles.</w:t>
      </w:r>
    </w:p>
    <w:p w14:paraId="54A1BF50" w14:textId="77777777" w:rsidR="0068622E" w:rsidRDefault="0068622E">
      <w:pPr>
        <w:pStyle w:val="Textoindependiente"/>
      </w:pPr>
    </w:p>
    <w:p w14:paraId="5C353E05" w14:textId="77777777" w:rsidR="0068622E" w:rsidRDefault="00000000">
      <w:pPr>
        <w:pStyle w:val="Textoindependiente"/>
        <w:ind w:left="401" w:right="109"/>
        <w:jc w:val="both"/>
      </w:pPr>
      <w:r>
        <w:t>No obstante, cuando dicho valor sea consecuencia de una ponencia de valores que no</w:t>
      </w:r>
      <w:r>
        <w:rPr>
          <w:spacing w:val="1"/>
        </w:rPr>
        <w:t xml:space="preserve"> </w:t>
      </w:r>
      <w:r>
        <w:t>refleje modificaciones de planeamiento aprobadas con posterioridad a la aprobación de la</w:t>
      </w:r>
      <w:r>
        <w:rPr>
          <w:spacing w:val="1"/>
        </w:rPr>
        <w:t xml:space="preserve"> </w:t>
      </w:r>
      <w:r>
        <w:t>citada ponencia, se podrá liquidar provisionalmente este impuesto con arreglo a aquel. En</w:t>
      </w:r>
      <w:r>
        <w:rPr>
          <w:spacing w:val="1"/>
        </w:rPr>
        <w:t xml:space="preserve"> </w:t>
      </w:r>
      <w:r>
        <w:t>estos casos, en la liquidación definitiva se aplicará el valor de los terrenos una vez se haya</w:t>
      </w:r>
      <w:r>
        <w:rPr>
          <w:spacing w:val="1"/>
        </w:rPr>
        <w:t xml:space="preserve"> </w:t>
      </w:r>
      <w:r>
        <w:t>obtenido</w:t>
      </w:r>
      <w:r>
        <w:rPr>
          <w:spacing w:val="10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procedimientos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valoración</w:t>
      </w:r>
      <w:r>
        <w:rPr>
          <w:spacing w:val="11"/>
        </w:rPr>
        <w:t xml:space="preserve"> </w:t>
      </w:r>
      <w:r>
        <w:t>colectiva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instruyan,</w:t>
      </w:r>
      <w:r>
        <w:rPr>
          <w:spacing w:val="11"/>
        </w:rPr>
        <w:t xml:space="preserve"> </w:t>
      </w:r>
      <w:r>
        <w:t>referido</w:t>
      </w:r>
      <w:r>
        <w:rPr>
          <w:spacing w:val="-58"/>
        </w:rPr>
        <w:t xml:space="preserve"> </w:t>
      </w:r>
      <w:r>
        <w:t>a la fecha del devengo. Cuando esta fecha no coincida con la de efectividad de los nuevos</w:t>
      </w:r>
      <w:r>
        <w:rPr>
          <w:spacing w:val="1"/>
        </w:rPr>
        <w:t xml:space="preserve"> </w:t>
      </w:r>
      <w:r>
        <w:t>valores catastrales, estos se corregirán aplicando los coeficientes de actualización que</w:t>
      </w:r>
      <w:r>
        <w:rPr>
          <w:spacing w:val="1"/>
        </w:rPr>
        <w:t xml:space="preserve"> </w:t>
      </w:r>
      <w:r>
        <w:t>correspondan,</w:t>
      </w:r>
      <w:r>
        <w:rPr>
          <w:spacing w:val="-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presupuestos</w:t>
      </w:r>
      <w:r>
        <w:rPr>
          <w:spacing w:val="-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01993D7B" w14:textId="77777777" w:rsidR="0068622E" w:rsidRDefault="0068622E">
      <w:pPr>
        <w:pStyle w:val="Textoindependiente"/>
      </w:pPr>
    </w:p>
    <w:p w14:paraId="6ED84E3B" w14:textId="77777777" w:rsidR="0068622E" w:rsidRDefault="00000000">
      <w:pPr>
        <w:pStyle w:val="Textoindependiente"/>
        <w:ind w:left="401" w:right="109"/>
        <w:jc w:val="both"/>
      </w:pPr>
      <w:r>
        <w:t>Cuando el terreno, aun siendo de naturaleza urbana o integrado en un bien inmueble de</w:t>
      </w:r>
      <w:r>
        <w:rPr>
          <w:spacing w:val="1"/>
        </w:rPr>
        <w:t xml:space="preserve"> </w:t>
      </w:r>
      <w:r>
        <w:t>características especiales, en el momento del devengo del impuesto, no tenga determinado</w:t>
      </w:r>
      <w:r>
        <w:rPr>
          <w:spacing w:val="1"/>
        </w:rPr>
        <w:t xml:space="preserve"> </w:t>
      </w:r>
      <w:r>
        <w:t>valor catastral en dicho momento, o si lo tuviere, no concuerde con el de la finca realmente</w:t>
      </w:r>
      <w:r>
        <w:rPr>
          <w:spacing w:val="-57"/>
        </w:rPr>
        <w:t xml:space="preserve"> </w:t>
      </w:r>
      <w:r>
        <w:t>transmitida, a consecuencia de aquellas alteraciones de sus características no reflejadas en</w:t>
      </w:r>
      <w:r>
        <w:rPr>
          <w:spacing w:val="1"/>
        </w:rPr>
        <w:t xml:space="preserve"> </w:t>
      </w:r>
      <w:r>
        <w:t>el Catastro o en el Padrón del Impuesto sobre Bienes Inmuebles, que deban conllevar la</w:t>
      </w:r>
      <w:r>
        <w:rPr>
          <w:spacing w:val="1"/>
        </w:rPr>
        <w:t xml:space="preserve"> </w:t>
      </w:r>
      <w:r>
        <w:t>asignación de valor catastral conforme a las mismas, el ayuntamiento podrá practicar la</w:t>
      </w:r>
      <w:r>
        <w:rPr>
          <w:spacing w:val="1"/>
        </w:rPr>
        <w:t xml:space="preserve"> </w:t>
      </w:r>
      <w:r>
        <w:t>liquidación cuando el referido valor catastral sea determinado, refiriendo dicho valor al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 devengo.</w:t>
      </w:r>
    </w:p>
    <w:p w14:paraId="7B3E1043" w14:textId="77777777" w:rsidR="0068622E" w:rsidRDefault="0068622E">
      <w:pPr>
        <w:pStyle w:val="Textoindependiente"/>
      </w:pPr>
    </w:p>
    <w:p w14:paraId="1702D633" w14:textId="77777777" w:rsidR="0068622E" w:rsidRDefault="00000000">
      <w:pPr>
        <w:pStyle w:val="Prrafodelista"/>
        <w:numPr>
          <w:ilvl w:val="1"/>
          <w:numId w:val="6"/>
        </w:numPr>
        <w:tabs>
          <w:tab w:val="left" w:pos="668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En la constitución y transmisión de derechos reales de goce limitativos del dominio, los</w:t>
      </w:r>
      <w:r>
        <w:rPr>
          <w:spacing w:val="1"/>
          <w:sz w:val="24"/>
        </w:rPr>
        <w:t xml:space="preserve"> </w:t>
      </w:r>
      <w:r>
        <w:rPr>
          <w:sz w:val="24"/>
        </w:rPr>
        <w:t>porcentajes anuales contenidos en el apartado 5 de este artículo se aplicarán sobre la parte</w:t>
      </w:r>
      <w:r>
        <w:rPr>
          <w:spacing w:val="1"/>
          <w:sz w:val="24"/>
        </w:rPr>
        <w:t xml:space="preserve"> </w:t>
      </w:r>
      <w:r>
        <w:rPr>
          <w:sz w:val="24"/>
        </w:rPr>
        <w:t>del valor definido en el párrafo a) anterior que represente, respecto de aquel, el valor de los</w:t>
      </w:r>
      <w:r>
        <w:rPr>
          <w:spacing w:val="-57"/>
          <w:sz w:val="24"/>
        </w:rPr>
        <w:t xml:space="preserve"> </w:t>
      </w:r>
      <w:r>
        <w:rPr>
          <w:sz w:val="24"/>
        </w:rPr>
        <w:t>referidos derechos calculado mediante la aplicación de las normas fijadas a efectos 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Transmisiones Patrimoniales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Actos Jurídicos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Documentados.</w:t>
      </w:r>
    </w:p>
    <w:p w14:paraId="62E01FBE" w14:textId="77777777" w:rsidR="0068622E" w:rsidRDefault="0068622E">
      <w:pPr>
        <w:pStyle w:val="Textoindependiente"/>
      </w:pPr>
    </w:p>
    <w:p w14:paraId="4B2EA539" w14:textId="77777777" w:rsidR="0068622E" w:rsidRDefault="00000000">
      <w:pPr>
        <w:pStyle w:val="Textoindependiente"/>
        <w:ind w:left="401"/>
        <w:jc w:val="both"/>
      </w:pPr>
      <w:r>
        <w:t>En</w:t>
      </w:r>
      <w:r>
        <w:rPr>
          <w:spacing w:val="-2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aplicarán las</w:t>
      </w:r>
      <w:r>
        <w:rPr>
          <w:spacing w:val="-2"/>
        </w:rPr>
        <w:t xml:space="preserve"> </w:t>
      </w:r>
      <w:r>
        <w:t>reglas</w:t>
      </w:r>
      <w:r>
        <w:rPr>
          <w:spacing w:val="-2"/>
        </w:rPr>
        <w:t xml:space="preserve"> </w:t>
      </w:r>
      <w:r>
        <w:t>siguientes:</w:t>
      </w:r>
    </w:p>
    <w:p w14:paraId="57855672" w14:textId="77777777" w:rsidR="0068622E" w:rsidRDefault="0068622E">
      <w:pPr>
        <w:pStyle w:val="Textoindependiente"/>
        <w:spacing w:before="3"/>
      </w:pPr>
    </w:p>
    <w:p w14:paraId="31522BFB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spacing w:line="237" w:lineRule="auto"/>
        <w:ind w:hanging="361"/>
        <w:rPr>
          <w:sz w:val="24"/>
        </w:rPr>
      </w:pPr>
      <w:r>
        <w:rPr>
          <w:sz w:val="24"/>
        </w:rPr>
        <w:t>El valor del usufructo temporal se reputará proporcional al valor total de los bienes, en</w:t>
      </w:r>
      <w:r>
        <w:rPr>
          <w:spacing w:val="-57"/>
          <w:sz w:val="24"/>
        </w:rPr>
        <w:t xml:space="preserve"> </w:t>
      </w:r>
      <w:r>
        <w:rPr>
          <w:sz w:val="24"/>
        </w:rPr>
        <w:t>razón</w:t>
      </w:r>
      <w:r>
        <w:rPr>
          <w:spacing w:val="-1"/>
          <w:sz w:val="24"/>
        </w:rPr>
        <w:t xml:space="preserve"> </w:t>
      </w:r>
      <w:r>
        <w:rPr>
          <w:sz w:val="24"/>
        </w:rPr>
        <w:t>del 2 por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período 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año, sin exceder</w:t>
      </w:r>
      <w:r>
        <w:rPr>
          <w:spacing w:val="-1"/>
          <w:sz w:val="24"/>
        </w:rPr>
        <w:t xml:space="preserve"> </w:t>
      </w:r>
      <w:r>
        <w:rPr>
          <w:sz w:val="24"/>
        </w:rPr>
        <w:t>del 70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100.</w:t>
      </w:r>
    </w:p>
    <w:p w14:paraId="386E0A7C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spacing w:before="3"/>
        <w:ind w:right="106" w:hanging="360"/>
        <w:rPr>
          <w:sz w:val="24"/>
        </w:rPr>
      </w:pPr>
      <w:r>
        <w:rPr>
          <w:sz w:val="24"/>
        </w:rPr>
        <w:t>En los usufructos vitalicios, se estimará que el valor es igual al 70 por 100 del valor</w:t>
      </w:r>
      <w:r>
        <w:rPr>
          <w:spacing w:val="1"/>
          <w:sz w:val="24"/>
        </w:rPr>
        <w:t xml:space="preserve"> </w:t>
      </w:r>
      <w:r>
        <w:rPr>
          <w:sz w:val="24"/>
        </w:rPr>
        <w:t>total de los bienes cuando el usufructuario cuente menos de veinte años, minorando, a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22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aumente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edad,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proporción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2"/>
          <w:sz w:val="24"/>
        </w:rPr>
        <w:t xml:space="preserve"> </w:t>
      </w:r>
      <w:r>
        <w:rPr>
          <w:sz w:val="24"/>
        </w:rPr>
        <w:t>100</w:t>
      </w:r>
      <w:r>
        <w:rPr>
          <w:spacing w:val="24"/>
          <w:sz w:val="24"/>
        </w:rPr>
        <w:t xml:space="preserve"> </w:t>
      </w:r>
      <w:r>
        <w:rPr>
          <w:sz w:val="24"/>
        </w:rPr>
        <w:t>menos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cada</w:t>
      </w:r>
      <w:r>
        <w:rPr>
          <w:spacing w:val="22"/>
          <w:sz w:val="24"/>
        </w:rPr>
        <w:t xml:space="preserve"> </w:t>
      </w:r>
      <w:r>
        <w:rPr>
          <w:sz w:val="24"/>
        </w:rPr>
        <w:t>año</w:t>
      </w:r>
      <w:r>
        <w:rPr>
          <w:spacing w:val="-57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con el límite</w:t>
      </w:r>
      <w:r>
        <w:rPr>
          <w:spacing w:val="-1"/>
          <w:sz w:val="24"/>
        </w:rPr>
        <w:t xml:space="preserve"> </w:t>
      </w:r>
      <w:r>
        <w:rPr>
          <w:sz w:val="24"/>
        </w:rPr>
        <w:t>mínimo</w:t>
      </w:r>
      <w:r>
        <w:rPr>
          <w:spacing w:val="-3"/>
          <w:sz w:val="24"/>
        </w:rPr>
        <w:t xml:space="preserve"> </w:t>
      </w:r>
      <w:r>
        <w:rPr>
          <w:sz w:val="24"/>
        </w:rPr>
        <w:t>del 10 por</w:t>
      </w:r>
      <w:r>
        <w:rPr>
          <w:spacing w:val="-2"/>
          <w:sz w:val="24"/>
        </w:rPr>
        <w:t xml:space="preserve"> </w:t>
      </w:r>
      <w:r>
        <w:rPr>
          <w:sz w:val="24"/>
        </w:rPr>
        <w:t>100 del valor</w:t>
      </w:r>
      <w:r>
        <w:rPr>
          <w:spacing w:val="1"/>
          <w:sz w:val="24"/>
        </w:rPr>
        <w:t xml:space="preserve"> </w:t>
      </w:r>
      <w:r>
        <w:rPr>
          <w:sz w:val="24"/>
        </w:rPr>
        <w:t>total.</w:t>
      </w:r>
    </w:p>
    <w:p w14:paraId="709509C4" w14:textId="77777777" w:rsidR="0068622E" w:rsidRDefault="0068622E">
      <w:pPr>
        <w:jc w:val="both"/>
        <w:rPr>
          <w:sz w:val="24"/>
        </w:rPr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20A4926D" w14:textId="77777777" w:rsidR="0068622E" w:rsidRDefault="0068622E">
      <w:pPr>
        <w:pStyle w:val="Textoindependiente"/>
        <w:spacing w:before="9"/>
        <w:rPr>
          <w:sz w:val="8"/>
        </w:rPr>
      </w:pPr>
    </w:p>
    <w:p w14:paraId="64921A90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spacing w:before="115"/>
        <w:ind w:right="110" w:hanging="361"/>
        <w:rPr>
          <w:sz w:val="24"/>
        </w:rPr>
      </w:pPr>
      <w:r>
        <w:rPr>
          <w:sz w:val="24"/>
        </w:rPr>
        <w:t>El usufructo constituido a favor de una persona jurídica, si se estableciera por plazo</w:t>
      </w:r>
      <w:r>
        <w:rPr>
          <w:spacing w:val="1"/>
          <w:sz w:val="24"/>
        </w:rPr>
        <w:t xml:space="preserve"> </w:t>
      </w:r>
      <w:r>
        <w:rPr>
          <w:sz w:val="24"/>
        </w:rPr>
        <w:t>superior a 30</w:t>
      </w:r>
      <w:r>
        <w:rPr>
          <w:spacing w:val="1"/>
          <w:sz w:val="24"/>
        </w:rPr>
        <w:t xml:space="preserve"> </w:t>
      </w:r>
      <w:r>
        <w:rPr>
          <w:sz w:val="24"/>
        </w:rPr>
        <w:t>años o</w:t>
      </w:r>
      <w:r>
        <w:rPr>
          <w:spacing w:val="1"/>
          <w:sz w:val="24"/>
        </w:rPr>
        <w:t xml:space="preserve"> </w:t>
      </w:r>
      <w:r>
        <w:rPr>
          <w:sz w:val="24"/>
        </w:rPr>
        <w:t>por tiempo indeterminado, se considerará fiscalmente como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 de plena propiedad sujeta a condición resolutoria, estimándose, por tanto,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igual al 100 por</w:t>
      </w:r>
      <w:r>
        <w:rPr>
          <w:spacing w:val="1"/>
          <w:sz w:val="24"/>
        </w:rPr>
        <w:t xml:space="preserve"> </w:t>
      </w:r>
      <w:r>
        <w:rPr>
          <w:sz w:val="24"/>
        </w:rPr>
        <w:t>100 del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del terreno.</w:t>
      </w:r>
    </w:p>
    <w:p w14:paraId="541204A4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ind w:right="109" w:hanging="361"/>
        <w:rPr>
          <w:sz w:val="24"/>
        </w:rPr>
      </w:pP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derecho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usufructo</w:t>
      </w:r>
      <w:r>
        <w:rPr>
          <w:spacing w:val="14"/>
          <w:sz w:val="24"/>
        </w:rPr>
        <w:t xml:space="preserve"> </w:t>
      </w:r>
      <w:r>
        <w:rPr>
          <w:sz w:val="24"/>
        </w:rPr>
        <w:t>constituido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4"/>
          <w:sz w:val="24"/>
        </w:rPr>
        <w:t xml:space="preserve"> </w:t>
      </w:r>
      <w:r>
        <w:rPr>
          <w:sz w:val="24"/>
        </w:rPr>
        <w:t>anterioridad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aplicará</w:t>
      </w:r>
      <w:r>
        <w:rPr>
          <w:spacing w:val="-58"/>
          <w:sz w:val="24"/>
        </w:rPr>
        <w:t xml:space="preserve"> </w:t>
      </w:r>
      <w:r>
        <w:rPr>
          <w:sz w:val="24"/>
        </w:rPr>
        <w:t>el mismo porcentaje que se atribuyó en la fecha de su constitución según las reglas</w:t>
      </w:r>
      <w:r>
        <w:rPr>
          <w:spacing w:val="1"/>
          <w:sz w:val="24"/>
        </w:rPr>
        <w:t xml:space="preserve"> </w:t>
      </w:r>
      <w:r>
        <w:rPr>
          <w:sz w:val="24"/>
        </w:rPr>
        <w:t>precedentes.</w:t>
      </w:r>
    </w:p>
    <w:p w14:paraId="5248EADB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spacing w:before="1"/>
        <w:ind w:right="109" w:hanging="361"/>
        <w:rPr>
          <w:sz w:val="24"/>
        </w:rPr>
      </w:pPr>
      <w:r>
        <w:rPr>
          <w:sz w:val="24"/>
        </w:rPr>
        <w:t>En caso de que se produzca la transmisión del derecho de usufructo o de la nuda</w:t>
      </w:r>
      <w:r>
        <w:rPr>
          <w:spacing w:val="1"/>
          <w:sz w:val="24"/>
        </w:rPr>
        <w:t xml:space="preserve"> </w:t>
      </w:r>
      <w:r>
        <w:rPr>
          <w:sz w:val="24"/>
        </w:rPr>
        <w:t>propiedad del inmueble,</w:t>
      </w:r>
      <w:r>
        <w:rPr>
          <w:spacing w:val="60"/>
          <w:sz w:val="24"/>
        </w:rPr>
        <w:t xml:space="preserve"> </w:t>
      </w:r>
      <w:r>
        <w:rPr>
          <w:sz w:val="24"/>
        </w:rPr>
        <w:t>se deberá calcular el valor del derecho transmitido teniendo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usufructuaria</w:t>
      </w:r>
      <w:r>
        <w:rPr>
          <w:spacing w:val="-1"/>
          <w:sz w:val="24"/>
        </w:rPr>
        <w:t xml:space="preserve"> </w:t>
      </w:r>
      <w:r>
        <w:rPr>
          <w:sz w:val="24"/>
        </w:rPr>
        <w:t>en el momento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transmisión.</w:t>
      </w:r>
    </w:p>
    <w:p w14:paraId="5266C73F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ind w:right="112" w:hanging="361"/>
        <w:rPr>
          <w:sz w:val="24"/>
        </w:rPr>
      </w:pPr>
      <w:r>
        <w:rPr>
          <w:sz w:val="24"/>
        </w:rPr>
        <w:t>Los derechos reales de uso y habitación se estimarán al 75 por 100 de los porcentajes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correspondieren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usufructos</w:t>
      </w:r>
      <w:r>
        <w:rPr>
          <w:spacing w:val="1"/>
          <w:sz w:val="24"/>
        </w:rPr>
        <w:t xml:space="preserve"> </w:t>
      </w:r>
      <w:r>
        <w:rPr>
          <w:sz w:val="24"/>
        </w:rPr>
        <w:t>temporales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vitalicios,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reglas</w:t>
      </w:r>
      <w:r>
        <w:rPr>
          <w:spacing w:val="1"/>
          <w:sz w:val="24"/>
        </w:rPr>
        <w:t xml:space="preserve"> </w:t>
      </w:r>
      <w:r>
        <w:rPr>
          <w:sz w:val="24"/>
        </w:rPr>
        <w:t>precedentes.</w:t>
      </w:r>
    </w:p>
    <w:p w14:paraId="4BF6A71C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ind w:hanging="361"/>
        <w:rPr>
          <w:sz w:val="24"/>
        </w:rPr>
      </w:pPr>
      <w:r>
        <w:rPr>
          <w:sz w:val="24"/>
        </w:rPr>
        <w:t>El</w:t>
      </w:r>
      <w:r>
        <w:rPr>
          <w:spacing w:val="13"/>
          <w:sz w:val="24"/>
        </w:rPr>
        <w:t xml:space="preserve"> </w:t>
      </w:r>
      <w:r>
        <w:rPr>
          <w:sz w:val="24"/>
        </w:rPr>
        <w:t>valor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derecho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nuda</w:t>
      </w:r>
      <w:r>
        <w:rPr>
          <w:spacing w:val="13"/>
          <w:sz w:val="24"/>
        </w:rPr>
        <w:t xml:space="preserve"> </w:t>
      </w:r>
      <w:r>
        <w:rPr>
          <w:sz w:val="24"/>
        </w:rPr>
        <w:t>propiedad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fijará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acuerdo</w:t>
      </w:r>
      <w:r>
        <w:rPr>
          <w:spacing w:val="14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diferencia</w:t>
      </w:r>
      <w:r>
        <w:rPr>
          <w:spacing w:val="15"/>
          <w:sz w:val="24"/>
        </w:rPr>
        <w:t xml:space="preserve"> </w:t>
      </w:r>
      <w:r>
        <w:rPr>
          <w:sz w:val="24"/>
        </w:rPr>
        <w:t>entre</w:t>
      </w:r>
      <w:r>
        <w:rPr>
          <w:spacing w:val="-58"/>
          <w:sz w:val="24"/>
        </w:rPr>
        <w:t xml:space="preserve"> </w:t>
      </w:r>
      <w:r>
        <w:rPr>
          <w:sz w:val="24"/>
        </w:rPr>
        <w:t>el valor del usufructo, uso o morada y el valor total del terreno. En los usufructos</w:t>
      </w:r>
      <w:r>
        <w:rPr>
          <w:spacing w:val="1"/>
          <w:sz w:val="24"/>
        </w:rPr>
        <w:t xml:space="preserve"> </w:t>
      </w:r>
      <w:r>
        <w:rPr>
          <w:sz w:val="24"/>
        </w:rPr>
        <w:t>vitalicios</w:t>
      </w:r>
      <w:r>
        <w:rPr>
          <w:spacing w:val="19"/>
          <w:sz w:val="24"/>
        </w:rPr>
        <w:t xml:space="preserve"> </w:t>
      </w:r>
      <w:r>
        <w:rPr>
          <w:sz w:val="24"/>
        </w:rPr>
        <w:t>que,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vez,</w:t>
      </w:r>
      <w:r>
        <w:rPr>
          <w:spacing w:val="19"/>
          <w:sz w:val="24"/>
        </w:rPr>
        <w:t xml:space="preserve"> </w:t>
      </w:r>
      <w:r>
        <w:rPr>
          <w:sz w:val="24"/>
        </w:rPr>
        <w:t>sean</w:t>
      </w:r>
      <w:r>
        <w:rPr>
          <w:spacing w:val="19"/>
          <w:sz w:val="24"/>
        </w:rPr>
        <w:t xml:space="preserve"> </w:t>
      </w:r>
      <w:r>
        <w:rPr>
          <w:sz w:val="24"/>
        </w:rPr>
        <w:t>temporales,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nuda</w:t>
      </w:r>
      <w:r>
        <w:rPr>
          <w:spacing w:val="18"/>
          <w:sz w:val="24"/>
        </w:rPr>
        <w:t xml:space="preserve"> </w:t>
      </w:r>
      <w:r>
        <w:rPr>
          <w:sz w:val="24"/>
        </w:rPr>
        <w:t>propiedad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valorará</w:t>
      </w:r>
      <w:r>
        <w:rPr>
          <w:spacing w:val="18"/>
          <w:sz w:val="24"/>
        </w:rPr>
        <w:t xml:space="preserve"> </w:t>
      </w:r>
      <w:r>
        <w:rPr>
          <w:sz w:val="24"/>
        </w:rPr>
        <w:t>aplicando,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reglas anteriores,</w:t>
      </w:r>
      <w:r>
        <w:rPr>
          <w:spacing w:val="2"/>
          <w:sz w:val="24"/>
        </w:rPr>
        <w:t xml:space="preserve"> </w:t>
      </w:r>
      <w:r>
        <w:rPr>
          <w:sz w:val="24"/>
        </w:rPr>
        <w:t>aquella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atribuya</w:t>
      </w:r>
      <w:r>
        <w:rPr>
          <w:spacing w:val="-1"/>
          <w:sz w:val="24"/>
        </w:rPr>
        <w:t xml:space="preserve"> </w:t>
      </w:r>
      <w:r>
        <w:rPr>
          <w:sz w:val="24"/>
        </w:rPr>
        <w:t>menos valor.</w:t>
      </w:r>
    </w:p>
    <w:p w14:paraId="5075B43D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spacing w:before="1" w:line="237" w:lineRule="auto"/>
        <w:ind w:right="109" w:hanging="361"/>
        <w:rPr>
          <w:sz w:val="24"/>
        </w:rPr>
      </w:pPr>
      <w:r>
        <w:rPr>
          <w:sz w:val="24"/>
        </w:rPr>
        <w:t>El derecho real de superficie se regirá por las reglas establecidas para el derecho de</w:t>
      </w:r>
      <w:r>
        <w:rPr>
          <w:spacing w:val="1"/>
          <w:sz w:val="24"/>
        </w:rPr>
        <w:t xml:space="preserve"> </w:t>
      </w:r>
      <w:r>
        <w:rPr>
          <w:sz w:val="24"/>
        </w:rPr>
        <w:t>usufructo.</w:t>
      </w:r>
    </w:p>
    <w:p w14:paraId="4E90648C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spacing w:before="3"/>
        <w:ind w:right="106" w:hanging="361"/>
        <w:rPr>
          <w:sz w:val="24"/>
        </w:rPr>
      </w:pPr>
      <w:r>
        <w:rPr>
          <w:sz w:val="24"/>
        </w:rPr>
        <w:t>Los derechos reales no incluidos en apartados anteriores se imputarán por el capital,</w:t>
      </w:r>
      <w:r>
        <w:rPr>
          <w:spacing w:val="1"/>
          <w:sz w:val="24"/>
        </w:rPr>
        <w:t xml:space="preserve"> </w:t>
      </w:r>
      <w:r>
        <w:rPr>
          <w:sz w:val="24"/>
        </w:rPr>
        <w:t>precio o valor que las partes hubiesen pactado al constituirlos, si fuere igual o mayor</w:t>
      </w:r>
      <w:r>
        <w:rPr>
          <w:spacing w:val="1"/>
          <w:sz w:val="24"/>
        </w:rPr>
        <w:t xml:space="preserve"> </w:t>
      </w:r>
      <w:r>
        <w:rPr>
          <w:sz w:val="24"/>
        </w:rPr>
        <w:t>que el que resulte de la capitalización al interés legal del dinero de la renta o pensión</w:t>
      </w:r>
      <w:r>
        <w:rPr>
          <w:spacing w:val="1"/>
          <w:sz w:val="24"/>
        </w:rPr>
        <w:t xml:space="preserve"> </w:t>
      </w:r>
      <w:r>
        <w:rPr>
          <w:sz w:val="24"/>
        </w:rPr>
        <w:t>anual, o éste si aquél fuere menor. En ningún caso el valor así imputado debe ser</w:t>
      </w:r>
      <w:r>
        <w:rPr>
          <w:spacing w:val="1"/>
          <w:sz w:val="24"/>
        </w:rPr>
        <w:t xml:space="preserve"> </w:t>
      </w:r>
      <w:r>
        <w:rPr>
          <w:sz w:val="24"/>
        </w:rPr>
        <w:t>superior al que tengan determinado en el momento de la transmisión a efectos 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bienes inmuebles.</w:t>
      </w:r>
    </w:p>
    <w:p w14:paraId="146E2747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spacing w:before="1"/>
        <w:ind w:right="108" w:hanging="361"/>
        <w:rPr>
          <w:sz w:val="24"/>
        </w:rPr>
      </w:pPr>
      <w:r>
        <w:rPr>
          <w:sz w:val="24"/>
        </w:rPr>
        <w:t>Si el derecho de usufructo vitalicio se constituye simultánea y sucesivamente en favor</w:t>
      </w:r>
      <w:r>
        <w:rPr>
          <w:spacing w:val="1"/>
          <w:sz w:val="24"/>
        </w:rPr>
        <w:t xml:space="preserve"> </w:t>
      </w:r>
      <w:r>
        <w:rPr>
          <w:sz w:val="24"/>
        </w:rPr>
        <w:t>de dos o más usufructuarios, el porcentaje se estimará teniendo en cuenta únicamente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usufructuario 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edad.</w:t>
      </w:r>
    </w:p>
    <w:p w14:paraId="60E58F28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ind w:right="106" w:hanging="361"/>
        <w:rPr>
          <w:sz w:val="24"/>
        </w:rPr>
      </w:pPr>
      <w:r>
        <w:rPr>
          <w:sz w:val="24"/>
        </w:rPr>
        <w:t>En el caso de dos o más usufructos vitalicios sucesivos, el porcentaje aplicable a cada</w:t>
      </w:r>
      <w:r>
        <w:rPr>
          <w:spacing w:val="1"/>
          <w:sz w:val="24"/>
        </w:rPr>
        <w:t xml:space="preserve"> </w:t>
      </w:r>
      <w:r>
        <w:rPr>
          <w:sz w:val="24"/>
        </w:rPr>
        <w:t>uno de ellos se estimará teniendo en cuenta la edad del respectivo usufructuario;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correspondiendo</w:t>
      </w:r>
      <w:r>
        <w:rPr>
          <w:spacing w:val="1"/>
          <w:sz w:val="24"/>
        </w:rPr>
        <w:t xml:space="preserve"> </w:t>
      </w:r>
      <w:r>
        <w:rPr>
          <w:sz w:val="24"/>
        </w:rPr>
        <w:t>aplicar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casos,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nuda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proceda,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porcentaje residual de</w:t>
      </w:r>
      <w:r>
        <w:rPr>
          <w:spacing w:val="-1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valor.</w:t>
      </w:r>
    </w:p>
    <w:p w14:paraId="61B1CC7E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spacing w:before="1"/>
        <w:ind w:right="108" w:hanging="360"/>
        <w:rPr>
          <w:sz w:val="24"/>
        </w:rPr>
      </w:pPr>
      <w:r>
        <w:rPr>
          <w:sz w:val="24"/>
        </w:rPr>
        <w:t>En las sustituciones fideicomisarias se exigirá el impuesto en la institución y en cada</w:t>
      </w:r>
      <w:r>
        <w:rPr>
          <w:spacing w:val="1"/>
          <w:sz w:val="24"/>
        </w:rPr>
        <w:t xml:space="preserve"> </w:t>
      </w:r>
      <w:r>
        <w:rPr>
          <w:sz w:val="24"/>
        </w:rPr>
        <w:t>sustitución,</w:t>
      </w:r>
      <w:r>
        <w:rPr>
          <w:spacing w:val="43"/>
          <w:sz w:val="24"/>
        </w:rPr>
        <w:t xml:space="preserve"> </w:t>
      </w:r>
      <w:r>
        <w:rPr>
          <w:sz w:val="24"/>
        </w:rPr>
        <w:t>aplicando</w:t>
      </w:r>
      <w:r>
        <w:rPr>
          <w:spacing w:val="43"/>
          <w:sz w:val="24"/>
        </w:rPr>
        <w:t xml:space="preserve"> </w:t>
      </w:r>
      <w:r>
        <w:rPr>
          <w:sz w:val="24"/>
        </w:rPr>
        <w:t>en</w:t>
      </w:r>
      <w:r>
        <w:rPr>
          <w:spacing w:val="44"/>
          <w:sz w:val="24"/>
        </w:rPr>
        <w:t xml:space="preserve"> </w:t>
      </w:r>
      <w:r>
        <w:rPr>
          <w:sz w:val="24"/>
        </w:rPr>
        <w:t>cada</w:t>
      </w:r>
      <w:r>
        <w:rPr>
          <w:spacing w:val="45"/>
          <w:sz w:val="24"/>
        </w:rPr>
        <w:t xml:space="preserve"> </w:t>
      </w:r>
      <w:r>
        <w:rPr>
          <w:sz w:val="24"/>
        </w:rPr>
        <w:t>caso</w:t>
      </w:r>
      <w:r>
        <w:rPr>
          <w:spacing w:val="46"/>
          <w:sz w:val="24"/>
        </w:rPr>
        <w:t xml:space="preserve"> </w:t>
      </w:r>
      <w:r>
        <w:rPr>
          <w:sz w:val="24"/>
        </w:rPr>
        <w:t>el</w:t>
      </w:r>
      <w:r>
        <w:rPr>
          <w:spacing w:val="45"/>
          <w:sz w:val="24"/>
        </w:rPr>
        <w:t xml:space="preserve"> </w:t>
      </w:r>
      <w:r>
        <w:rPr>
          <w:sz w:val="24"/>
        </w:rPr>
        <w:t>porcentaje</w:t>
      </w:r>
      <w:r>
        <w:rPr>
          <w:spacing w:val="42"/>
          <w:sz w:val="24"/>
        </w:rPr>
        <w:t xml:space="preserve"> </w:t>
      </w:r>
      <w:r>
        <w:rPr>
          <w:sz w:val="24"/>
        </w:rPr>
        <w:t>estimado</w:t>
      </w:r>
      <w:r>
        <w:rPr>
          <w:spacing w:val="44"/>
          <w:sz w:val="24"/>
        </w:rPr>
        <w:t xml:space="preserve"> </w:t>
      </w:r>
      <w:r>
        <w:rPr>
          <w:sz w:val="24"/>
        </w:rPr>
        <w:t>según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regla</w:t>
      </w:r>
      <w:r>
        <w:rPr>
          <w:spacing w:val="42"/>
          <w:sz w:val="24"/>
        </w:rPr>
        <w:t xml:space="preserve"> </w:t>
      </w:r>
      <w:r>
        <w:rPr>
          <w:sz w:val="24"/>
        </w:rPr>
        <w:t>anterior,</w:t>
      </w:r>
      <w:r>
        <w:rPr>
          <w:spacing w:val="-58"/>
          <w:sz w:val="24"/>
        </w:rPr>
        <w:t xml:space="preserve"> </w:t>
      </w:r>
      <w:r>
        <w:rPr>
          <w:sz w:val="24"/>
        </w:rPr>
        <w:t>salvo que el adquirente tuviera facultad de disposición de los bienes, en cuyo caso se</w:t>
      </w:r>
      <w:r>
        <w:rPr>
          <w:spacing w:val="1"/>
          <w:sz w:val="24"/>
        </w:rPr>
        <w:t xml:space="preserve"> </w:t>
      </w:r>
      <w:r>
        <w:rPr>
          <w:sz w:val="24"/>
        </w:rPr>
        <w:t>liquidará</w:t>
      </w:r>
      <w:r>
        <w:rPr>
          <w:spacing w:val="-2"/>
          <w:sz w:val="24"/>
        </w:rPr>
        <w:t xml:space="preserve"> </w:t>
      </w:r>
      <w:r>
        <w:rPr>
          <w:sz w:val="24"/>
        </w:rPr>
        <w:t>el impuesto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plena</w:t>
      </w:r>
      <w:r>
        <w:rPr>
          <w:spacing w:val="-1"/>
          <w:sz w:val="24"/>
        </w:rPr>
        <w:t xml:space="preserve"> </w:t>
      </w:r>
      <w:r>
        <w:rPr>
          <w:sz w:val="24"/>
        </w:rPr>
        <w:t>propiedad.</w:t>
      </w:r>
    </w:p>
    <w:p w14:paraId="7CFEEB3E" w14:textId="77777777" w:rsidR="0068622E" w:rsidRDefault="00000000">
      <w:pPr>
        <w:pStyle w:val="Prrafodelista"/>
        <w:numPr>
          <w:ilvl w:val="0"/>
          <w:numId w:val="5"/>
        </w:numPr>
        <w:tabs>
          <w:tab w:val="left" w:pos="827"/>
        </w:tabs>
        <w:ind w:right="109" w:hanging="360"/>
        <w:rPr>
          <w:sz w:val="24"/>
        </w:rPr>
      </w:pPr>
      <w:r>
        <w:rPr>
          <w:sz w:val="24"/>
        </w:rPr>
        <w:t>Fallecido</w:t>
      </w:r>
      <w:r>
        <w:rPr>
          <w:spacing w:val="1"/>
          <w:sz w:val="24"/>
        </w:rPr>
        <w:t xml:space="preserve"> </w:t>
      </w:r>
      <w:r>
        <w:rPr>
          <w:sz w:val="24"/>
        </w:rPr>
        <w:t>el heredero sin</w:t>
      </w:r>
      <w:r>
        <w:rPr>
          <w:spacing w:val="60"/>
          <w:sz w:val="24"/>
        </w:rPr>
        <w:t xml:space="preserve"> </w:t>
      </w:r>
      <w:r>
        <w:rPr>
          <w:sz w:val="24"/>
        </w:rPr>
        <w:t>aceptar la herencia de su causante y transmitido a los suyos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 </w:t>
      </w:r>
      <w:r>
        <w:rPr>
          <w:i/>
          <w:sz w:val="24"/>
        </w:rPr>
        <w:t>ius delationis</w:t>
      </w:r>
      <w:r>
        <w:rPr>
          <w:sz w:val="24"/>
        </w:rPr>
        <w:t>, al aceptar estos últimos la herencia de su causante -que falleció sin</w:t>
      </w:r>
      <w:r>
        <w:rPr>
          <w:spacing w:val="1"/>
          <w:sz w:val="24"/>
        </w:rPr>
        <w:t xml:space="preserve"> </w:t>
      </w:r>
      <w:r>
        <w:rPr>
          <w:sz w:val="24"/>
        </w:rPr>
        <w:t>aceptar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suyo-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entenderá</w:t>
      </w:r>
      <w:r>
        <w:rPr>
          <w:spacing w:val="1"/>
          <w:sz w:val="24"/>
        </w:rPr>
        <w:t xml:space="preserve"> </w:t>
      </w:r>
      <w:r>
        <w:rPr>
          <w:sz w:val="24"/>
        </w:rPr>
        <w:t>producida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transmisión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57"/>
          <w:sz w:val="24"/>
        </w:rPr>
        <w:t xml:space="preserve"> </w:t>
      </w:r>
      <w:r>
        <w:rPr>
          <w:sz w:val="24"/>
        </w:rPr>
        <w:t>hereditaria</w:t>
      </w:r>
      <w:r>
        <w:rPr>
          <w:spacing w:val="-2"/>
          <w:sz w:val="24"/>
        </w:rPr>
        <w:t xml:space="preserve"> </w:t>
      </w:r>
      <w:r>
        <w:rPr>
          <w:sz w:val="24"/>
        </w:rPr>
        <w:t>sometida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gravamen.</w:t>
      </w:r>
    </w:p>
    <w:p w14:paraId="5A9391D3" w14:textId="77777777" w:rsidR="0068622E" w:rsidRDefault="0068622E">
      <w:pPr>
        <w:pStyle w:val="Textoindependiente"/>
        <w:spacing w:before="8"/>
        <w:rPr>
          <w:sz w:val="23"/>
        </w:rPr>
      </w:pPr>
    </w:p>
    <w:p w14:paraId="6A4E1F7F" w14:textId="77777777" w:rsidR="0068622E" w:rsidRDefault="00000000">
      <w:pPr>
        <w:pStyle w:val="Prrafodelista"/>
        <w:numPr>
          <w:ilvl w:val="1"/>
          <w:numId w:val="6"/>
        </w:numPr>
        <w:tabs>
          <w:tab w:val="left" w:pos="647"/>
        </w:tabs>
        <w:ind w:right="108" w:firstLine="0"/>
        <w:rPr>
          <w:sz w:val="24"/>
        </w:rPr>
      </w:pPr>
      <w:r>
        <w:rPr>
          <w:sz w:val="24"/>
        </w:rPr>
        <w:t>En la constitución o transmisión del derecho a elevar una o más plantas sobre un edificio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terreno,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9"/>
          <w:sz w:val="24"/>
        </w:rPr>
        <w:t xml:space="preserve"> </w:t>
      </w:r>
      <w:r>
        <w:rPr>
          <w:sz w:val="24"/>
        </w:rPr>
        <w:t>derecho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realizar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8"/>
          <w:sz w:val="24"/>
        </w:rPr>
        <w:t xml:space="preserve"> </w:t>
      </w:r>
      <w:r>
        <w:rPr>
          <w:sz w:val="24"/>
        </w:rPr>
        <w:t>bajo</w:t>
      </w:r>
      <w:r>
        <w:rPr>
          <w:spacing w:val="8"/>
          <w:sz w:val="24"/>
        </w:rPr>
        <w:t xml:space="preserve"> </w:t>
      </w:r>
      <w:r>
        <w:rPr>
          <w:sz w:val="24"/>
        </w:rPr>
        <w:t>suelo</w:t>
      </w:r>
      <w:r>
        <w:rPr>
          <w:spacing w:val="8"/>
          <w:sz w:val="24"/>
        </w:rPr>
        <w:t xml:space="preserve"> </w:t>
      </w:r>
      <w:r>
        <w:rPr>
          <w:sz w:val="24"/>
        </w:rPr>
        <w:t>sin</w:t>
      </w:r>
      <w:r>
        <w:rPr>
          <w:spacing w:val="8"/>
          <w:sz w:val="24"/>
        </w:rPr>
        <w:t xml:space="preserve"> </w:t>
      </w:r>
      <w:r>
        <w:rPr>
          <w:sz w:val="24"/>
        </w:rPr>
        <w:t>implicar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existencia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</w:p>
    <w:p w14:paraId="521B2ECA" w14:textId="77777777" w:rsidR="0068622E" w:rsidRDefault="0068622E">
      <w:pPr>
        <w:rPr>
          <w:sz w:val="24"/>
        </w:rPr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77DEEB8C" w14:textId="77777777" w:rsidR="0068622E" w:rsidRDefault="0068622E">
      <w:pPr>
        <w:pStyle w:val="Textoindependiente"/>
        <w:spacing w:before="7"/>
        <w:rPr>
          <w:sz w:val="13"/>
        </w:rPr>
      </w:pPr>
    </w:p>
    <w:p w14:paraId="3DFF56D7" w14:textId="77777777" w:rsidR="0068622E" w:rsidRDefault="00000000">
      <w:pPr>
        <w:pStyle w:val="Textoindependiente"/>
        <w:spacing w:before="58"/>
        <w:ind w:left="401" w:right="107"/>
        <w:jc w:val="both"/>
      </w:pPr>
      <w:r>
        <w:t>un derecho real de superficie, los porcentajes anuales contenidos en el apartado 5 de este</w:t>
      </w:r>
      <w:r>
        <w:rPr>
          <w:spacing w:val="1"/>
        </w:rPr>
        <w:t xml:space="preserve"> </w:t>
      </w:r>
      <w:r>
        <w:t>artículo se aplicarán sobre la parte del valor definido en el párrafo a) que represente,</w:t>
      </w:r>
      <w:r>
        <w:rPr>
          <w:spacing w:val="1"/>
        </w:rPr>
        <w:t xml:space="preserve"> </w:t>
      </w:r>
      <w:r>
        <w:t>respecto de aquel, el módulo de proporcionalidad fijado en la escritura de transmisión o, en</w:t>
      </w:r>
      <w:r>
        <w:rPr>
          <w:spacing w:val="-57"/>
        </w:rPr>
        <w:t xml:space="preserve"> </w:t>
      </w:r>
      <w:r>
        <w:t>su defecto, el que resulte de establecer la proporción entre la superficie o volumen de las</w:t>
      </w:r>
      <w:r>
        <w:rPr>
          <w:spacing w:val="1"/>
        </w:rPr>
        <w:t xml:space="preserve"> </w:t>
      </w:r>
      <w:r>
        <w:t>plantas a construir en vuelo o subsuelo y la total superficie o volumen edificados una vez</w:t>
      </w:r>
      <w:r>
        <w:rPr>
          <w:spacing w:val="1"/>
        </w:rPr>
        <w:t xml:space="preserve"> </w:t>
      </w:r>
      <w:r>
        <w:t>construidas</w:t>
      </w:r>
      <w:r>
        <w:rPr>
          <w:spacing w:val="-1"/>
        </w:rPr>
        <w:t xml:space="preserve"> </w:t>
      </w:r>
      <w:r>
        <w:t>aquellas.</w:t>
      </w:r>
    </w:p>
    <w:p w14:paraId="07B34F0D" w14:textId="77777777" w:rsidR="0068622E" w:rsidRDefault="00000000">
      <w:pPr>
        <w:pStyle w:val="Textoindependiente"/>
        <w:spacing w:before="1"/>
        <w:ind w:left="401" w:right="109"/>
        <w:jc w:val="both"/>
      </w:pPr>
      <w:r>
        <w:t>En caso de que no se especifique el número de nuevas plantas, se estará, a fin de establecer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proporcionalidad,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volumen máximo</w:t>
      </w:r>
      <w:r>
        <w:rPr>
          <w:spacing w:val="-1"/>
        </w:rPr>
        <w:t xml:space="preserve"> </w:t>
      </w:r>
      <w:r>
        <w:t>edificable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 planeamiento</w:t>
      </w:r>
      <w:r>
        <w:rPr>
          <w:spacing w:val="-1"/>
        </w:rPr>
        <w:t xml:space="preserve"> </w:t>
      </w:r>
      <w:r>
        <w:t>vigente.</w:t>
      </w:r>
    </w:p>
    <w:p w14:paraId="04EC4A24" w14:textId="77777777" w:rsidR="0068622E" w:rsidRDefault="0068622E">
      <w:pPr>
        <w:pStyle w:val="Textoindependiente"/>
        <w:spacing w:before="11"/>
        <w:rPr>
          <w:sz w:val="23"/>
        </w:rPr>
      </w:pPr>
    </w:p>
    <w:p w14:paraId="77E50531" w14:textId="77777777" w:rsidR="0068622E" w:rsidRDefault="00000000">
      <w:pPr>
        <w:pStyle w:val="Prrafodelista"/>
        <w:numPr>
          <w:ilvl w:val="1"/>
          <w:numId w:val="6"/>
        </w:numPr>
        <w:tabs>
          <w:tab w:val="left" w:pos="688"/>
        </w:tabs>
        <w:ind w:right="110" w:firstLine="0"/>
        <w:jc w:val="both"/>
        <w:rPr>
          <w:sz w:val="24"/>
        </w:rPr>
      </w:pPr>
      <w:r>
        <w:rPr>
          <w:sz w:val="24"/>
        </w:rPr>
        <w:t>En los supuestos de expropiaciones forzosas, los porcentajes anuales contenidos en el</w:t>
      </w:r>
      <w:r>
        <w:rPr>
          <w:spacing w:val="1"/>
          <w:sz w:val="24"/>
        </w:rPr>
        <w:t xml:space="preserve"> </w:t>
      </w:r>
      <w:r>
        <w:rPr>
          <w:sz w:val="24"/>
        </w:rPr>
        <w:t>apartado 5 de este artículo se aplicarán sobre la parte del justiprecio que corresponda al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terreno,</w:t>
      </w:r>
      <w:r>
        <w:rPr>
          <w:spacing w:val="53"/>
          <w:sz w:val="24"/>
        </w:rPr>
        <w:t xml:space="preserve"> </w:t>
      </w:r>
      <w:r>
        <w:rPr>
          <w:sz w:val="24"/>
        </w:rPr>
        <w:t>salvo</w:t>
      </w:r>
      <w:r>
        <w:rPr>
          <w:spacing w:val="56"/>
          <w:sz w:val="24"/>
        </w:rPr>
        <w:t xml:space="preserve"> </w:t>
      </w:r>
      <w:r>
        <w:rPr>
          <w:sz w:val="24"/>
        </w:rPr>
        <w:t>que</w:t>
      </w:r>
      <w:r>
        <w:rPr>
          <w:spacing w:val="53"/>
          <w:sz w:val="24"/>
        </w:rPr>
        <w:t xml:space="preserve"> </w:t>
      </w:r>
      <w:r>
        <w:rPr>
          <w:sz w:val="24"/>
        </w:rPr>
        <w:t>el</w:t>
      </w:r>
      <w:r>
        <w:rPr>
          <w:spacing w:val="53"/>
          <w:sz w:val="24"/>
        </w:rPr>
        <w:t xml:space="preserve"> </w:t>
      </w:r>
      <w:r>
        <w:rPr>
          <w:sz w:val="24"/>
        </w:rPr>
        <w:t>valor</w:t>
      </w:r>
      <w:r>
        <w:rPr>
          <w:spacing w:val="53"/>
          <w:sz w:val="24"/>
        </w:rPr>
        <w:t xml:space="preserve"> </w:t>
      </w:r>
      <w:r>
        <w:rPr>
          <w:sz w:val="24"/>
        </w:rPr>
        <w:t>definido</w:t>
      </w:r>
      <w:r>
        <w:rPr>
          <w:spacing w:val="55"/>
          <w:sz w:val="24"/>
        </w:rPr>
        <w:t xml:space="preserve"> </w:t>
      </w:r>
      <w:r>
        <w:rPr>
          <w:sz w:val="24"/>
        </w:rPr>
        <w:t>en</w:t>
      </w:r>
      <w:r>
        <w:rPr>
          <w:spacing w:val="54"/>
          <w:sz w:val="24"/>
        </w:rPr>
        <w:t xml:space="preserve"> </w:t>
      </w:r>
      <w:r>
        <w:rPr>
          <w:sz w:val="24"/>
        </w:rPr>
        <w:t>el</w:t>
      </w:r>
      <w:r>
        <w:rPr>
          <w:spacing w:val="54"/>
          <w:sz w:val="24"/>
        </w:rPr>
        <w:t xml:space="preserve"> </w:t>
      </w:r>
      <w:r>
        <w:rPr>
          <w:sz w:val="24"/>
        </w:rPr>
        <w:t>párrafo</w:t>
      </w:r>
      <w:r>
        <w:rPr>
          <w:spacing w:val="55"/>
          <w:sz w:val="24"/>
        </w:rPr>
        <w:t xml:space="preserve"> </w:t>
      </w:r>
      <w:r>
        <w:rPr>
          <w:sz w:val="24"/>
        </w:rPr>
        <w:t>a)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este</w:t>
      </w:r>
      <w:r>
        <w:rPr>
          <w:spacing w:val="54"/>
          <w:sz w:val="24"/>
        </w:rPr>
        <w:t xml:space="preserve"> </w:t>
      </w:r>
      <w:r>
        <w:rPr>
          <w:sz w:val="24"/>
        </w:rPr>
        <w:t>apartado</w:t>
      </w:r>
      <w:r>
        <w:rPr>
          <w:spacing w:val="56"/>
          <w:sz w:val="24"/>
        </w:rPr>
        <w:t xml:space="preserve"> </w:t>
      </w:r>
      <w:r>
        <w:rPr>
          <w:sz w:val="24"/>
        </w:rPr>
        <w:t>fuese</w:t>
      </w:r>
      <w:r>
        <w:rPr>
          <w:spacing w:val="-58"/>
          <w:sz w:val="24"/>
        </w:rPr>
        <w:t xml:space="preserve"> </w:t>
      </w:r>
      <w:r>
        <w:rPr>
          <w:sz w:val="24"/>
        </w:rPr>
        <w:t>inferior,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cuyo caso</w:t>
      </w:r>
      <w:r>
        <w:rPr>
          <w:spacing w:val="-1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último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el justiprecio.</w:t>
      </w:r>
    </w:p>
    <w:p w14:paraId="280518E5" w14:textId="77777777" w:rsidR="0068622E" w:rsidRDefault="0068622E">
      <w:pPr>
        <w:pStyle w:val="Textoindependiente"/>
      </w:pPr>
    </w:p>
    <w:p w14:paraId="6698D8D7" w14:textId="77777777" w:rsidR="0068622E" w:rsidRDefault="00000000">
      <w:pPr>
        <w:pStyle w:val="Prrafodelista"/>
        <w:numPr>
          <w:ilvl w:val="1"/>
          <w:numId w:val="6"/>
        </w:numPr>
        <w:tabs>
          <w:tab w:val="left" w:pos="740"/>
        </w:tabs>
        <w:ind w:right="109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transmisiones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indivisas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terrenos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edificios,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porción</w:t>
      </w:r>
      <w:r>
        <w:rPr>
          <w:spacing w:val="2"/>
          <w:sz w:val="24"/>
        </w:rPr>
        <w:t xml:space="preserve"> </w:t>
      </w:r>
      <w:r>
        <w:rPr>
          <w:sz w:val="24"/>
        </w:rPr>
        <w:t>o cuota</w:t>
      </w:r>
      <w:r>
        <w:rPr>
          <w:spacing w:val="-1"/>
          <w:sz w:val="24"/>
        </w:rPr>
        <w:t xml:space="preserve"> </w:t>
      </w:r>
      <w:r>
        <w:rPr>
          <w:sz w:val="24"/>
        </w:rPr>
        <w:t>transmitida.</w:t>
      </w:r>
    </w:p>
    <w:p w14:paraId="10C38D2B" w14:textId="77777777" w:rsidR="0068622E" w:rsidRDefault="0068622E">
      <w:pPr>
        <w:pStyle w:val="Textoindependiente"/>
      </w:pPr>
    </w:p>
    <w:p w14:paraId="390B7507" w14:textId="77777777" w:rsidR="0068622E" w:rsidRDefault="00000000">
      <w:pPr>
        <w:pStyle w:val="Prrafodelista"/>
        <w:numPr>
          <w:ilvl w:val="1"/>
          <w:numId w:val="6"/>
        </w:numPr>
        <w:tabs>
          <w:tab w:val="left" w:pos="623"/>
        </w:tabs>
        <w:ind w:right="106" w:firstLine="0"/>
        <w:jc w:val="both"/>
        <w:rPr>
          <w:sz w:val="24"/>
        </w:rPr>
      </w:pPr>
      <w:r>
        <w:rPr>
          <w:sz w:val="24"/>
        </w:rPr>
        <w:t>En las transmisiones de pisos o locales en régimen de propiedad horizontal, su valor será</w:t>
      </w:r>
      <w:r>
        <w:rPr>
          <w:spacing w:val="-57"/>
          <w:sz w:val="24"/>
        </w:rPr>
        <w:t xml:space="preserve"> </w:t>
      </w:r>
      <w:r>
        <w:rPr>
          <w:sz w:val="24"/>
        </w:rPr>
        <w:t>el específico del suelo que cada finca o local tuviere determinado en el Impuesto sobre</w:t>
      </w:r>
      <w:r>
        <w:rPr>
          <w:spacing w:val="1"/>
          <w:sz w:val="24"/>
        </w:rPr>
        <w:t xml:space="preserve"> </w:t>
      </w:r>
      <w:r>
        <w:rPr>
          <w:sz w:val="24"/>
        </w:rPr>
        <w:t>Bienes Inmuebles, y si no lo tuviere todavía determinado su valor se estimará proporcional</w:t>
      </w:r>
      <w:r>
        <w:rPr>
          <w:spacing w:val="1"/>
          <w:sz w:val="24"/>
        </w:rPr>
        <w:t xml:space="preserve"> </w:t>
      </w:r>
      <w:r>
        <w:rPr>
          <w:sz w:val="24"/>
        </w:rPr>
        <w:t>a la cuota de copropiedad que tengan atribuida en el valor del inmueble y sus elementos</w:t>
      </w:r>
      <w:r>
        <w:rPr>
          <w:spacing w:val="1"/>
          <w:sz w:val="24"/>
        </w:rPr>
        <w:t xml:space="preserve"> </w:t>
      </w:r>
      <w:r>
        <w:rPr>
          <w:sz w:val="24"/>
        </w:rPr>
        <w:t>comunes.</w:t>
      </w:r>
    </w:p>
    <w:p w14:paraId="07954F2F" w14:textId="77777777" w:rsidR="0068622E" w:rsidRDefault="0068622E">
      <w:pPr>
        <w:pStyle w:val="Textoindependiente"/>
      </w:pPr>
    </w:p>
    <w:p w14:paraId="060B760D" w14:textId="77777777" w:rsidR="0068622E" w:rsidRDefault="00000000">
      <w:pPr>
        <w:pStyle w:val="Prrafodelista"/>
        <w:numPr>
          <w:ilvl w:val="0"/>
          <w:numId w:val="6"/>
        </w:numPr>
        <w:tabs>
          <w:tab w:val="left" w:pos="380"/>
        </w:tabs>
        <w:ind w:right="106" w:firstLine="0"/>
        <w:jc w:val="both"/>
        <w:rPr>
          <w:sz w:val="24"/>
        </w:rPr>
      </w:pPr>
      <w:r>
        <w:rPr>
          <w:sz w:val="24"/>
        </w:rPr>
        <w:t>Cuando se modifiquen los valores catastrales como consecuencia de un procedimiento de</w:t>
      </w:r>
      <w:r>
        <w:rPr>
          <w:spacing w:val="1"/>
          <w:sz w:val="24"/>
        </w:rPr>
        <w:t xml:space="preserve"> </w:t>
      </w:r>
      <w:r>
        <w:rPr>
          <w:sz w:val="24"/>
        </w:rPr>
        <w:t>valoración</w:t>
      </w:r>
      <w:r>
        <w:rPr>
          <w:spacing w:val="24"/>
          <w:sz w:val="24"/>
        </w:rPr>
        <w:t xml:space="preserve"> </w:t>
      </w:r>
      <w:r>
        <w:rPr>
          <w:sz w:val="24"/>
        </w:rPr>
        <w:t>colectiva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carácter</w:t>
      </w:r>
      <w:r>
        <w:rPr>
          <w:spacing w:val="24"/>
          <w:sz w:val="24"/>
        </w:rPr>
        <w:t xml:space="preserve"> </w:t>
      </w:r>
      <w:r>
        <w:rPr>
          <w:sz w:val="24"/>
        </w:rPr>
        <w:t>general,</w:t>
      </w:r>
      <w:r>
        <w:rPr>
          <w:spacing w:val="24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tomará</w:t>
      </w:r>
      <w:r>
        <w:rPr>
          <w:spacing w:val="24"/>
          <w:sz w:val="24"/>
        </w:rPr>
        <w:t xml:space="preserve"> </w:t>
      </w:r>
      <w:r>
        <w:rPr>
          <w:sz w:val="24"/>
        </w:rPr>
        <w:t>como</w:t>
      </w:r>
      <w:r>
        <w:rPr>
          <w:spacing w:val="25"/>
          <w:sz w:val="24"/>
        </w:rPr>
        <w:t xml:space="preserve"> </w:t>
      </w:r>
      <w:r>
        <w:rPr>
          <w:sz w:val="24"/>
        </w:rPr>
        <w:t>valor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terreno,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parte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este</w:t>
      </w:r>
      <w:r>
        <w:rPr>
          <w:spacing w:val="49"/>
          <w:sz w:val="24"/>
        </w:rPr>
        <w:t xml:space="preserve"> </w:t>
      </w:r>
      <w:r>
        <w:rPr>
          <w:sz w:val="24"/>
        </w:rPr>
        <w:t>que</w:t>
      </w:r>
      <w:r>
        <w:rPr>
          <w:spacing w:val="49"/>
          <w:sz w:val="24"/>
        </w:rPr>
        <w:t xml:space="preserve"> </w:t>
      </w:r>
      <w:r>
        <w:rPr>
          <w:sz w:val="24"/>
        </w:rPr>
        <w:t>corresponda</w:t>
      </w:r>
      <w:r>
        <w:rPr>
          <w:spacing w:val="49"/>
          <w:sz w:val="24"/>
        </w:rPr>
        <w:t xml:space="preserve"> </w:t>
      </w:r>
      <w:r>
        <w:rPr>
          <w:sz w:val="24"/>
        </w:rPr>
        <w:t>según</w:t>
      </w:r>
      <w:r>
        <w:rPr>
          <w:spacing w:val="51"/>
          <w:sz w:val="24"/>
        </w:rPr>
        <w:t xml:space="preserve"> </w:t>
      </w:r>
      <w:r>
        <w:rPr>
          <w:sz w:val="24"/>
        </w:rPr>
        <w:t>las</w:t>
      </w:r>
      <w:r>
        <w:rPr>
          <w:spacing w:val="51"/>
          <w:sz w:val="24"/>
        </w:rPr>
        <w:t xml:space="preserve"> </w:t>
      </w:r>
      <w:r>
        <w:rPr>
          <w:sz w:val="24"/>
        </w:rPr>
        <w:t>reglas</w:t>
      </w:r>
      <w:r>
        <w:rPr>
          <w:spacing w:val="51"/>
          <w:sz w:val="24"/>
        </w:rPr>
        <w:t xml:space="preserve"> </w:t>
      </w:r>
      <w:r>
        <w:rPr>
          <w:sz w:val="24"/>
        </w:rPr>
        <w:t>contenidas</w:t>
      </w:r>
      <w:r>
        <w:rPr>
          <w:spacing w:val="52"/>
          <w:sz w:val="24"/>
        </w:rPr>
        <w:t xml:space="preserve"> </w:t>
      </w:r>
      <w:r>
        <w:rPr>
          <w:sz w:val="24"/>
        </w:rPr>
        <w:t>en</w:t>
      </w:r>
      <w:r>
        <w:rPr>
          <w:spacing w:val="50"/>
          <w:sz w:val="24"/>
        </w:rPr>
        <w:t xml:space="preserve"> </w:t>
      </w:r>
      <w:r>
        <w:rPr>
          <w:sz w:val="24"/>
        </w:rPr>
        <w:t>el</w:t>
      </w:r>
      <w:r>
        <w:rPr>
          <w:spacing w:val="51"/>
          <w:sz w:val="24"/>
        </w:rPr>
        <w:t xml:space="preserve"> </w:t>
      </w:r>
      <w:r>
        <w:rPr>
          <w:sz w:val="24"/>
        </w:rPr>
        <w:t>apartado</w:t>
      </w:r>
      <w:r>
        <w:rPr>
          <w:spacing w:val="51"/>
          <w:sz w:val="24"/>
        </w:rPr>
        <w:t xml:space="preserve"> </w:t>
      </w:r>
      <w:r>
        <w:rPr>
          <w:sz w:val="24"/>
        </w:rPr>
        <w:t>anterior,</w:t>
      </w:r>
      <w:r>
        <w:rPr>
          <w:spacing w:val="50"/>
          <w:sz w:val="24"/>
        </w:rPr>
        <w:t xml:space="preserve"> </w:t>
      </w:r>
      <w:r>
        <w:rPr>
          <w:sz w:val="24"/>
        </w:rPr>
        <w:t>el</w:t>
      </w:r>
      <w:r>
        <w:rPr>
          <w:spacing w:val="51"/>
          <w:sz w:val="24"/>
        </w:rPr>
        <w:t xml:space="preserve"> </w:t>
      </w:r>
      <w:r>
        <w:rPr>
          <w:sz w:val="24"/>
        </w:rPr>
        <w:t>importe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z w:val="24"/>
        </w:rPr>
        <w:t>resulte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aplicar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 nuevos valores catastrales,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reducción del</w:t>
      </w:r>
      <w:r>
        <w:rPr>
          <w:spacing w:val="-1"/>
          <w:sz w:val="24"/>
        </w:rPr>
        <w:t xml:space="preserve"> </w:t>
      </w:r>
      <w:r>
        <w:rPr>
          <w:sz w:val="24"/>
        </w:rPr>
        <w:t>40 por</w:t>
      </w:r>
      <w:r>
        <w:rPr>
          <w:spacing w:val="-1"/>
          <w:sz w:val="24"/>
        </w:rPr>
        <w:t xml:space="preserve"> </w:t>
      </w:r>
      <w:r>
        <w:rPr>
          <w:sz w:val="24"/>
        </w:rPr>
        <w:t>100.</w:t>
      </w:r>
    </w:p>
    <w:p w14:paraId="00BC7824" w14:textId="77777777" w:rsidR="0068622E" w:rsidRDefault="00000000">
      <w:pPr>
        <w:pStyle w:val="Textoindependiente"/>
        <w:spacing w:before="1"/>
        <w:ind w:left="118" w:right="112"/>
        <w:jc w:val="both"/>
      </w:pPr>
      <w:r>
        <w:t>La reducción, en su caso, se aplicará, como máximo, respecto de cada uno de los cinco</w:t>
      </w:r>
      <w:r>
        <w:rPr>
          <w:spacing w:val="1"/>
        </w:rPr>
        <w:t xml:space="preserve"> </w:t>
      </w:r>
      <w:r>
        <w:t>primeros</w:t>
      </w:r>
      <w:r>
        <w:rPr>
          <w:spacing w:val="-1"/>
        </w:rPr>
        <w:t xml:space="preserve"> </w:t>
      </w:r>
      <w:r>
        <w:t>años de</w:t>
      </w:r>
      <w:r>
        <w:rPr>
          <w:spacing w:val="1"/>
        </w:rPr>
        <w:t xml:space="preserve"> </w:t>
      </w:r>
      <w:r>
        <w:t>efectividad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nuevos valores</w:t>
      </w:r>
      <w:r>
        <w:rPr>
          <w:spacing w:val="-1"/>
        </w:rPr>
        <w:t xml:space="preserve"> </w:t>
      </w:r>
      <w:r>
        <w:t>catastrales.</w:t>
      </w:r>
    </w:p>
    <w:p w14:paraId="59599F05" w14:textId="77777777" w:rsidR="0068622E" w:rsidRDefault="0068622E">
      <w:pPr>
        <w:pStyle w:val="Textoindependiente"/>
        <w:spacing w:before="11"/>
        <w:rPr>
          <w:sz w:val="23"/>
        </w:rPr>
      </w:pPr>
    </w:p>
    <w:p w14:paraId="5E366785" w14:textId="77777777" w:rsidR="0068622E" w:rsidRDefault="00000000">
      <w:pPr>
        <w:pStyle w:val="Textoindependiente"/>
        <w:ind w:left="118" w:right="106"/>
        <w:jc w:val="both"/>
      </w:pPr>
      <w:r>
        <w:t>Esta no será de aplicación a los supuestos en los que los valores catastrales resultantes del</w:t>
      </w:r>
      <w:r>
        <w:rPr>
          <w:spacing w:val="1"/>
        </w:rPr>
        <w:t xml:space="preserve"> </w:t>
      </w:r>
      <w:r>
        <w:t>procedimiento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valoración</w:t>
      </w:r>
      <w:r>
        <w:rPr>
          <w:spacing w:val="59"/>
        </w:rPr>
        <w:t xml:space="preserve"> </w:t>
      </w:r>
      <w:r>
        <w:t>colectiva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que</w:t>
      </w:r>
      <w:r>
        <w:rPr>
          <w:spacing w:val="58"/>
        </w:rPr>
        <w:t xml:space="preserve"> </w:t>
      </w:r>
      <w:r>
        <w:t>aquél</w:t>
      </w:r>
      <w:r>
        <w:rPr>
          <w:spacing w:val="59"/>
        </w:rPr>
        <w:t xml:space="preserve"> </w:t>
      </w:r>
      <w:r>
        <w:t>se</w:t>
      </w:r>
      <w:r>
        <w:rPr>
          <w:spacing w:val="57"/>
        </w:rPr>
        <w:t xml:space="preserve"> </w:t>
      </w:r>
      <w:r>
        <w:t>refiere</w:t>
      </w:r>
      <w:r>
        <w:rPr>
          <w:spacing w:val="58"/>
        </w:rPr>
        <w:t xml:space="preserve"> </w:t>
      </w:r>
      <w:r>
        <w:t>sean</w:t>
      </w:r>
      <w:r>
        <w:rPr>
          <w:spacing w:val="59"/>
        </w:rPr>
        <w:t xml:space="preserve"> </w:t>
      </w:r>
      <w:r>
        <w:t>inferiores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los</w:t>
      </w:r>
      <w:r>
        <w:rPr>
          <w:spacing w:val="59"/>
        </w:rPr>
        <w:t xml:space="preserve"> </w:t>
      </w:r>
      <w:r>
        <w:t>hasta</w:t>
      </w:r>
      <w:r>
        <w:rPr>
          <w:spacing w:val="-58"/>
        </w:rPr>
        <w:t xml:space="preserve"> </w:t>
      </w:r>
      <w:r>
        <w:t>entonces</w:t>
      </w:r>
      <w:r>
        <w:rPr>
          <w:spacing w:val="-1"/>
        </w:rPr>
        <w:t xml:space="preserve"> </w:t>
      </w:r>
      <w:r>
        <w:t>vigentes.</w:t>
      </w:r>
    </w:p>
    <w:p w14:paraId="682E436A" w14:textId="77777777" w:rsidR="0068622E" w:rsidRDefault="00000000">
      <w:pPr>
        <w:pStyle w:val="Textoindependiente"/>
        <w:ind w:left="118" w:right="110"/>
        <w:jc w:val="both"/>
      </w:pPr>
      <w:r>
        <w:t>En ningún caso el valor catastral reducido en ningún caso podrá ser inferior al valor catastral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antes del</w:t>
      </w:r>
      <w:r>
        <w:rPr>
          <w:spacing w:val="-1"/>
        </w:rPr>
        <w:t xml:space="preserve"> </w:t>
      </w:r>
      <w:r>
        <w:t>procedimiento de</w:t>
      </w:r>
      <w:r>
        <w:rPr>
          <w:spacing w:val="-2"/>
        </w:rPr>
        <w:t xml:space="preserve"> </w:t>
      </w:r>
      <w:r>
        <w:t>valoración colectiva</w:t>
      </w:r>
      <w:r>
        <w:rPr>
          <w:spacing w:val="-2"/>
        </w:rPr>
        <w:t xml:space="preserve"> </w:t>
      </w:r>
      <w:r>
        <w:t>de carácter</w:t>
      </w:r>
      <w:r>
        <w:rPr>
          <w:spacing w:val="-1"/>
        </w:rPr>
        <w:t xml:space="preserve"> </w:t>
      </w:r>
      <w:r>
        <w:t>general.</w:t>
      </w:r>
    </w:p>
    <w:p w14:paraId="51DD1B23" w14:textId="77777777" w:rsidR="0068622E" w:rsidRDefault="0068622E">
      <w:pPr>
        <w:pStyle w:val="Textoindependiente"/>
      </w:pPr>
    </w:p>
    <w:p w14:paraId="2A67018E" w14:textId="77777777" w:rsidR="0068622E" w:rsidRDefault="00000000">
      <w:pPr>
        <w:pStyle w:val="Prrafodelista"/>
        <w:numPr>
          <w:ilvl w:val="0"/>
          <w:numId w:val="6"/>
        </w:numPr>
        <w:tabs>
          <w:tab w:val="left" w:pos="373"/>
        </w:tabs>
        <w:ind w:firstLine="0"/>
        <w:jc w:val="both"/>
        <w:rPr>
          <w:sz w:val="24"/>
        </w:rPr>
      </w:pPr>
      <w:r>
        <w:rPr>
          <w:sz w:val="24"/>
        </w:rPr>
        <w:t>El periodo de generación del incremento de valor será el número de años a lo largo de los</w:t>
      </w:r>
      <w:r>
        <w:rPr>
          <w:spacing w:val="1"/>
          <w:sz w:val="24"/>
        </w:rPr>
        <w:t xml:space="preserve"> </w:t>
      </w:r>
      <w:r>
        <w:rPr>
          <w:sz w:val="24"/>
        </w:rPr>
        <w:t>cuales se haya puesto de manifiesto dicho incremento. Para su cómputo, se tomarán los años</w:t>
      </w:r>
      <w:r>
        <w:rPr>
          <w:spacing w:val="1"/>
          <w:sz w:val="24"/>
        </w:rPr>
        <w:t xml:space="preserve"> </w:t>
      </w:r>
      <w:r>
        <w:rPr>
          <w:sz w:val="24"/>
        </w:rPr>
        <w:t>completos, es decir, sin tener en cuenta las fracciones de año. En el caso de que el periodo de</w:t>
      </w:r>
      <w:r>
        <w:rPr>
          <w:spacing w:val="1"/>
          <w:sz w:val="24"/>
        </w:rPr>
        <w:t xml:space="preserve"> </w:t>
      </w:r>
      <w:r>
        <w:rPr>
          <w:sz w:val="24"/>
        </w:rPr>
        <w:t>generación sea inferior a un año, se prorrateará el coeficiente anual teniendo en cuenta el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meses</w:t>
      </w:r>
      <w:r>
        <w:rPr>
          <w:spacing w:val="2"/>
          <w:sz w:val="24"/>
        </w:rPr>
        <w:t xml:space="preserve"> </w:t>
      </w:r>
      <w:r>
        <w:rPr>
          <w:sz w:val="24"/>
        </w:rPr>
        <w:t>completos,</w:t>
      </w:r>
      <w:r>
        <w:rPr>
          <w:spacing w:val="-1"/>
          <w:sz w:val="24"/>
        </w:rPr>
        <w:t xml:space="preserve"> </w:t>
      </w:r>
      <w:r>
        <w:rPr>
          <w:sz w:val="24"/>
        </w:rPr>
        <w:t>es decir,</w:t>
      </w:r>
      <w:r>
        <w:rPr>
          <w:spacing w:val="-1"/>
          <w:sz w:val="24"/>
        </w:rPr>
        <w:t xml:space="preserve"> </w:t>
      </w:r>
      <w:r>
        <w:rPr>
          <w:sz w:val="24"/>
        </w:rPr>
        <w:t>sin tener en</w:t>
      </w:r>
      <w:r>
        <w:rPr>
          <w:spacing w:val="2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las fracciones</w:t>
      </w:r>
      <w:r>
        <w:rPr>
          <w:spacing w:val="-1"/>
          <w:sz w:val="24"/>
        </w:rPr>
        <w:t xml:space="preserve"> </w:t>
      </w:r>
      <w:r>
        <w:rPr>
          <w:sz w:val="24"/>
        </w:rPr>
        <w:t>de mes.</w:t>
      </w:r>
    </w:p>
    <w:p w14:paraId="4CB37762" w14:textId="77777777" w:rsidR="0068622E" w:rsidRDefault="0068622E">
      <w:pPr>
        <w:jc w:val="both"/>
        <w:rPr>
          <w:sz w:val="24"/>
        </w:rPr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1BF7B96E" w14:textId="77777777" w:rsidR="0068622E" w:rsidRDefault="0068622E">
      <w:pPr>
        <w:pStyle w:val="Textoindependiente"/>
        <w:spacing w:before="7"/>
        <w:rPr>
          <w:sz w:val="13"/>
        </w:rPr>
      </w:pPr>
    </w:p>
    <w:p w14:paraId="099167BD" w14:textId="77777777" w:rsidR="0068622E" w:rsidRDefault="00000000">
      <w:pPr>
        <w:pStyle w:val="Textoindependiente"/>
        <w:spacing w:before="58"/>
        <w:ind w:left="118" w:right="107"/>
        <w:jc w:val="both"/>
      </w:pPr>
      <w:r>
        <w:t>En los supuestos de no sujeción, salvo que por ley se indique otra cosa, para el cálculo 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transmisión del terreno, se tomará como fecha de adquisición, a los efectos de lo dispuesto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párrafo anterior,</w:t>
      </w:r>
      <w:r>
        <w:rPr>
          <w:spacing w:val="-1"/>
        </w:rPr>
        <w:t xml:space="preserve"> </w:t>
      </w:r>
      <w:r>
        <w:t>aquélla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produjo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devengo del impuesto.</w:t>
      </w:r>
    </w:p>
    <w:p w14:paraId="2A4568AC" w14:textId="77777777" w:rsidR="0068622E" w:rsidRDefault="0068622E">
      <w:pPr>
        <w:pStyle w:val="Textoindependiente"/>
      </w:pPr>
    </w:p>
    <w:p w14:paraId="43CD4C00" w14:textId="77777777" w:rsidR="0068622E" w:rsidRDefault="00000000">
      <w:pPr>
        <w:pStyle w:val="Textoindependiente"/>
        <w:spacing w:before="1"/>
        <w:ind w:left="118" w:right="109"/>
        <w:jc w:val="both"/>
      </w:pPr>
      <w:r>
        <w:t>El coeficiente a aplicar sobre el valor del terreno en el momento del devengo será, para cada</w:t>
      </w:r>
      <w:r>
        <w:rPr>
          <w:spacing w:val="1"/>
        </w:rPr>
        <w:t xml:space="preserve"> </w:t>
      </w:r>
      <w:r>
        <w:t>periodo de generación, el máximo actualizado vigente, de acuerdo con el artículo 107.4 del</w:t>
      </w:r>
      <w:r>
        <w:rPr>
          <w:spacing w:val="1"/>
        </w:rPr>
        <w:t xml:space="preserve"> </w:t>
      </w:r>
      <w:r>
        <w:t>Real Decreto Legislativo 2/2004, de 5 de marzo, por el que se aprueba el texto refundido de la</w:t>
      </w:r>
      <w:r>
        <w:rPr>
          <w:spacing w:val="-57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Haciendas Locales.</w:t>
      </w:r>
    </w:p>
    <w:p w14:paraId="35E97AB6" w14:textId="77777777" w:rsidR="0068622E" w:rsidRDefault="00000000">
      <w:pPr>
        <w:pStyle w:val="Textoindependiente"/>
        <w:ind w:left="118" w:right="111"/>
        <w:jc w:val="both"/>
      </w:pPr>
      <w:r>
        <w:t>En el caso de que las Leyes de Presupuestos Generales del Estado, u otra norma dictada al</w:t>
      </w:r>
      <w:r>
        <w:rPr>
          <w:spacing w:val="1"/>
        </w:rPr>
        <w:t xml:space="preserve"> </w:t>
      </w:r>
      <w:r>
        <w:t>efecto, procedan a su actualización, se entenderán automáticamente modificados, facultándose</w:t>
      </w:r>
      <w:r>
        <w:rPr>
          <w:spacing w:val="-5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Alcalde</w:t>
      </w:r>
      <w:r>
        <w:rPr>
          <w:spacing w:val="-3"/>
        </w:rPr>
        <w:t xml:space="preserve"> </w:t>
      </w:r>
      <w:r>
        <w:t>para,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resolución,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coeficientes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resulten</w:t>
      </w:r>
      <w:r>
        <w:rPr>
          <w:spacing w:val="-2"/>
        </w:rPr>
        <w:t xml:space="preserve"> </w:t>
      </w:r>
      <w:r>
        <w:t>aplicables.</w:t>
      </w:r>
    </w:p>
    <w:p w14:paraId="5915625F" w14:textId="77777777" w:rsidR="0068622E" w:rsidRDefault="0068622E">
      <w:pPr>
        <w:pStyle w:val="Textoindependiente"/>
      </w:pPr>
    </w:p>
    <w:p w14:paraId="246BB094" w14:textId="77777777" w:rsidR="0068622E" w:rsidRDefault="00000000">
      <w:pPr>
        <w:pStyle w:val="Prrafodelista"/>
        <w:numPr>
          <w:ilvl w:val="0"/>
          <w:numId w:val="6"/>
        </w:numPr>
        <w:tabs>
          <w:tab w:val="left" w:pos="364"/>
        </w:tabs>
        <w:ind w:right="109" w:firstLine="0"/>
        <w:jc w:val="both"/>
        <w:rPr>
          <w:sz w:val="24"/>
        </w:rPr>
      </w:pPr>
      <w:r>
        <w:rPr>
          <w:sz w:val="24"/>
        </w:rPr>
        <w:t>Cuando, a instancia del sujeto pasivo conforme al procedimiento establecido en el apartado</w:t>
      </w:r>
      <w:r>
        <w:rPr>
          <w:spacing w:val="1"/>
          <w:sz w:val="24"/>
        </w:rPr>
        <w:t xml:space="preserve"> </w:t>
      </w:r>
      <w:r>
        <w:rPr>
          <w:sz w:val="24"/>
        </w:rPr>
        <w:t>7 del artículo 2, se constate que el importe del incremento de valor es inferior al importe de la</w:t>
      </w:r>
      <w:r>
        <w:rPr>
          <w:spacing w:val="1"/>
          <w:sz w:val="24"/>
        </w:rPr>
        <w:t xml:space="preserve"> </w:t>
      </w:r>
      <w:r>
        <w:rPr>
          <w:sz w:val="24"/>
        </w:rPr>
        <w:t>base imponible determinada mediante el método de estimación objetiva, se tomará como base</w:t>
      </w:r>
      <w:r>
        <w:rPr>
          <w:spacing w:val="1"/>
          <w:sz w:val="24"/>
        </w:rPr>
        <w:t xml:space="preserve"> </w:t>
      </w:r>
      <w:r>
        <w:rPr>
          <w:sz w:val="24"/>
        </w:rPr>
        <w:t>imponible</w:t>
      </w:r>
      <w:r>
        <w:rPr>
          <w:spacing w:val="-2"/>
          <w:sz w:val="24"/>
        </w:rPr>
        <w:t xml:space="preserve"> </w:t>
      </w:r>
      <w:r>
        <w:rPr>
          <w:sz w:val="24"/>
        </w:rPr>
        <w:t>el importe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dicho incremento de</w:t>
      </w:r>
      <w:r>
        <w:rPr>
          <w:spacing w:val="-1"/>
          <w:sz w:val="24"/>
        </w:rPr>
        <w:t xml:space="preserve"> </w:t>
      </w:r>
      <w:r>
        <w:rPr>
          <w:sz w:val="24"/>
        </w:rPr>
        <w:t>valor.</w:t>
      </w:r>
    </w:p>
    <w:p w14:paraId="5261DDFA" w14:textId="77777777" w:rsidR="0068622E" w:rsidRDefault="0068622E">
      <w:pPr>
        <w:pStyle w:val="Textoindependiente"/>
      </w:pPr>
    </w:p>
    <w:p w14:paraId="0F8DB337" w14:textId="77777777" w:rsidR="0068622E" w:rsidRDefault="00000000">
      <w:pPr>
        <w:pStyle w:val="Prrafodelista"/>
        <w:numPr>
          <w:ilvl w:val="0"/>
          <w:numId w:val="6"/>
        </w:numPr>
        <w:tabs>
          <w:tab w:val="left" w:pos="395"/>
        </w:tabs>
        <w:ind w:right="110" w:firstLine="0"/>
        <w:jc w:val="both"/>
        <w:rPr>
          <w:sz w:val="24"/>
        </w:rPr>
      </w:pPr>
      <w:r>
        <w:rPr>
          <w:sz w:val="24"/>
        </w:rPr>
        <w:t>Cuando el terreno hubiese sido adquirido por el transmitente por cuotas o porciones en</w:t>
      </w:r>
      <w:r>
        <w:rPr>
          <w:spacing w:val="1"/>
          <w:sz w:val="24"/>
        </w:rPr>
        <w:t xml:space="preserve"> </w:t>
      </w:r>
      <w:r>
        <w:rPr>
          <w:sz w:val="24"/>
        </w:rPr>
        <w:t>fechas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considerarán</w:t>
      </w:r>
      <w:r>
        <w:rPr>
          <w:spacing w:val="1"/>
          <w:sz w:val="24"/>
        </w:rPr>
        <w:t xml:space="preserve"> </w:t>
      </w:r>
      <w:r>
        <w:rPr>
          <w:sz w:val="24"/>
        </w:rPr>
        <w:t>tantas</w:t>
      </w:r>
      <w:r>
        <w:rPr>
          <w:spacing w:val="1"/>
          <w:sz w:val="24"/>
        </w:rPr>
        <w:t xml:space="preserve"> </w:t>
      </w:r>
      <w:r>
        <w:rPr>
          <w:sz w:val="24"/>
        </w:rPr>
        <w:t>bases</w:t>
      </w:r>
      <w:r>
        <w:rPr>
          <w:spacing w:val="1"/>
          <w:sz w:val="24"/>
        </w:rPr>
        <w:t xml:space="preserve"> </w:t>
      </w:r>
      <w:r>
        <w:rPr>
          <w:sz w:val="24"/>
        </w:rPr>
        <w:t>imponibles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fechas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estableciéndose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forma:</w:t>
      </w:r>
    </w:p>
    <w:p w14:paraId="4A20EDF7" w14:textId="77777777" w:rsidR="0068622E" w:rsidRDefault="0068622E">
      <w:pPr>
        <w:pStyle w:val="Textoindependiente"/>
      </w:pPr>
    </w:p>
    <w:p w14:paraId="6C560447" w14:textId="77777777" w:rsidR="0068622E" w:rsidRDefault="00000000">
      <w:pPr>
        <w:pStyle w:val="Prrafodelista"/>
        <w:numPr>
          <w:ilvl w:val="1"/>
          <w:numId w:val="6"/>
        </w:numPr>
        <w:tabs>
          <w:tab w:val="left" w:pos="1216"/>
        </w:tabs>
        <w:ind w:left="1112" w:right="109" w:hanging="142"/>
        <w:rPr>
          <w:sz w:val="24"/>
        </w:rPr>
      </w:pPr>
      <w:r>
        <w:rPr>
          <w:sz w:val="24"/>
        </w:rPr>
        <w:t>Se distribuirá el valor del terreno proporcionalmente a la porción o cuota adquirida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fecha.</w:t>
      </w:r>
    </w:p>
    <w:p w14:paraId="3AEF190B" w14:textId="77777777" w:rsidR="0068622E" w:rsidRDefault="0068622E">
      <w:pPr>
        <w:pStyle w:val="Textoindependiente"/>
      </w:pPr>
    </w:p>
    <w:p w14:paraId="01A0A194" w14:textId="77777777" w:rsidR="0068622E" w:rsidRDefault="00000000">
      <w:pPr>
        <w:pStyle w:val="Prrafodelista"/>
        <w:numPr>
          <w:ilvl w:val="1"/>
          <w:numId w:val="6"/>
        </w:numPr>
        <w:tabs>
          <w:tab w:val="left" w:pos="1230"/>
        </w:tabs>
        <w:ind w:left="1112" w:right="106" w:hanging="142"/>
        <w:rPr>
          <w:sz w:val="24"/>
        </w:rPr>
      </w:pPr>
      <w:r>
        <w:rPr>
          <w:sz w:val="24"/>
        </w:rPr>
        <w:t>A cada parte proporcional, se aplicará el porcentaje de incremento correspondiente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período respectivo de generación del incremento de</w:t>
      </w:r>
      <w:r>
        <w:rPr>
          <w:spacing w:val="-2"/>
          <w:sz w:val="24"/>
        </w:rPr>
        <w:t xml:space="preserve"> </w:t>
      </w:r>
      <w:r>
        <w:rPr>
          <w:sz w:val="24"/>
        </w:rPr>
        <w:t>valor.</w:t>
      </w:r>
    </w:p>
    <w:p w14:paraId="0A63516F" w14:textId="77777777" w:rsidR="0068622E" w:rsidRDefault="0068622E">
      <w:pPr>
        <w:pStyle w:val="Textoindependiente"/>
      </w:pPr>
    </w:p>
    <w:p w14:paraId="1F37B850" w14:textId="77777777" w:rsidR="0068622E" w:rsidRDefault="0068622E">
      <w:pPr>
        <w:pStyle w:val="Textoindependiente"/>
      </w:pPr>
    </w:p>
    <w:p w14:paraId="37A6A1C1" w14:textId="77777777" w:rsidR="0068622E" w:rsidRDefault="00000000">
      <w:pPr>
        <w:ind w:left="118"/>
        <w:rPr>
          <w:b/>
          <w:sz w:val="24"/>
        </w:rPr>
      </w:pPr>
      <w:r>
        <w:rPr>
          <w:b/>
          <w:sz w:val="24"/>
        </w:rPr>
        <w:t>TIPO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GRAVAMEN.</w:t>
      </w:r>
    </w:p>
    <w:p w14:paraId="0E982C4A" w14:textId="77777777" w:rsidR="0068622E" w:rsidRDefault="0068622E">
      <w:pPr>
        <w:pStyle w:val="Textoindependiente"/>
        <w:rPr>
          <w:b/>
        </w:rPr>
      </w:pPr>
    </w:p>
    <w:p w14:paraId="7EE7D378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6º.</w:t>
      </w:r>
    </w:p>
    <w:p w14:paraId="1EA89277" w14:textId="77777777" w:rsidR="0068622E" w:rsidRDefault="0068622E">
      <w:pPr>
        <w:pStyle w:val="Textoindependiente"/>
        <w:rPr>
          <w:b/>
        </w:rPr>
      </w:pPr>
    </w:p>
    <w:p w14:paraId="44079A0D" w14:textId="77777777" w:rsidR="0068622E" w:rsidRDefault="00000000">
      <w:pPr>
        <w:pStyle w:val="Textoindependiente"/>
        <w:ind w:left="118"/>
        <w:jc w:val="both"/>
      </w:pP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gravamen</w:t>
      </w:r>
      <w:r>
        <w:rPr>
          <w:spacing w:val="-1"/>
        </w:rPr>
        <w:t xml:space="preserve"> </w:t>
      </w:r>
      <w:r>
        <w:t>del impuesto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28%.</w:t>
      </w:r>
    </w:p>
    <w:p w14:paraId="72ADAEC0" w14:textId="77777777" w:rsidR="0068622E" w:rsidRDefault="0068622E">
      <w:pPr>
        <w:pStyle w:val="Textoindependiente"/>
        <w:spacing w:before="5"/>
      </w:pPr>
    </w:p>
    <w:p w14:paraId="0C15E747" w14:textId="77777777" w:rsidR="0068622E" w:rsidRDefault="00000000">
      <w:pPr>
        <w:ind w:left="118"/>
        <w:rPr>
          <w:b/>
          <w:sz w:val="24"/>
        </w:rPr>
      </w:pPr>
      <w:r>
        <w:rPr>
          <w:b/>
          <w:sz w:val="24"/>
        </w:rPr>
        <w:t>BONIFICACIONES.</w:t>
      </w:r>
    </w:p>
    <w:p w14:paraId="3F563515" w14:textId="77777777" w:rsidR="0068622E" w:rsidRDefault="0068622E">
      <w:pPr>
        <w:pStyle w:val="Textoindependiente"/>
        <w:spacing w:before="2"/>
        <w:rPr>
          <w:b/>
        </w:rPr>
      </w:pPr>
    </w:p>
    <w:p w14:paraId="693F397F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7º.</w:t>
      </w:r>
    </w:p>
    <w:p w14:paraId="398DB94B" w14:textId="77777777" w:rsidR="0068622E" w:rsidRDefault="0068622E">
      <w:pPr>
        <w:pStyle w:val="Textoindependiente"/>
        <w:spacing w:before="5"/>
        <w:rPr>
          <w:b/>
        </w:rPr>
      </w:pPr>
    </w:p>
    <w:p w14:paraId="0D0A4B44" w14:textId="77777777" w:rsidR="0068622E" w:rsidRDefault="00000000">
      <w:pPr>
        <w:pStyle w:val="Textoindependiente"/>
        <w:ind w:left="118" w:right="106" w:hanging="1"/>
        <w:jc w:val="both"/>
      </w:pPr>
      <w:r>
        <w:rPr>
          <w:b/>
        </w:rPr>
        <w:t>1.-</w:t>
      </w:r>
      <w:r>
        <w:rPr>
          <w:b/>
          <w:spacing w:val="1"/>
        </w:rPr>
        <w:t xml:space="preserve"> </w:t>
      </w:r>
      <w:r>
        <w:t>Gozarán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íntegra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impuesto,</w:t>
      </w:r>
      <w:r>
        <w:rPr>
          <w:spacing w:val="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trasmisión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derechos</w:t>
      </w:r>
      <w:r>
        <w:rPr>
          <w:spacing w:val="3"/>
        </w:rPr>
        <w:t xml:space="preserve"> </w:t>
      </w:r>
      <w:r>
        <w:t>reales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goce limitativos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dominio,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a título</w:t>
      </w:r>
      <w:r>
        <w:rPr>
          <w:spacing w:val="1"/>
        </w:rPr>
        <w:t xml:space="preserve"> </w:t>
      </w:r>
      <w:r>
        <w:t>lucrativo</w:t>
      </w:r>
      <w:r>
        <w:rPr>
          <w:spacing w:val="1"/>
        </w:rPr>
        <w:t xml:space="preserve"> </w:t>
      </w:r>
      <w:r>
        <w:t>mortis</w:t>
      </w:r>
      <w:r>
        <w:rPr>
          <w:spacing w:val="1"/>
        </w:rPr>
        <w:t xml:space="preserve"> </w:t>
      </w:r>
      <w:r>
        <w:t>causa,</w:t>
      </w:r>
      <w:r>
        <w:rPr>
          <w:spacing w:val="1"/>
        </w:rPr>
        <w:t xml:space="preserve"> </w:t>
      </w:r>
      <w:r>
        <w:t>que</w:t>
      </w:r>
    </w:p>
    <w:p w14:paraId="5EF61B16" w14:textId="77777777" w:rsidR="0068622E" w:rsidRDefault="0068622E">
      <w:pPr>
        <w:jc w:val="both"/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2279FB5A" w14:textId="77777777" w:rsidR="0068622E" w:rsidRDefault="0068622E">
      <w:pPr>
        <w:pStyle w:val="Textoindependiente"/>
        <w:spacing w:before="7"/>
        <w:rPr>
          <w:sz w:val="13"/>
        </w:rPr>
      </w:pPr>
    </w:p>
    <w:p w14:paraId="3CAC75CD" w14:textId="77777777" w:rsidR="0068622E" w:rsidRDefault="00000000">
      <w:pPr>
        <w:pStyle w:val="Textoindependiente"/>
        <w:spacing w:before="58"/>
        <w:ind w:left="118" w:right="112"/>
        <w:jc w:val="both"/>
      </w:pPr>
      <w:r>
        <w:t>sean la vivienda habitual del causante, a favor de los descendientes y adoptados, cónyuges,</w:t>
      </w:r>
      <w:r>
        <w:rPr>
          <w:spacing w:val="1"/>
        </w:rPr>
        <w:t xml:space="preserve"> </w:t>
      </w:r>
      <w:r>
        <w:t>ascendientes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adoptantes,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independencia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catastral</w:t>
      </w:r>
      <w:r>
        <w:rPr>
          <w:spacing w:val="-1"/>
        </w:rPr>
        <w:t xml:space="preserve"> </w:t>
      </w:r>
      <w:r>
        <w:t>del suelo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3F30059A" w14:textId="77777777" w:rsidR="0068622E" w:rsidRDefault="00000000">
      <w:pPr>
        <w:pStyle w:val="Textoindependiente"/>
        <w:ind w:left="118" w:right="111"/>
        <w:jc w:val="both"/>
      </w:pPr>
      <w:r>
        <w:t>Si en la misma división horizontal donde figure la vivienda habitual, el causante también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plaza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aparcamiento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trastero,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anejas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les aplicará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bonificación.</w:t>
      </w:r>
    </w:p>
    <w:p w14:paraId="3053AD67" w14:textId="77777777" w:rsidR="0068622E" w:rsidRDefault="0068622E">
      <w:pPr>
        <w:pStyle w:val="Textoindependiente"/>
      </w:pPr>
    </w:p>
    <w:p w14:paraId="153014B3" w14:textId="77777777" w:rsidR="0068622E" w:rsidRDefault="00000000">
      <w:pPr>
        <w:pStyle w:val="Textoindependiente"/>
        <w:spacing w:before="1"/>
        <w:ind w:left="118" w:right="107"/>
        <w:jc w:val="both"/>
      </w:pPr>
      <w:r>
        <w:rPr>
          <w:b/>
        </w:rPr>
        <w:t>2.-</w:t>
      </w:r>
      <w:r>
        <w:rPr>
          <w:b/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entenderá</w:t>
      </w:r>
      <w:r>
        <w:rPr>
          <w:spacing w:val="18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vivienda</w:t>
      </w:r>
      <w:r>
        <w:rPr>
          <w:spacing w:val="18"/>
        </w:rPr>
        <w:t xml:space="preserve"> </w:t>
      </w:r>
      <w:r>
        <w:t>habitual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causante,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solos</w:t>
      </w:r>
      <w:r>
        <w:rPr>
          <w:spacing w:val="17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reconocimiento</w:t>
      </w:r>
      <w:r>
        <w:rPr>
          <w:spacing w:val="-58"/>
        </w:rPr>
        <w:t xml:space="preserve"> </w:t>
      </w:r>
      <w:r>
        <w:t>de la bonificación, aquella en que figure empadronado el transmitente en la fecha de su</w:t>
      </w:r>
      <w:r>
        <w:rPr>
          <w:spacing w:val="1"/>
        </w:rPr>
        <w:t xml:space="preserve"> </w:t>
      </w:r>
      <w:r>
        <w:t>fallecimiento.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estos</w:t>
      </w:r>
      <w:r>
        <w:rPr>
          <w:spacing w:val="15"/>
        </w:rPr>
        <w:t xml:space="preserve"> </w:t>
      </w:r>
      <w:r>
        <w:t>efectos,</w:t>
      </w:r>
      <w:r>
        <w:rPr>
          <w:spacing w:val="15"/>
        </w:rPr>
        <w:t xml:space="preserve"> </w:t>
      </w:r>
      <w:r>
        <w:t>también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considera</w:t>
      </w:r>
      <w:r>
        <w:rPr>
          <w:spacing w:val="13"/>
        </w:rPr>
        <w:t xml:space="preserve"> </w:t>
      </w:r>
      <w:r>
        <w:t>vivienda</w:t>
      </w:r>
      <w:r>
        <w:rPr>
          <w:spacing w:val="14"/>
        </w:rPr>
        <w:t xml:space="preserve"> </w:t>
      </w:r>
      <w:r>
        <w:t>habitual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última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moró</w:t>
      </w:r>
      <w:r>
        <w:rPr>
          <w:spacing w:val="-58"/>
        </w:rPr>
        <w:t xml:space="preserve"> </w:t>
      </w:r>
      <w:r>
        <w:t>el causahabiente, si posteriormente se modificó su residencia y empadronamiento a un centro</w:t>
      </w:r>
      <w:r>
        <w:rPr>
          <w:spacing w:val="1"/>
        </w:rPr>
        <w:t xml:space="preserve"> </w:t>
      </w:r>
      <w:r>
        <w:t>asistencial de personas mayores o al domicilio de la persona de cuyos cuidados depende, o</w:t>
      </w:r>
      <w:r>
        <w:rPr>
          <w:spacing w:val="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requerirlo así la</w:t>
      </w:r>
      <w:r>
        <w:rPr>
          <w:spacing w:val="1"/>
        </w:rPr>
        <w:t xml:space="preserve"> </w:t>
      </w:r>
      <w:r>
        <w:t>Ley de</w:t>
      </w:r>
      <w:r>
        <w:rPr>
          <w:spacing w:val="-1"/>
        </w:rPr>
        <w:t xml:space="preserve"> </w:t>
      </w:r>
      <w:r>
        <w:t>Dependencia.</w:t>
      </w:r>
    </w:p>
    <w:p w14:paraId="7096C70E" w14:textId="77777777" w:rsidR="0068622E" w:rsidRDefault="0068622E">
      <w:pPr>
        <w:pStyle w:val="Textoindependiente"/>
      </w:pPr>
    </w:p>
    <w:p w14:paraId="635F4E7B" w14:textId="77777777" w:rsidR="0068622E" w:rsidRDefault="00000000">
      <w:pPr>
        <w:pStyle w:val="Textoindependiente"/>
        <w:ind w:left="118" w:right="111"/>
        <w:jc w:val="both"/>
      </w:pPr>
      <w:r>
        <w:rPr>
          <w:b/>
        </w:rPr>
        <w:t xml:space="preserve">3.- </w:t>
      </w:r>
      <w:r>
        <w:t>La bonificación tendrá carácter rogado, debiendo solicitarse dentro del plazo de seis meses</w:t>
      </w:r>
      <w:r>
        <w:rPr>
          <w:spacing w:val="-57"/>
        </w:rPr>
        <w:t xml:space="preserve"> </w:t>
      </w:r>
      <w:r>
        <w:t>desde el fallecimiento del causante, prorrogables por otros seis, conforme lo previsto en la</w:t>
      </w:r>
      <w:r>
        <w:rPr>
          <w:spacing w:val="1"/>
        </w:rPr>
        <w:t xml:space="preserve"> </w:t>
      </w:r>
      <w:r>
        <w:t>ordenanza</w:t>
      </w:r>
      <w:r>
        <w:rPr>
          <w:spacing w:val="-2"/>
        </w:rPr>
        <w:t xml:space="preserve"> </w:t>
      </w:r>
      <w:r>
        <w:t>fiscal reguladora</w:t>
      </w:r>
    </w:p>
    <w:p w14:paraId="5A52C230" w14:textId="77777777" w:rsidR="0068622E" w:rsidRDefault="00000000">
      <w:pPr>
        <w:pStyle w:val="Textoindependiente"/>
        <w:ind w:left="118" w:right="110"/>
        <w:jc w:val="both"/>
      </w:pPr>
      <w:r>
        <w:t>Deberá presentarse siempre conjuntamente con la declaración del impuesto dentro de dicho</w:t>
      </w:r>
      <w:r>
        <w:rPr>
          <w:spacing w:val="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y deberá</w:t>
      </w:r>
      <w:r>
        <w:rPr>
          <w:spacing w:val="-2"/>
        </w:rPr>
        <w:t xml:space="preserve"> </w:t>
      </w:r>
      <w:r>
        <w:t>acompañar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 pertinente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valer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derecho.</w:t>
      </w:r>
    </w:p>
    <w:p w14:paraId="33F08ECB" w14:textId="77777777" w:rsidR="0068622E" w:rsidRDefault="0068622E">
      <w:pPr>
        <w:pStyle w:val="Textoindependiente"/>
      </w:pPr>
    </w:p>
    <w:p w14:paraId="2EA2D60B" w14:textId="77777777" w:rsidR="0068622E" w:rsidRDefault="00000000">
      <w:pPr>
        <w:pStyle w:val="Textoindependiente"/>
        <w:ind w:left="118" w:right="110"/>
        <w:jc w:val="both"/>
      </w:pPr>
      <w:r>
        <w:rPr>
          <w:b/>
        </w:rPr>
        <w:t xml:space="preserve">4.- </w:t>
      </w:r>
      <w:r>
        <w:t>A los efectos del disfrute de esta bonificación se equipara al cónyuge a quien habiendo</w:t>
      </w:r>
      <w:r>
        <w:rPr>
          <w:spacing w:val="1"/>
        </w:rPr>
        <w:t xml:space="preserve"> </w:t>
      </w:r>
      <w:r>
        <w:t>vivido con el causante con análoga relación de afectividad y acredite en tal sentido, en virtud</w:t>
      </w:r>
      <w:r>
        <w:rPr>
          <w:spacing w:val="1"/>
        </w:rPr>
        <w:t xml:space="preserve"> </w:t>
      </w:r>
      <w:r>
        <w:t>de certificado expedido al efecto su inscripción en el registro de uniones de parejas de hecho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 Autónoma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Canarias.</w:t>
      </w:r>
    </w:p>
    <w:p w14:paraId="37FA24BC" w14:textId="77777777" w:rsidR="0068622E" w:rsidRDefault="0068622E">
      <w:pPr>
        <w:pStyle w:val="Textoindependiente"/>
      </w:pPr>
    </w:p>
    <w:p w14:paraId="126017BE" w14:textId="77777777" w:rsidR="0068622E" w:rsidRDefault="00000000">
      <w:pPr>
        <w:ind w:left="118"/>
        <w:rPr>
          <w:b/>
          <w:sz w:val="24"/>
        </w:rPr>
      </w:pPr>
      <w:r>
        <w:rPr>
          <w:b/>
          <w:sz w:val="24"/>
        </w:rPr>
        <w:t>DEVENGO.</w:t>
      </w:r>
    </w:p>
    <w:p w14:paraId="0B7B8687" w14:textId="77777777" w:rsidR="0068622E" w:rsidRDefault="0068622E">
      <w:pPr>
        <w:pStyle w:val="Textoindependiente"/>
        <w:rPr>
          <w:b/>
        </w:rPr>
      </w:pPr>
    </w:p>
    <w:p w14:paraId="1CE4ACDB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8º.</w:t>
      </w:r>
    </w:p>
    <w:p w14:paraId="0BC80FCC" w14:textId="77777777" w:rsidR="0068622E" w:rsidRDefault="0068622E">
      <w:pPr>
        <w:pStyle w:val="Textoindependiente"/>
        <w:rPr>
          <w:b/>
        </w:rPr>
      </w:pPr>
    </w:p>
    <w:p w14:paraId="1512CE78" w14:textId="77777777" w:rsidR="0068622E" w:rsidRDefault="00000000">
      <w:pPr>
        <w:pStyle w:val="Prrafodelista"/>
        <w:numPr>
          <w:ilvl w:val="0"/>
          <w:numId w:val="4"/>
        </w:numPr>
        <w:tabs>
          <w:tab w:val="left" w:pos="352"/>
        </w:tabs>
        <w:ind w:right="0" w:hanging="234"/>
        <w:jc w:val="both"/>
        <w:rPr>
          <w:sz w:val="24"/>
        </w:rPr>
      </w:pPr>
      <w:r>
        <w:rPr>
          <w:spacing w:val="-2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impuesto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devenga:</w:t>
      </w:r>
    </w:p>
    <w:p w14:paraId="0D877E67" w14:textId="77777777" w:rsidR="0068622E" w:rsidRDefault="0068622E">
      <w:pPr>
        <w:pStyle w:val="Textoindependiente"/>
      </w:pPr>
    </w:p>
    <w:p w14:paraId="220900B9" w14:textId="77777777" w:rsidR="0068622E" w:rsidRDefault="00000000">
      <w:pPr>
        <w:pStyle w:val="Prrafodelista"/>
        <w:numPr>
          <w:ilvl w:val="1"/>
          <w:numId w:val="4"/>
        </w:numPr>
        <w:tabs>
          <w:tab w:val="left" w:pos="961"/>
        </w:tabs>
        <w:ind w:right="104" w:firstLine="0"/>
        <w:rPr>
          <w:sz w:val="24"/>
        </w:rPr>
      </w:pPr>
      <w:r>
        <w:rPr>
          <w:sz w:val="24"/>
        </w:rPr>
        <w:t>Cuando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4"/>
          <w:sz w:val="24"/>
        </w:rPr>
        <w:t xml:space="preserve"> </w:t>
      </w:r>
      <w:r>
        <w:rPr>
          <w:sz w:val="24"/>
        </w:rPr>
        <w:t>transmita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propiedad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terreno,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3"/>
          <w:sz w:val="24"/>
        </w:rPr>
        <w:t xml:space="preserve"> </w:t>
      </w:r>
      <w:r>
        <w:rPr>
          <w:sz w:val="24"/>
        </w:rPr>
        <w:t>sea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título</w:t>
      </w:r>
      <w:r>
        <w:rPr>
          <w:spacing w:val="2"/>
          <w:sz w:val="24"/>
        </w:rPr>
        <w:t xml:space="preserve"> </w:t>
      </w:r>
      <w:r>
        <w:rPr>
          <w:sz w:val="24"/>
        </w:rPr>
        <w:t>oneroso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gratuito,</w:t>
      </w:r>
      <w:r>
        <w:rPr>
          <w:spacing w:val="3"/>
          <w:sz w:val="24"/>
        </w:rPr>
        <w:t xml:space="preserve"> </w:t>
      </w:r>
      <w:r>
        <w:rPr>
          <w:sz w:val="24"/>
        </w:rPr>
        <w:t>entre</w:t>
      </w:r>
      <w:r>
        <w:rPr>
          <w:spacing w:val="-57"/>
          <w:sz w:val="24"/>
        </w:rPr>
        <w:t xml:space="preserve"> </w:t>
      </w:r>
      <w:r>
        <w:rPr>
          <w:sz w:val="24"/>
        </w:rPr>
        <w:t>vivos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causa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muerte,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fecha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transmisión.</w:t>
      </w:r>
    </w:p>
    <w:p w14:paraId="4E6D81BD" w14:textId="77777777" w:rsidR="0068622E" w:rsidRDefault="0068622E">
      <w:pPr>
        <w:pStyle w:val="Textoindependiente"/>
      </w:pPr>
    </w:p>
    <w:p w14:paraId="5A1702E7" w14:textId="77777777" w:rsidR="0068622E" w:rsidRDefault="00000000">
      <w:pPr>
        <w:pStyle w:val="Prrafodelista"/>
        <w:numPr>
          <w:ilvl w:val="1"/>
          <w:numId w:val="4"/>
        </w:numPr>
        <w:tabs>
          <w:tab w:val="left" w:pos="954"/>
        </w:tabs>
        <w:ind w:right="105" w:firstLine="0"/>
        <w:rPr>
          <w:sz w:val="24"/>
        </w:rPr>
      </w:pPr>
      <w:r>
        <w:rPr>
          <w:spacing w:val="-2"/>
          <w:sz w:val="24"/>
        </w:rPr>
        <w:t>Cuando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constituya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transmita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cualquier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derecho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goce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limitativo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dominio,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fecha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tenga</w:t>
      </w:r>
      <w:r>
        <w:rPr>
          <w:spacing w:val="-9"/>
          <w:sz w:val="24"/>
        </w:rPr>
        <w:t xml:space="preserve"> </w:t>
      </w:r>
      <w:r>
        <w:rPr>
          <w:sz w:val="24"/>
        </w:rPr>
        <w:t>lugar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transmisión.</w:t>
      </w:r>
    </w:p>
    <w:p w14:paraId="3FD7508E" w14:textId="77777777" w:rsidR="0068622E" w:rsidRDefault="0068622E">
      <w:pPr>
        <w:pStyle w:val="Textoindependiente"/>
      </w:pPr>
    </w:p>
    <w:p w14:paraId="423A1BFF" w14:textId="77777777" w:rsidR="0068622E" w:rsidRDefault="00000000">
      <w:pPr>
        <w:pStyle w:val="Prrafodelista"/>
        <w:numPr>
          <w:ilvl w:val="0"/>
          <w:numId w:val="4"/>
        </w:numPr>
        <w:tabs>
          <w:tab w:val="left" w:pos="366"/>
        </w:tabs>
        <w:ind w:left="118" w:right="104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actos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medie</w:t>
      </w:r>
      <w:r>
        <w:rPr>
          <w:spacing w:val="-7"/>
          <w:sz w:val="24"/>
        </w:rPr>
        <w:t xml:space="preserve"> </w:t>
      </w:r>
      <w:r>
        <w:rPr>
          <w:sz w:val="24"/>
        </w:rPr>
        <w:t>alguna</w:t>
      </w:r>
      <w:r>
        <w:rPr>
          <w:spacing w:val="-5"/>
          <w:sz w:val="24"/>
        </w:rPr>
        <w:t xml:space="preserve"> </w:t>
      </w:r>
      <w:r>
        <w:rPr>
          <w:sz w:val="24"/>
        </w:rPr>
        <w:t>condición,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hará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arreglo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prescripciones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contenidas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Código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Civil.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fuese</w:t>
      </w:r>
      <w:r>
        <w:rPr>
          <w:spacing w:val="-14"/>
          <w:sz w:val="24"/>
        </w:rPr>
        <w:t xml:space="preserve"> </w:t>
      </w:r>
      <w:r>
        <w:rPr>
          <w:sz w:val="24"/>
        </w:rPr>
        <w:t>suspensiva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liquidará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Impuesto</w:t>
      </w:r>
      <w:r>
        <w:rPr>
          <w:spacing w:val="-58"/>
          <w:sz w:val="24"/>
        </w:rPr>
        <w:t xml:space="preserve"> </w:t>
      </w:r>
      <w:r>
        <w:rPr>
          <w:sz w:val="24"/>
        </w:rPr>
        <w:t>hasta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ésta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cumpla.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condición</w:t>
      </w:r>
      <w:r>
        <w:rPr>
          <w:spacing w:val="-11"/>
          <w:sz w:val="24"/>
        </w:rPr>
        <w:t xml:space="preserve"> </w:t>
      </w:r>
      <w:r>
        <w:rPr>
          <w:sz w:val="24"/>
        </w:rPr>
        <w:t>fuese</w:t>
      </w:r>
      <w:r>
        <w:rPr>
          <w:spacing w:val="-11"/>
          <w:sz w:val="24"/>
        </w:rPr>
        <w:t xml:space="preserve"> </w:t>
      </w:r>
      <w:r>
        <w:rPr>
          <w:sz w:val="24"/>
        </w:rPr>
        <w:t>resolutoria,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exigirá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impuesto</w:t>
      </w:r>
      <w:r>
        <w:rPr>
          <w:spacing w:val="-11"/>
          <w:sz w:val="24"/>
        </w:rPr>
        <w:t xml:space="preserve"> </w:t>
      </w:r>
      <w:r>
        <w:rPr>
          <w:sz w:val="24"/>
        </w:rPr>
        <w:t>desde</w:t>
      </w:r>
      <w:r>
        <w:rPr>
          <w:spacing w:val="-12"/>
          <w:sz w:val="24"/>
        </w:rPr>
        <w:t xml:space="preserve"> </w:t>
      </w:r>
      <w:r>
        <w:rPr>
          <w:sz w:val="24"/>
        </w:rPr>
        <w:t>luego,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reserva, cuando la condición se cumpla, de hacer la oportuna devolución según la regla del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-6"/>
          <w:sz w:val="24"/>
        </w:rPr>
        <w:t xml:space="preserve"> </w:t>
      </w:r>
      <w:r>
        <w:rPr>
          <w:sz w:val="24"/>
        </w:rPr>
        <w:t>anterior.</w:t>
      </w:r>
    </w:p>
    <w:p w14:paraId="4A50D942" w14:textId="77777777" w:rsidR="0068622E" w:rsidRDefault="0068622E">
      <w:pPr>
        <w:pStyle w:val="Textoindependiente"/>
        <w:spacing w:before="9"/>
        <w:rPr>
          <w:sz w:val="23"/>
        </w:rPr>
      </w:pPr>
    </w:p>
    <w:p w14:paraId="1AAB87BB" w14:textId="77777777" w:rsidR="0068622E" w:rsidRDefault="00000000">
      <w:pPr>
        <w:ind w:left="118"/>
        <w:rPr>
          <w:b/>
          <w:sz w:val="24"/>
        </w:rPr>
      </w:pPr>
      <w:r>
        <w:rPr>
          <w:b/>
          <w:spacing w:val="-2"/>
          <w:sz w:val="24"/>
        </w:rPr>
        <w:t>GESTIÓN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IMPUESTO.</w:t>
      </w:r>
    </w:p>
    <w:p w14:paraId="4182C0BD" w14:textId="77777777" w:rsidR="0068622E" w:rsidRDefault="0068622E">
      <w:pPr>
        <w:rPr>
          <w:sz w:val="24"/>
        </w:rPr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5028E827" w14:textId="77777777" w:rsidR="0068622E" w:rsidRDefault="0068622E">
      <w:pPr>
        <w:pStyle w:val="Textoindependiente"/>
        <w:spacing w:before="2"/>
        <w:rPr>
          <w:b/>
          <w:sz w:val="10"/>
        </w:rPr>
      </w:pPr>
    </w:p>
    <w:p w14:paraId="4C5F03AC" w14:textId="77777777" w:rsidR="0068622E" w:rsidRDefault="00000000">
      <w:pPr>
        <w:spacing w:before="98"/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741CBFB6" w14:textId="77777777" w:rsidR="0068622E" w:rsidRDefault="0068622E">
      <w:pPr>
        <w:pStyle w:val="Textoindependiente"/>
        <w:rPr>
          <w:b/>
        </w:rPr>
      </w:pPr>
    </w:p>
    <w:p w14:paraId="0DF3AE58" w14:textId="77777777" w:rsidR="0068622E" w:rsidRDefault="00000000">
      <w:pPr>
        <w:pStyle w:val="Prrafodelista"/>
        <w:numPr>
          <w:ilvl w:val="0"/>
          <w:numId w:val="3"/>
        </w:numPr>
        <w:tabs>
          <w:tab w:val="left" w:pos="438"/>
        </w:tabs>
        <w:ind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sujeto</w:t>
      </w:r>
      <w:r>
        <w:rPr>
          <w:spacing w:val="1"/>
          <w:sz w:val="24"/>
        </w:rPr>
        <w:t xml:space="preserve"> </w:t>
      </w:r>
      <w:r>
        <w:rPr>
          <w:sz w:val="24"/>
        </w:rPr>
        <w:t>pasivo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optar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presentar</w:t>
      </w:r>
      <w:r>
        <w:rPr>
          <w:spacing w:val="1"/>
          <w:sz w:val="24"/>
        </w:rPr>
        <w:t xml:space="preserve"> </w:t>
      </w:r>
      <w:r>
        <w:rPr>
          <w:sz w:val="24"/>
        </w:rPr>
        <w:t>autoliquidación,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preferente del tributo, o bien declaración de la realización del hecho imponible en el modelo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al efecto facilitará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587417F2" w14:textId="77777777" w:rsidR="0068622E" w:rsidRDefault="0068622E">
      <w:pPr>
        <w:pStyle w:val="Textoindependiente"/>
      </w:pPr>
    </w:p>
    <w:p w14:paraId="78C77EAB" w14:textId="77777777" w:rsidR="0068622E" w:rsidRDefault="00000000">
      <w:pPr>
        <w:pStyle w:val="Textoindependiente"/>
        <w:ind w:left="118"/>
      </w:pPr>
      <w:r>
        <w:t>En</w:t>
      </w:r>
      <w:r>
        <w:rPr>
          <w:spacing w:val="10"/>
        </w:rPr>
        <w:t xml:space="preserve"> </w:t>
      </w:r>
      <w:r>
        <w:t>ningún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podrá</w:t>
      </w:r>
      <w:r>
        <w:rPr>
          <w:spacing w:val="10"/>
        </w:rPr>
        <w:t xml:space="preserve"> </w:t>
      </w:r>
      <w:r>
        <w:t>exigirse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impuesto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régimen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autoliquidación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trate</w:t>
      </w:r>
      <w:r>
        <w:rPr>
          <w:spacing w:val="9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supuesto a que se refiere el párrafo tercero del apartado 2.a) del artículo 5 de esta Ordenanza.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referido</w:t>
      </w:r>
      <w:r>
        <w:rPr>
          <w:spacing w:val="2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catastral</w:t>
      </w:r>
      <w:r>
        <w:rPr>
          <w:spacing w:val="5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determinado,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Ayuntamiento</w:t>
      </w:r>
      <w:r>
        <w:rPr>
          <w:spacing w:val="2"/>
        </w:rPr>
        <w:t xml:space="preserve"> </w:t>
      </w:r>
      <w:r>
        <w:t>practicará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liquidación</w:t>
      </w:r>
      <w:r>
        <w:rPr>
          <w:spacing w:val="-57"/>
        </w:rPr>
        <w:t xml:space="preserve"> </w:t>
      </w:r>
      <w:r>
        <w:t>refiriendo</w:t>
      </w:r>
      <w:r>
        <w:rPr>
          <w:spacing w:val="-1"/>
        </w:rPr>
        <w:t xml:space="preserve"> </w:t>
      </w:r>
      <w:r>
        <w:t>dicho valor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momento del</w:t>
      </w:r>
      <w:r>
        <w:rPr>
          <w:spacing w:val="-1"/>
        </w:rPr>
        <w:t xml:space="preserve"> </w:t>
      </w:r>
      <w:r>
        <w:t>devengo.</w:t>
      </w:r>
    </w:p>
    <w:p w14:paraId="18536B92" w14:textId="77777777" w:rsidR="0068622E" w:rsidRDefault="0068622E">
      <w:pPr>
        <w:pStyle w:val="Textoindependiente"/>
      </w:pPr>
    </w:p>
    <w:p w14:paraId="535286D8" w14:textId="77777777" w:rsidR="0068622E" w:rsidRDefault="00000000">
      <w:pPr>
        <w:pStyle w:val="Prrafodelista"/>
        <w:numPr>
          <w:ilvl w:val="0"/>
          <w:numId w:val="3"/>
        </w:numPr>
        <w:tabs>
          <w:tab w:val="left" w:pos="359"/>
        </w:tabs>
        <w:ind w:left="358" w:right="0" w:hanging="241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autoliquidación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suscrita</w:t>
      </w:r>
      <w:r>
        <w:rPr>
          <w:spacing w:val="-2"/>
          <w:sz w:val="24"/>
        </w:rPr>
        <w:t xml:space="preserve"> </w:t>
      </w:r>
      <w:r>
        <w:rPr>
          <w:sz w:val="24"/>
        </w:rPr>
        <w:t>por el</w:t>
      </w:r>
      <w:r>
        <w:rPr>
          <w:spacing w:val="-1"/>
          <w:sz w:val="24"/>
        </w:rPr>
        <w:t xml:space="preserve"> </w:t>
      </w:r>
      <w:r>
        <w:rPr>
          <w:sz w:val="24"/>
        </w:rPr>
        <w:t>sujeto</w:t>
      </w:r>
      <w:r>
        <w:rPr>
          <w:spacing w:val="-1"/>
          <w:sz w:val="24"/>
        </w:rPr>
        <w:t xml:space="preserve"> </w:t>
      </w:r>
      <w:r>
        <w:rPr>
          <w:sz w:val="24"/>
        </w:rPr>
        <w:t>pasivo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legal.</w:t>
      </w:r>
    </w:p>
    <w:p w14:paraId="200BFF43" w14:textId="77777777" w:rsidR="0068622E" w:rsidRDefault="0068622E">
      <w:pPr>
        <w:pStyle w:val="Textoindependiente"/>
      </w:pPr>
    </w:p>
    <w:p w14:paraId="074C6B4F" w14:textId="77777777" w:rsidR="0068622E" w:rsidRDefault="00000000">
      <w:pPr>
        <w:pStyle w:val="Textoindependiente"/>
        <w:ind w:left="118" w:right="109"/>
        <w:jc w:val="both"/>
      </w:pPr>
      <w:r>
        <w:t>Los órganos de gestión comprobarán que las autoliquidaciones se han efectuado mediante la</w:t>
      </w:r>
      <w:r>
        <w:rPr>
          <w:spacing w:val="1"/>
        </w:rPr>
        <w:t xml:space="preserve"> </w:t>
      </w:r>
      <w:r>
        <w:t>aplicación correcta de las normas de esta ordenanza y, por tanto, que los valores atribuidos y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 y cuotas</w:t>
      </w:r>
      <w:r>
        <w:rPr>
          <w:spacing w:val="-1"/>
        </w:rPr>
        <w:t xml:space="preserve"> </w:t>
      </w:r>
      <w:r>
        <w:t>obtenidas son las resultantes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tales normas.</w:t>
      </w:r>
    </w:p>
    <w:p w14:paraId="19BD717F" w14:textId="77777777" w:rsidR="0068622E" w:rsidRDefault="0068622E">
      <w:pPr>
        <w:pStyle w:val="Textoindependiente"/>
      </w:pPr>
    </w:p>
    <w:p w14:paraId="13B7C6AB" w14:textId="77777777" w:rsidR="0068622E" w:rsidRDefault="00000000">
      <w:pPr>
        <w:pStyle w:val="Textoindependiente"/>
        <w:ind w:left="118" w:right="107"/>
        <w:jc w:val="both"/>
      </w:pP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hallare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autoliquidación,</w:t>
      </w:r>
      <w:r>
        <w:rPr>
          <w:spacing w:val="1"/>
        </w:rPr>
        <w:t xml:space="preserve"> </w:t>
      </w:r>
      <w:r>
        <w:t>practicará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definitiva</w:t>
      </w:r>
      <w:r>
        <w:rPr>
          <w:spacing w:val="-57"/>
        </w:rPr>
        <w:t xml:space="preserve"> </w:t>
      </w:r>
      <w:r>
        <w:t>rectificando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aritméticos,</w:t>
      </w:r>
      <w:r>
        <w:rPr>
          <w:spacing w:val="1"/>
        </w:rPr>
        <w:t xml:space="preserve"> </w:t>
      </w:r>
      <w:r>
        <w:t>calculará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intereses de demora e impondrá las sanciones procedentes en su caso. Asimismo, practicará,</w:t>
      </w:r>
      <w:r>
        <w:rPr>
          <w:spacing w:val="1"/>
        </w:rPr>
        <w:t xml:space="preserve"> </w:t>
      </w:r>
      <w:r>
        <w:t>en la misma forma, liquidación por los hechos imponibles contenidos en el documento que no</w:t>
      </w:r>
      <w:r>
        <w:rPr>
          <w:spacing w:val="-57"/>
        </w:rPr>
        <w:t xml:space="preserve"> </w:t>
      </w:r>
      <w:r>
        <w:t>hubieren</w:t>
      </w:r>
      <w:r>
        <w:rPr>
          <w:spacing w:val="-1"/>
        </w:rPr>
        <w:t xml:space="preserve"> </w:t>
      </w:r>
      <w:r>
        <w:t>sido declarados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sujeto pasivo.</w:t>
      </w:r>
    </w:p>
    <w:p w14:paraId="0C4D4413" w14:textId="77777777" w:rsidR="0068622E" w:rsidRDefault="0068622E">
      <w:pPr>
        <w:pStyle w:val="Textoindependiente"/>
      </w:pPr>
    </w:p>
    <w:p w14:paraId="0B3937FD" w14:textId="77777777" w:rsidR="0068622E" w:rsidRDefault="00000000">
      <w:pPr>
        <w:pStyle w:val="Prrafodelista"/>
        <w:numPr>
          <w:ilvl w:val="0"/>
          <w:numId w:val="3"/>
        </w:numPr>
        <w:tabs>
          <w:tab w:val="left" w:pos="400"/>
        </w:tabs>
        <w:ind w:firstLine="0"/>
        <w:jc w:val="both"/>
        <w:rPr>
          <w:sz w:val="24"/>
        </w:rPr>
      </w:pPr>
      <w:r>
        <w:rPr>
          <w:sz w:val="24"/>
        </w:rPr>
        <w:t>Se debe presentar una autoliquidación o una declaración para cada una de las fincas o</w:t>
      </w:r>
      <w:r>
        <w:rPr>
          <w:spacing w:val="1"/>
          <w:sz w:val="24"/>
        </w:rPr>
        <w:t xml:space="preserve"> </w:t>
      </w:r>
      <w:r>
        <w:rPr>
          <w:sz w:val="24"/>
        </w:rPr>
        <w:t>derechos transferidos, incluso en caso de que se haya formalizado la transmisión en un solo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instrumento, haciendo constar expresamente la referencia catastral de cada uno de los 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inmuebles.</w:t>
      </w:r>
    </w:p>
    <w:p w14:paraId="2D25A965" w14:textId="77777777" w:rsidR="0068622E" w:rsidRDefault="0068622E">
      <w:pPr>
        <w:pStyle w:val="Textoindependiente"/>
      </w:pPr>
    </w:p>
    <w:p w14:paraId="18E06248" w14:textId="77777777" w:rsidR="0068622E" w:rsidRDefault="00000000">
      <w:pPr>
        <w:pStyle w:val="Prrafodelista"/>
        <w:numPr>
          <w:ilvl w:val="0"/>
          <w:numId w:val="3"/>
        </w:numPr>
        <w:tabs>
          <w:tab w:val="left" w:pos="366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Se debe adjuntar a la autoliquidación o la declaración el documento que tenga consignados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originen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imposición,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justificantes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tributarios</w:t>
      </w:r>
      <w:r>
        <w:rPr>
          <w:spacing w:val="1"/>
          <w:sz w:val="24"/>
        </w:rPr>
        <w:t xml:space="preserve"> </w:t>
      </w:r>
      <w:r>
        <w:rPr>
          <w:sz w:val="24"/>
        </w:rPr>
        <w:t>necesarios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practicar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acrediten</w:t>
      </w:r>
      <w:r>
        <w:rPr>
          <w:spacing w:val="-1"/>
          <w:sz w:val="24"/>
        </w:rPr>
        <w:t xml:space="preserve"> </w:t>
      </w:r>
      <w:r>
        <w:rPr>
          <w:sz w:val="24"/>
        </w:rPr>
        <w:t>las exenciones</w:t>
      </w:r>
      <w:r>
        <w:rPr>
          <w:spacing w:val="1"/>
          <w:sz w:val="24"/>
        </w:rPr>
        <w:t xml:space="preserve"> </w:t>
      </w:r>
      <w:r>
        <w:rPr>
          <w:sz w:val="24"/>
        </w:rPr>
        <w:t>y bonificaciones que</w:t>
      </w:r>
      <w:r>
        <w:rPr>
          <w:spacing w:val="-2"/>
          <w:sz w:val="24"/>
        </w:rPr>
        <w:t xml:space="preserve"> </w:t>
      </w:r>
      <w:r>
        <w:rPr>
          <w:sz w:val="24"/>
        </w:rPr>
        <w:t>el sujeto pasivo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solicitado.</w:t>
      </w:r>
    </w:p>
    <w:p w14:paraId="73272EC8" w14:textId="77777777" w:rsidR="0068622E" w:rsidRDefault="0068622E">
      <w:pPr>
        <w:pStyle w:val="Textoindependiente"/>
        <w:spacing w:before="11"/>
        <w:rPr>
          <w:sz w:val="23"/>
        </w:rPr>
      </w:pPr>
    </w:p>
    <w:p w14:paraId="413AAB90" w14:textId="77777777" w:rsidR="0068622E" w:rsidRDefault="00000000">
      <w:pPr>
        <w:pStyle w:val="Prrafodelista"/>
        <w:numPr>
          <w:ilvl w:val="0"/>
          <w:numId w:val="3"/>
        </w:numPr>
        <w:tabs>
          <w:tab w:val="left" w:pos="383"/>
        </w:tabs>
        <w:ind w:right="109" w:firstLine="0"/>
        <w:jc w:val="both"/>
        <w:rPr>
          <w:sz w:val="24"/>
        </w:rPr>
      </w:pPr>
      <w:r>
        <w:rPr>
          <w:sz w:val="24"/>
        </w:rPr>
        <w:t>Se debe practicar la autoliquidación o presentar la declaración en los plazos siguientes, 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tenga</w:t>
      </w:r>
      <w:r>
        <w:rPr>
          <w:spacing w:val="-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el devengo del impuesto:</w:t>
      </w:r>
    </w:p>
    <w:p w14:paraId="02D4855D" w14:textId="77777777" w:rsidR="0068622E" w:rsidRDefault="0068622E">
      <w:pPr>
        <w:pStyle w:val="Textoindependiente"/>
      </w:pPr>
    </w:p>
    <w:p w14:paraId="2E0CF04B" w14:textId="77777777" w:rsidR="0068622E" w:rsidRDefault="00000000">
      <w:pPr>
        <w:pStyle w:val="Prrafodelista"/>
        <w:numPr>
          <w:ilvl w:val="0"/>
          <w:numId w:val="2"/>
        </w:numPr>
        <w:tabs>
          <w:tab w:val="left" w:pos="364"/>
        </w:tabs>
        <w:ind w:right="0" w:hanging="246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trate</w:t>
      </w:r>
      <w:r>
        <w:rPr>
          <w:spacing w:val="-2"/>
          <w:sz w:val="24"/>
        </w:rPr>
        <w:t xml:space="preserve"> </w:t>
      </w:r>
      <w:r>
        <w:rPr>
          <w:sz w:val="24"/>
        </w:rPr>
        <w:t>de actos</w:t>
      </w:r>
      <w:r>
        <w:rPr>
          <w:spacing w:val="-1"/>
          <w:sz w:val="24"/>
        </w:rPr>
        <w:t xml:space="preserve"> </w:t>
      </w:r>
      <w:r>
        <w:rPr>
          <w:sz w:val="24"/>
        </w:rPr>
        <w:t>inter</w:t>
      </w:r>
      <w:r>
        <w:rPr>
          <w:spacing w:val="-2"/>
          <w:sz w:val="24"/>
        </w:rPr>
        <w:t xml:space="preserve"> </w:t>
      </w:r>
      <w:r>
        <w:rPr>
          <w:sz w:val="24"/>
        </w:rPr>
        <w:t>vivos,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treinta</w:t>
      </w:r>
      <w:r>
        <w:rPr>
          <w:spacing w:val="-2"/>
          <w:sz w:val="24"/>
        </w:rPr>
        <w:t xml:space="preserve"> </w:t>
      </w:r>
      <w:r>
        <w:rPr>
          <w:sz w:val="24"/>
        </w:rPr>
        <w:t>días</w:t>
      </w:r>
      <w:r>
        <w:rPr>
          <w:spacing w:val="-1"/>
          <w:sz w:val="24"/>
        </w:rPr>
        <w:t xml:space="preserve"> </w:t>
      </w:r>
      <w:r>
        <w:rPr>
          <w:sz w:val="24"/>
        </w:rPr>
        <w:t>hábiles.</w:t>
      </w:r>
    </w:p>
    <w:p w14:paraId="416B26DE" w14:textId="77777777" w:rsidR="0068622E" w:rsidRDefault="00000000">
      <w:pPr>
        <w:pStyle w:val="Prrafodelista"/>
        <w:numPr>
          <w:ilvl w:val="0"/>
          <w:numId w:val="2"/>
        </w:numPr>
        <w:tabs>
          <w:tab w:val="left" w:pos="383"/>
        </w:tabs>
        <w:ind w:left="118" w:right="112" w:firstLine="0"/>
        <w:jc w:val="both"/>
        <w:rPr>
          <w:sz w:val="24"/>
        </w:rPr>
      </w:pPr>
      <w:r>
        <w:rPr>
          <w:sz w:val="24"/>
        </w:rPr>
        <w:t>Cuando se trate de actos mortis causa, el plazo es de seis meses, prorrogables hasta un año,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solicitud del sujeto pasivo.</w:t>
      </w:r>
    </w:p>
    <w:p w14:paraId="46BEF747" w14:textId="77777777" w:rsidR="0068622E" w:rsidRDefault="00000000">
      <w:pPr>
        <w:pStyle w:val="Textoindependiente"/>
        <w:ind w:left="118" w:right="109"/>
        <w:jc w:val="both"/>
      </w:pPr>
      <w:r>
        <w:t>Esta solicitud de prórroga se debe presentar dentro de los primeros seis meses y se entiende</w:t>
      </w:r>
      <w:r>
        <w:rPr>
          <w:spacing w:val="1"/>
        </w:rPr>
        <w:t xml:space="preserve"> </w:t>
      </w:r>
      <w:r>
        <w:t>concedida si, transcurrido un mes desde la solicitud, no hay resolución expresa. Antes de</w:t>
      </w:r>
      <w:r>
        <w:rPr>
          <w:spacing w:val="1"/>
        </w:rPr>
        <w:t xml:space="preserve"> </w:t>
      </w:r>
      <w:r>
        <w:t>agotar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prórroga,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contribuyente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practicar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autoliquidación.</w:t>
      </w:r>
    </w:p>
    <w:p w14:paraId="27213676" w14:textId="77777777" w:rsidR="0068622E" w:rsidRDefault="0068622E">
      <w:pPr>
        <w:jc w:val="both"/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40331446" w14:textId="77777777" w:rsidR="0068622E" w:rsidRDefault="0068622E">
      <w:pPr>
        <w:pStyle w:val="Textoindependiente"/>
        <w:spacing w:before="7"/>
        <w:rPr>
          <w:sz w:val="13"/>
        </w:rPr>
      </w:pPr>
    </w:p>
    <w:p w14:paraId="029D9F3E" w14:textId="77777777" w:rsidR="0068622E" w:rsidRDefault="00000000">
      <w:pPr>
        <w:pStyle w:val="Textoindependiente"/>
        <w:spacing w:before="58"/>
        <w:ind w:left="118" w:right="112"/>
        <w:jc w:val="both"/>
      </w:pPr>
      <w:r>
        <w:t>No se concederá la prórroga cuando la solicitud se presente después de haber transcurrido los</w:t>
      </w:r>
      <w:r>
        <w:rPr>
          <w:spacing w:val="1"/>
        </w:rPr>
        <w:t xml:space="preserve"> </w:t>
      </w:r>
      <w:r>
        <w:t>primeros</w:t>
      </w:r>
      <w:r>
        <w:rPr>
          <w:spacing w:val="-1"/>
        </w:rPr>
        <w:t xml:space="preserve"> </w:t>
      </w:r>
      <w:r>
        <w:t>seis meses a contar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defunción del causante.</w:t>
      </w:r>
    </w:p>
    <w:p w14:paraId="73F2D0E2" w14:textId="77777777" w:rsidR="0068622E" w:rsidRDefault="0068622E">
      <w:pPr>
        <w:pStyle w:val="Textoindependiente"/>
      </w:pPr>
    </w:p>
    <w:p w14:paraId="45445342" w14:textId="77777777" w:rsidR="0068622E" w:rsidRDefault="00000000">
      <w:pPr>
        <w:pStyle w:val="Prrafodelista"/>
        <w:numPr>
          <w:ilvl w:val="0"/>
          <w:numId w:val="3"/>
        </w:numPr>
        <w:tabs>
          <w:tab w:val="left" w:pos="373"/>
        </w:tabs>
        <w:ind w:right="110" w:firstLine="0"/>
        <w:jc w:val="both"/>
        <w:rPr>
          <w:sz w:val="24"/>
        </w:rPr>
      </w:pP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respecto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transmisiones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les</w:t>
      </w:r>
      <w:r>
        <w:rPr>
          <w:spacing w:val="16"/>
          <w:sz w:val="24"/>
        </w:rPr>
        <w:t xml:space="preserve"> </w:t>
      </w:r>
      <w:r>
        <w:rPr>
          <w:sz w:val="24"/>
        </w:rPr>
        <w:t>sean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13"/>
          <w:sz w:val="24"/>
        </w:rPr>
        <w:t xml:space="preserve"> </w:t>
      </w:r>
      <w:r>
        <w:rPr>
          <w:sz w:val="24"/>
        </w:rPr>
        <w:t>ap.</w:t>
      </w:r>
      <w:r>
        <w:rPr>
          <w:spacing w:val="13"/>
          <w:sz w:val="24"/>
        </w:rPr>
        <w:t xml:space="preserve"> </w:t>
      </w:r>
      <w:r>
        <w:rPr>
          <w:sz w:val="24"/>
        </w:rPr>
        <w:t>6-7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artículo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-58"/>
          <w:sz w:val="24"/>
        </w:rPr>
        <w:t xml:space="preserve"> </w:t>
      </w:r>
      <w:r>
        <w:rPr>
          <w:sz w:val="24"/>
        </w:rPr>
        <w:t>de 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sujeto</w:t>
      </w:r>
      <w:r>
        <w:rPr>
          <w:spacing w:val="1"/>
          <w:sz w:val="24"/>
        </w:rPr>
        <w:t xml:space="preserve"> </w:t>
      </w:r>
      <w:r>
        <w:rPr>
          <w:sz w:val="24"/>
        </w:rPr>
        <w:t>pasivo</w:t>
      </w:r>
      <w:r>
        <w:rPr>
          <w:spacing w:val="1"/>
          <w:sz w:val="24"/>
        </w:rPr>
        <w:t xml:space="preserve"> </w:t>
      </w:r>
      <w:r>
        <w:rPr>
          <w:sz w:val="24"/>
        </w:rPr>
        <w:t>podrá presentar declaración,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expondrá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 sujeción</w:t>
      </w:r>
      <w:r>
        <w:rPr>
          <w:spacing w:val="-1"/>
          <w:sz w:val="24"/>
        </w:rPr>
        <w:t xml:space="preserve"> </w:t>
      </w:r>
      <w:r>
        <w:rPr>
          <w:sz w:val="24"/>
        </w:rPr>
        <w:t>al impuesto,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autoliquidación, donde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cero.</w:t>
      </w:r>
    </w:p>
    <w:p w14:paraId="693ADDC5" w14:textId="77777777" w:rsidR="0068622E" w:rsidRDefault="0068622E">
      <w:pPr>
        <w:pStyle w:val="Textoindependiente"/>
      </w:pPr>
    </w:p>
    <w:p w14:paraId="125AC3C2" w14:textId="77777777" w:rsidR="0068622E" w:rsidRDefault="00000000">
      <w:pPr>
        <w:pStyle w:val="Textoindependiente"/>
        <w:spacing w:before="1"/>
        <w:ind w:left="118" w:right="107"/>
        <w:jc w:val="both"/>
      </w:pPr>
      <w:r>
        <w:t>Solo podrá comprobarse que se ha efectuado el trámite mediante la aplicación correcta de las</w:t>
      </w:r>
      <w:r>
        <w:rPr>
          <w:spacing w:val="1"/>
        </w:rPr>
        <w:t xml:space="preserve"> </w:t>
      </w:r>
      <w:r>
        <w:t>normas reguladoras del impuesto, sin que puedan atribuirse valores, bases o cuotas diferentes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resultantes de</w:t>
      </w:r>
      <w:r>
        <w:rPr>
          <w:spacing w:val="-1"/>
        </w:rPr>
        <w:t xml:space="preserve"> </w:t>
      </w:r>
      <w:r>
        <w:t>tales</w:t>
      </w:r>
      <w:r>
        <w:rPr>
          <w:spacing w:val="2"/>
        </w:rPr>
        <w:t xml:space="preserve"> </w:t>
      </w:r>
      <w:r>
        <w:t>normas.</w:t>
      </w:r>
    </w:p>
    <w:p w14:paraId="3F14A040" w14:textId="77777777" w:rsidR="0068622E" w:rsidRDefault="0068622E">
      <w:pPr>
        <w:pStyle w:val="Textoindependiente"/>
        <w:spacing w:before="11"/>
        <w:rPr>
          <w:sz w:val="23"/>
        </w:rPr>
      </w:pPr>
    </w:p>
    <w:p w14:paraId="155488A0" w14:textId="77777777" w:rsidR="0068622E" w:rsidRDefault="00000000">
      <w:pPr>
        <w:pStyle w:val="Textoindependiente"/>
        <w:ind w:left="118" w:right="110"/>
        <w:jc w:val="both"/>
      </w:pP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aportarse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autoliquidación</w:t>
      </w:r>
      <w:r>
        <w:rPr>
          <w:spacing w:val="-1"/>
        </w:rPr>
        <w:t xml:space="preserve"> </w:t>
      </w:r>
      <w:r>
        <w:t>del impuesto.</w:t>
      </w:r>
    </w:p>
    <w:p w14:paraId="670A1FA4" w14:textId="77777777" w:rsidR="0068622E" w:rsidRDefault="0068622E">
      <w:pPr>
        <w:pStyle w:val="Textoindependiente"/>
      </w:pPr>
    </w:p>
    <w:p w14:paraId="0A6CB54B" w14:textId="77777777" w:rsidR="0068622E" w:rsidRDefault="00000000">
      <w:pPr>
        <w:pStyle w:val="Prrafodelista"/>
        <w:numPr>
          <w:ilvl w:val="0"/>
          <w:numId w:val="3"/>
        </w:numPr>
        <w:tabs>
          <w:tab w:val="left" w:pos="390"/>
        </w:tabs>
        <w:ind w:right="111" w:firstLine="0"/>
        <w:jc w:val="both"/>
        <w:rPr>
          <w:sz w:val="24"/>
        </w:rPr>
      </w:pPr>
      <w:r>
        <w:rPr>
          <w:sz w:val="24"/>
        </w:rPr>
        <w:t>Con respecto a las transmisiones a las que les sean de aplicación el artículo 5.5 de 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ordenanza, la documentación pertinente deberá aportarse en el momento de la declaración o</w:t>
      </w:r>
      <w:r>
        <w:rPr>
          <w:spacing w:val="1"/>
          <w:sz w:val="24"/>
        </w:rPr>
        <w:t xml:space="preserve"> </w:t>
      </w:r>
      <w:r>
        <w:rPr>
          <w:sz w:val="24"/>
        </w:rPr>
        <w:t>autoliquidación</w:t>
      </w:r>
      <w:r>
        <w:rPr>
          <w:spacing w:val="-1"/>
          <w:sz w:val="24"/>
        </w:rPr>
        <w:t xml:space="preserve"> </w:t>
      </w:r>
      <w:r>
        <w:rPr>
          <w:sz w:val="24"/>
        </w:rPr>
        <w:t>del impuesto.</w:t>
      </w:r>
    </w:p>
    <w:p w14:paraId="0773A224" w14:textId="77777777" w:rsidR="0068622E" w:rsidRDefault="0068622E">
      <w:pPr>
        <w:pStyle w:val="Textoindependiente"/>
      </w:pPr>
    </w:p>
    <w:p w14:paraId="7A1FF2C7" w14:textId="77777777" w:rsidR="0068622E" w:rsidRDefault="00000000">
      <w:pPr>
        <w:pStyle w:val="Textoindependiente"/>
        <w:ind w:left="118" w:right="111"/>
        <w:jc w:val="both"/>
      </w:pPr>
      <w:r>
        <w:t>En caso de aportar la documentación acreditativa correspondiente, le resultará de aplicación la</w:t>
      </w:r>
      <w:r>
        <w:rPr>
          <w:spacing w:val="-57"/>
        </w:rPr>
        <w:t xml:space="preserve"> </w:t>
      </w:r>
      <w:r>
        <w:t>fórmula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estimación</w:t>
      </w:r>
      <w:r>
        <w:rPr>
          <w:spacing w:val="-1"/>
        </w:rPr>
        <w:t xml:space="preserve"> </w:t>
      </w:r>
      <w:r>
        <w:t>directa, siempre que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resulte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beneficiosa.</w:t>
      </w:r>
    </w:p>
    <w:p w14:paraId="36B1A2DF" w14:textId="77777777" w:rsidR="0068622E" w:rsidRDefault="0068622E">
      <w:pPr>
        <w:pStyle w:val="Textoindependiente"/>
      </w:pPr>
    </w:p>
    <w:p w14:paraId="57C2121D" w14:textId="77777777" w:rsidR="0068622E" w:rsidRDefault="00000000">
      <w:pPr>
        <w:pStyle w:val="Prrafodelista"/>
        <w:numPr>
          <w:ilvl w:val="0"/>
          <w:numId w:val="3"/>
        </w:numPr>
        <w:tabs>
          <w:tab w:val="left" w:pos="402"/>
        </w:tabs>
        <w:ind w:right="106" w:firstLine="0"/>
        <w:jc w:val="both"/>
        <w:rPr>
          <w:sz w:val="24"/>
        </w:rPr>
      </w:pPr>
      <w:r>
        <w:rPr>
          <w:sz w:val="24"/>
        </w:rPr>
        <w:t>Cuando el sujeto pasivo considere que la transmisión o, en su caso, la constitución de</w:t>
      </w:r>
      <w:r>
        <w:rPr>
          <w:spacing w:val="1"/>
          <w:sz w:val="24"/>
        </w:rPr>
        <w:t xml:space="preserve"> </w:t>
      </w:r>
      <w:r>
        <w:rPr>
          <w:sz w:val="24"/>
        </w:rPr>
        <w:t>derechos reales de goce verificada debe declararse exenta, prescrita o no sujeta, presentará</w:t>
      </w:r>
      <w:r>
        <w:rPr>
          <w:spacing w:val="1"/>
          <w:sz w:val="24"/>
        </w:rPr>
        <w:t xml:space="preserve"> </w:t>
      </w:r>
      <w:r>
        <w:rPr>
          <w:sz w:val="24"/>
        </w:rPr>
        <w:t>declaración dentro de los plazos señalados en el apartado 5, que deberá cumplir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acompañar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documentación pertinente.</w:t>
      </w:r>
    </w:p>
    <w:p w14:paraId="4B3DB8DA" w14:textId="77777777" w:rsidR="0068622E" w:rsidRDefault="00000000">
      <w:pPr>
        <w:pStyle w:val="Textoindependiente"/>
        <w:spacing w:before="1"/>
        <w:ind w:left="118" w:right="110"/>
        <w:jc w:val="both"/>
      </w:pP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improcedente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alegado,</w:t>
      </w:r>
      <w:r>
        <w:rPr>
          <w:spacing w:val="1"/>
        </w:rPr>
        <w:t xml:space="preserve"> </w:t>
      </w:r>
      <w:r>
        <w:t>practicará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al interesado.</w:t>
      </w:r>
    </w:p>
    <w:p w14:paraId="19E966A1" w14:textId="77777777" w:rsidR="0068622E" w:rsidRDefault="0068622E">
      <w:pPr>
        <w:pStyle w:val="Textoindependiente"/>
        <w:spacing w:before="11"/>
        <w:rPr>
          <w:sz w:val="23"/>
        </w:rPr>
      </w:pPr>
    </w:p>
    <w:p w14:paraId="2A12E364" w14:textId="77777777" w:rsidR="0068622E" w:rsidRDefault="00000000">
      <w:pPr>
        <w:pStyle w:val="Prrafodelista"/>
        <w:numPr>
          <w:ilvl w:val="0"/>
          <w:numId w:val="3"/>
        </w:numPr>
        <w:tabs>
          <w:tab w:val="left" w:pos="359"/>
        </w:tabs>
        <w:ind w:firstLine="0"/>
        <w:jc w:val="both"/>
        <w:rPr>
          <w:sz w:val="24"/>
        </w:rPr>
      </w:pPr>
      <w:r>
        <w:rPr>
          <w:sz w:val="24"/>
        </w:rPr>
        <w:t>Con independencia de lo dispuesto en el apartado primero de este artículo, están igualmente</w:t>
      </w:r>
      <w:r>
        <w:rPr>
          <w:spacing w:val="-57"/>
          <w:sz w:val="24"/>
        </w:rPr>
        <w:t xml:space="preserve"> </w:t>
      </w:r>
      <w:r>
        <w:rPr>
          <w:sz w:val="24"/>
        </w:rPr>
        <w:t>obligados a comunicar al Ayuntamiento la realización del hecho imponible en los mismos</w:t>
      </w:r>
      <w:r>
        <w:rPr>
          <w:spacing w:val="1"/>
          <w:sz w:val="24"/>
        </w:rPr>
        <w:t xml:space="preserve"> </w:t>
      </w:r>
      <w:r>
        <w:rPr>
          <w:sz w:val="24"/>
        </w:rPr>
        <w:t>plazos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los sujetos pasivos.</w:t>
      </w:r>
    </w:p>
    <w:p w14:paraId="31AA2FF2" w14:textId="77777777" w:rsidR="0068622E" w:rsidRDefault="00000000">
      <w:pPr>
        <w:pStyle w:val="Prrafodelista"/>
        <w:numPr>
          <w:ilvl w:val="0"/>
          <w:numId w:val="1"/>
        </w:numPr>
        <w:tabs>
          <w:tab w:val="left" w:pos="380"/>
        </w:tabs>
        <w:ind w:right="110" w:firstLine="0"/>
        <w:jc w:val="both"/>
        <w:rPr>
          <w:sz w:val="24"/>
        </w:rPr>
      </w:pPr>
      <w:r>
        <w:rPr>
          <w:sz w:val="24"/>
        </w:rPr>
        <w:t>En los supuestos contemplados en la letra a) del artículo 8, siempre que se hayan producido</w:t>
      </w:r>
      <w:r>
        <w:rPr>
          <w:spacing w:val="-57"/>
          <w:sz w:val="24"/>
        </w:rPr>
        <w:t xml:space="preserve"> </w:t>
      </w:r>
      <w:r>
        <w:rPr>
          <w:sz w:val="24"/>
        </w:rPr>
        <w:t>por negocio jurídico entre vivos, el donante o la persona que constituya o transmita el derecho</w:t>
      </w:r>
      <w:r>
        <w:rPr>
          <w:spacing w:val="-57"/>
          <w:sz w:val="24"/>
        </w:rPr>
        <w:t xml:space="preserve"> </w:t>
      </w: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trate.</w:t>
      </w:r>
    </w:p>
    <w:p w14:paraId="68FE2EBA" w14:textId="77777777" w:rsidR="0068622E" w:rsidRDefault="00000000">
      <w:pPr>
        <w:pStyle w:val="Prrafodelista"/>
        <w:numPr>
          <w:ilvl w:val="0"/>
          <w:numId w:val="1"/>
        </w:numPr>
        <w:tabs>
          <w:tab w:val="left" w:pos="397"/>
        </w:tabs>
        <w:ind w:right="109" w:firstLine="0"/>
        <w:jc w:val="both"/>
        <w:rPr>
          <w:sz w:val="24"/>
        </w:rPr>
      </w:pPr>
      <w:r>
        <w:rPr>
          <w:sz w:val="24"/>
        </w:rPr>
        <w:t>En los supuestos contemplados en la letra b) de dicho artículo 8, el adquirente o la persona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cuyo favor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constituya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transmita</w:t>
      </w:r>
      <w:r>
        <w:rPr>
          <w:spacing w:val="-1"/>
          <w:sz w:val="24"/>
        </w:rPr>
        <w:t xml:space="preserve"> </w:t>
      </w:r>
      <w:r>
        <w:rPr>
          <w:sz w:val="24"/>
        </w:rPr>
        <w:t>el derecho</w:t>
      </w:r>
      <w:r>
        <w:rPr>
          <w:spacing w:val="2"/>
          <w:sz w:val="24"/>
        </w:rPr>
        <w:t xml:space="preserve"> </w:t>
      </w:r>
      <w:r>
        <w:rPr>
          <w:sz w:val="24"/>
        </w:rPr>
        <w:t>real 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trate.</w:t>
      </w:r>
    </w:p>
    <w:p w14:paraId="7A539146" w14:textId="77777777" w:rsidR="0068622E" w:rsidRDefault="0068622E">
      <w:pPr>
        <w:pStyle w:val="Textoindependiente"/>
      </w:pPr>
    </w:p>
    <w:p w14:paraId="72F9265C" w14:textId="77777777" w:rsidR="0068622E" w:rsidRDefault="00000000">
      <w:pPr>
        <w:pStyle w:val="Prrafodelista"/>
        <w:numPr>
          <w:ilvl w:val="0"/>
          <w:numId w:val="3"/>
        </w:numPr>
        <w:tabs>
          <w:tab w:val="left" w:pos="486"/>
        </w:tabs>
        <w:ind w:hanging="1"/>
        <w:jc w:val="both"/>
        <w:rPr>
          <w:sz w:val="24"/>
        </w:rPr>
      </w:pPr>
      <w:r>
        <w:rPr>
          <w:sz w:val="24"/>
        </w:rPr>
        <w:t>Asimismo, los Notarios estarán obligados a remitir al Ayuntamiento, dentro de la primera</w:t>
      </w:r>
      <w:r>
        <w:rPr>
          <w:spacing w:val="1"/>
          <w:sz w:val="24"/>
        </w:rPr>
        <w:t xml:space="preserve"> </w:t>
      </w:r>
      <w:r>
        <w:rPr>
          <w:sz w:val="24"/>
        </w:rPr>
        <w:t>quincena de cada trimestre, relación o índice comprensivo de todos los documentos por ellos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trimestre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contengan</w:t>
      </w:r>
      <w:r>
        <w:rPr>
          <w:spacing w:val="1"/>
          <w:sz w:val="24"/>
        </w:rPr>
        <w:t xml:space="preserve"> </w:t>
      </w:r>
      <w:r>
        <w:rPr>
          <w:sz w:val="24"/>
        </w:rPr>
        <w:t>hechos,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negocios</w:t>
      </w:r>
      <w:r>
        <w:rPr>
          <w:spacing w:val="1"/>
          <w:sz w:val="24"/>
        </w:rPr>
        <w:t xml:space="preserve"> </w:t>
      </w:r>
      <w:r>
        <w:rPr>
          <w:sz w:val="24"/>
        </w:rPr>
        <w:t>jurídicos que pongan de manifiesto la realización del hecho imponible de este Impuesto, con</w:t>
      </w:r>
      <w:r>
        <w:rPr>
          <w:spacing w:val="1"/>
          <w:sz w:val="24"/>
        </w:rPr>
        <w:t xml:space="preserve"> </w:t>
      </w:r>
      <w:r>
        <w:rPr>
          <w:sz w:val="24"/>
        </w:rPr>
        <w:t>excepción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 actos de</w:t>
      </w:r>
      <w:r>
        <w:rPr>
          <w:spacing w:val="1"/>
          <w:sz w:val="24"/>
        </w:rPr>
        <w:t xml:space="preserve"> </w:t>
      </w:r>
      <w:r>
        <w:rPr>
          <w:sz w:val="24"/>
        </w:rPr>
        <w:t>última</w:t>
      </w:r>
      <w:r>
        <w:rPr>
          <w:spacing w:val="-1"/>
          <w:sz w:val="24"/>
        </w:rPr>
        <w:t xml:space="preserve"> </w:t>
      </w:r>
      <w:r>
        <w:rPr>
          <w:sz w:val="24"/>
        </w:rPr>
        <w:t>voluntad.</w:t>
      </w:r>
    </w:p>
    <w:p w14:paraId="5B41820B" w14:textId="77777777" w:rsidR="0068622E" w:rsidRDefault="0068622E">
      <w:pPr>
        <w:jc w:val="both"/>
        <w:rPr>
          <w:sz w:val="24"/>
        </w:rPr>
        <w:sectPr w:rsidR="0068622E">
          <w:pgSz w:w="11900" w:h="16840"/>
          <w:pgMar w:top="3360" w:right="1300" w:bottom="280" w:left="1300" w:header="698" w:footer="0" w:gutter="0"/>
          <w:cols w:space="720"/>
        </w:sectPr>
      </w:pPr>
    </w:p>
    <w:p w14:paraId="7B26CC1D" w14:textId="77777777" w:rsidR="0068622E" w:rsidRDefault="0068622E">
      <w:pPr>
        <w:pStyle w:val="Textoindependiente"/>
        <w:spacing w:before="2"/>
        <w:rPr>
          <w:sz w:val="10"/>
        </w:rPr>
      </w:pPr>
    </w:p>
    <w:p w14:paraId="1A7178DC" w14:textId="77777777" w:rsidR="0068622E" w:rsidRDefault="00000000">
      <w:pPr>
        <w:pStyle w:val="Prrafodelista"/>
        <w:numPr>
          <w:ilvl w:val="0"/>
          <w:numId w:val="3"/>
        </w:numPr>
        <w:tabs>
          <w:tab w:val="left" w:pos="529"/>
        </w:tabs>
        <w:spacing w:before="98"/>
        <w:ind w:firstLine="0"/>
        <w:jc w:val="both"/>
        <w:rPr>
          <w:sz w:val="24"/>
        </w:rPr>
      </w:pPr>
      <w:r>
        <w:rPr>
          <w:sz w:val="24"/>
        </w:rPr>
        <w:t>La Administración Municipal comprobará que las autoliquidaciones se han efectuado</w:t>
      </w:r>
      <w:r>
        <w:rPr>
          <w:spacing w:val="1"/>
          <w:sz w:val="24"/>
        </w:rPr>
        <w:t xml:space="preserve"> </w:t>
      </w:r>
      <w:r>
        <w:rPr>
          <w:sz w:val="24"/>
        </w:rPr>
        <w:t>mediante la aplicación correcta de las normas de esta ordenanza y, por tanto, que los valores</w:t>
      </w:r>
      <w:r>
        <w:rPr>
          <w:spacing w:val="1"/>
          <w:sz w:val="24"/>
        </w:rPr>
        <w:t xml:space="preserve"> </w:t>
      </w:r>
      <w:r>
        <w:rPr>
          <w:sz w:val="24"/>
        </w:rPr>
        <w:t>atribuidos</w:t>
      </w:r>
      <w:r>
        <w:rPr>
          <w:spacing w:val="-1"/>
          <w:sz w:val="24"/>
        </w:rPr>
        <w:t xml:space="preserve"> </w:t>
      </w:r>
      <w:r>
        <w:rPr>
          <w:sz w:val="24"/>
        </w:rPr>
        <w:t>y las</w:t>
      </w:r>
      <w:r>
        <w:rPr>
          <w:spacing w:val="-1"/>
          <w:sz w:val="24"/>
        </w:rPr>
        <w:t xml:space="preserve"> </w:t>
      </w:r>
      <w:r>
        <w:rPr>
          <w:sz w:val="24"/>
        </w:rPr>
        <w:t>bases y</w:t>
      </w:r>
      <w:r>
        <w:rPr>
          <w:spacing w:val="-1"/>
          <w:sz w:val="24"/>
        </w:rPr>
        <w:t xml:space="preserve"> </w:t>
      </w:r>
      <w:r>
        <w:rPr>
          <w:sz w:val="24"/>
        </w:rPr>
        <w:t>cuotas obtenidas son</w:t>
      </w:r>
      <w:r>
        <w:rPr>
          <w:spacing w:val="-1"/>
          <w:sz w:val="24"/>
        </w:rPr>
        <w:t xml:space="preserve"> </w:t>
      </w:r>
      <w:r>
        <w:rPr>
          <w:sz w:val="24"/>
        </w:rPr>
        <w:t>las resultantes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tales normas.</w:t>
      </w:r>
    </w:p>
    <w:p w14:paraId="0E36615F" w14:textId="77777777" w:rsidR="0068622E" w:rsidRDefault="00000000">
      <w:pPr>
        <w:pStyle w:val="Textoindependiente"/>
        <w:ind w:left="118" w:right="109"/>
        <w:jc w:val="both"/>
      </w:pPr>
      <w:r>
        <w:t>Caso de que la Administración Municipal no hallare conforme la autoliquidación, practicará</w:t>
      </w:r>
      <w:r>
        <w:rPr>
          <w:spacing w:val="1"/>
        </w:rPr>
        <w:t xml:space="preserve"> </w:t>
      </w:r>
      <w:r>
        <w:t>liquidación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rectificando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aritméticos y calculará los intereses de demora. Asimismo, practicará, en la misma forma,</w:t>
      </w:r>
      <w:r>
        <w:rPr>
          <w:spacing w:val="1"/>
        </w:rPr>
        <w:t xml:space="preserve"> </w:t>
      </w:r>
      <w:r>
        <w:t>liquidación por los hechos imponibles contenidos en el documento que no hubieren sido</w:t>
      </w:r>
      <w:r>
        <w:rPr>
          <w:spacing w:val="1"/>
        </w:rPr>
        <w:t xml:space="preserve"> </w:t>
      </w:r>
      <w:r>
        <w:t>declarados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sujeto pasivo.</w:t>
      </w:r>
    </w:p>
    <w:p w14:paraId="57423DFF" w14:textId="77777777" w:rsidR="0068622E" w:rsidRDefault="00000000">
      <w:pPr>
        <w:pStyle w:val="Textoindependiente"/>
        <w:ind w:left="118" w:right="110"/>
        <w:jc w:val="both"/>
      </w:pPr>
      <w:r>
        <w:t>Las liquidaciones que practique la Administración Municipal se notificarán íntegramente a los</w:t>
      </w:r>
      <w:r>
        <w:rPr>
          <w:spacing w:val="-57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indicación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procedentes.</w:t>
      </w:r>
    </w:p>
    <w:p w14:paraId="23513A3A" w14:textId="77777777" w:rsidR="0068622E" w:rsidRDefault="0068622E">
      <w:pPr>
        <w:pStyle w:val="Textoindependiente"/>
      </w:pPr>
    </w:p>
    <w:p w14:paraId="7E338DB2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3"/>
          <w:sz w:val="24"/>
        </w:rPr>
        <w:t>INFRACCIONES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SANCIONES.</w:t>
      </w:r>
    </w:p>
    <w:p w14:paraId="1ACFE292" w14:textId="77777777" w:rsidR="0068622E" w:rsidRDefault="0068622E">
      <w:pPr>
        <w:pStyle w:val="Textoindependiente"/>
        <w:rPr>
          <w:b/>
        </w:rPr>
      </w:pPr>
    </w:p>
    <w:p w14:paraId="3433CD16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10º.</w:t>
      </w:r>
    </w:p>
    <w:p w14:paraId="424F9ADC" w14:textId="77777777" w:rsidR="0068622E" w:rsidRDefault="0068622E">
      <w:pPr>
        <w:pStyle w:val="Textoindependiente"/>
        <w:rPr>
          <w:b/>
        </w:rPr>
      </w:pPr>
    </w:p>
    <w:p w14:paraId="02F4C9E9" w14:textId="77777777" w:rsidR="0068622E" w:rsidRDefault="00000000">
      <w:pPr>
        <w:pStyle w:val="Textoindependiente"/>
        <w:ind w:left="118" w:right="104"/>
        <w:jc w:val="both"/>
      </w:pP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infracciones</w:t>
      </w:r>
      <w:r>
        <w:rPr>
          <w:spacing w:val="-2"/>
        </w:rPr>
        <w:t xml:space="preserve"> </w:t>
      </w:r>
      <w:r>
        <w:t>tributarias,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las mismas correspondan en cada caso, se estará a lo</w:t>
      </w:r>
      <w:r>
        <w:rPr>
          <w:spacing w:val="1"/>
        </w:rPr>
        <w:t xml:space="preserve"> </w:t>
      </w:r>
      <w:r>
        <w:t>previsto en los artículos 183 al 186 de la</w:t>
      </w:r>
      <w:r>
        <w:rPr>
          <w:spacing w:val="-5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58/2003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diciembre,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Tributaria.</w:t>
      </w:r>
    </w:p>
    <w:p w14:paraId="03F296E9" w14:textId="77777777" w:rsidR="0068622E" w:rsidRDefault="0068622E">
      <w:pPr>
        <w:pStyle w:val="Textoindependiente"/>
      </w:pPr>
    </w:p>
    <w:p w14:paraId="0C942305" w14:textId="77777777" w:rsidR="0068622E" w:rsidRDefault="00000000">
      <w:pPr>
        <w:ind w:left="118"/>
        <w:jc w:val="both"/>
        <w:rPr>
          <w:b/>
          <w:sz w:val="24"/>
        </w:rPr>
      </w:pPr>
      <w:r>
        <w:rPr>
          <w:b/>
          <w:spacing w:val="-3"/>
          <w:sz w:val="24"/>
        </w:rPr>
        <w:t>DISPOSICIONES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FINALES.</w:t>
      </w:r>
    </w:p>
    <w:p w14:paraId="2A102E08" w14:textId="77777777" w:rsidR="0068622E" w:rsidRDefault="0068622E">
      <w:pPr>
        <w:pStyle w:val="Textoindependiente"/>
        <w:rPr>
          <w:b/>
        </w:rPr>
      </w:pPr>
    </w:p>
    <w:p w14:paraId="49C2AE78" w14:textId="77777777" w:rsidR="0068622E" w:rsidRDefault="00000000">
      <w:pPr>
        <w:pStyle w:val="Textoindependiente"/>
        <w:ind w:left="118"/>
      </w:pP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presente</w:t>
      </w:r>
      <w:r>
        <w:rPr>
          <w:spacing w:val="-12"/>
        </w:rPr>
        <w:t xml:space="preserve"> </w:t>
      </w:r>
      <w:r>
        <w:rPr>
          <w:spacing w:val="-2"/>
        </w:rPr>
        <w:t>Ordenanza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consta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once</w:t>
      </w:r>
      <w:r>
        <w:rPr>
          <w:spacing w:val="-12"/>
        </w:rPr>
        <w:t xml:space="preserve"> </w:t>
      </w:r>
      <w:r>
        <w:rPr>
          <w:spacing w:val="-2"/>
        </w:rPr>
        <w:t>artículos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dos</w:t>
      </w:r>
      <w:r>
        <w:rPr>
          <w:spacing w:val="-10"/>
        </w:rPr>
        <w:t xml:space="preserve"> </w:t>
      </w:r>
      <w:r>
        <w:rPr>
          <w:spacing w:val="-2"/>
        </w:rPr>
        <w:t>disposiciones</w:t>
      </w:r>
      <w:r>
        <w:rPr>
          <w:spacing w:val="-11"/>
        </w:rPr>
        <w:t xml:space="preserve"> </w:t>
      </w:r>
      <w:r>
        <w:rPr>
          <w:spacing w:val="-2"/>
        </w:rPr>
        <w:t>finales,</w:t>
      </w:r>
      <w:r>
        <w:rPr>
          <w:spacing w:val="-11"/>
        </w:rPr>
        <w:t xml:space="preserve"> </w:t>
      </w:r>
      <w:r>
        <w:rPr>
          <w:spacing w:val="-1"/>
        </w:rPr>
        <w:t>ha</w:t>
      </w:r>
      <w:r>
        <w:rPr>
          <w:spacing w:val="-12"/>
        </w:rPr>
        <w:t xml:space="preserve"> </w:t>
      </w:r>
      <w:r>
        <w:rPr>
          <w:spacing w:val="-1"/>
        </w:rPr>
        <w:t>sido</w:t>
      </w:r>
      <w:r>
        <w:rPr>
          <w:spacing w:val="-11"/>
        </w:rPr>
        <w:t xml:space="preserve"> </w:t>
      </w:r>
      <w:r>
        <w:rPr>
          <w:spacing w:val="-1"/>
        </w:rPr>
        <w:t>aprobada</w:t>
      </w:r>
      <w:r>
        <w:rPr>
          <w:spacing w:val="-5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Ayuntamiento</w:t>
      </w:r>
      <w:r>
        <w:rPr>
          <w:spacing w:val="-12"/>
        </w:rPr>
        <w:t xml:space="preserve"> </w:t>
      </w:r>
      <w:r>
        <w:t>Pleno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sesión</w:t>
      </w:r>
      <w:r>
        <w:rPr>
          <w:spacing w:val="-12"/>
        </w:rPr>
        <w:t xml:space="preserve"> </w:t>
      </w:r>
      <w:r>
        <w:t>celebrada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día</w:t>
      </w:r>
      <w:r>
        <w:rPr>
          <w:spacing w:val="-11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septiembre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2008.</w:t>
      </w:r>
    </w:p>
    <w:p w14:paraId="4CAC0211" w14:textId="77777777" w:rsidR="0068622E" w:rsidRDefault="00000000">
      <w:pPr>
        <w:pStyle w:val="Textoindependiente"/>
        <w:ind w:left="118"/>
      </w:pPr>
      <w:r>
        <w:t>La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Ordenanza</w:t>
      </w:r>
      <w:r>
        <w:rPr>
          <w:spacing w:val="11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vigor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íntegra</w:t>
      </w:r>
      <w:r>
        <w:rPr>
          <w:spacing w:val="1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Boletín</w:t>
      </w:r>
      <w:r>
        <w:rPr>
          <w:spacing w:val="13"/>
        </w:rPr>
        <w:t xml:space="preserve"> </w:t>
      </w:r>
      <w:r>
        <w:t>Oficial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Palmas.</w:t>
      </w:r>
    </w:p>
    <w:p w14:paraId="7DD82329" w14:textId="77777777" w:rsidR="0068622E" w:rsidRDefault="00000000">
      <w:pPr>
        <w:pStyle w:val="Textoindependiente"/>
        <w:ind w:left="118"/>
      </w:pPr>
      <w:r>
        <w:t>Modificada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publicada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Boletín</w:t>
      </w:r>
      <w:r>
        <w:rPr>
          <w:spacing w:val="11"/>
        </w:rPr>
        <w:t xml:space="preserve"> </w:t>
      </w:r>
      <w:r>
        <w:t>Oficial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Provincia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Palmas</w:t>
      </w:r>
      <w:r>
        <w:rPr>
          <w:spacing w:val="11"/>
        </w:rPr>
        <w:t xml:space="preserve"> </w:t>
      </w:r>
      <w:r>
        <w:t>número</w:t>
      </w:r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 de</w:t>
      </w:r>
      <w:r>
        <w:rPr>
          <w:spacing w:val="-1"/>
        </w:rPr>
        <w:t xml:space="preserve"> </w:t>
      </w:r>
      <w:r>
        <w:t>2012.</w:t>
      </w:r>
    </w:p>
    <w:p w14:paraId="67C9C5B1" w14:textId="77777777" w:rsidR="0068622E" w:rsidRDefault="00000000">
      <w:pPr>
        <w:pStyle w:val="Textoindependiente"/>
        <w:spacing w:before="1"/>
        <w:ind w:left="118"/>
      </w:pPr>
      <w:r>
        <w:t>Modificada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publicada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Boletín</w:t>
      </w:r>
      <w:r>
        <w:rPr>
          <w:spacing w:val="11"/>
        </w:rPr>
        <w:t xml:space="preserve"> </w:t>
      </w:r>
      <w:r>
        <w:t>Oficial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Provincia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Palmas</w:t>
      </w:r>
      <w:r>
        <w:rPr>
          <w:spacing w:val="11"/>
        </w:rPr>
        <w:t xml:space="preserve"> </w:t>
      </w:r>
      <w:r>
        <w:t>número</w:t>
      </w:r>
      <w:r>
        <w:rPr>
          <w:spacing w:val="11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 de</w:t>
      </w:r>
      <w:r>
        <w:rPr>
          <w:spacing w:val="-1"/>
        </w:rPr>
        <w:t xml:space="preserve"> </w:t>
      </w:r>
      <w:r>
        <w:t>2013.</w:t>
      </w:r>
    </w:p>
    <w:p w14:paraId="42B2036C" w14:textId="77777777" w:rsidR="0068622E" w:rsidRDefault="00000000">
      <w:pPr>
        <w:pStyle w:val="Textoindependiente"/>
        <w:ind w:left="118"/>
      </w:pPr>
      <w:r>
        <w:t>Modificada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publicada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Boletín</w:t>
      </w:r>
      <w:r>
        <w:rPr>
          <w:spacing w:val="11"/>
        </w:rPr>
        <w:t xml:space="preserve"> </w:t>
      </w:r>
      <w:r>
        <w:t>Oficial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Provincia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Palmas</w:t>
      </w:r>
      <w:r>
        <w:rPr>
          <w:spacing w:val="11"/>
        </w:rPr>
        <w:t xml:space="preserve"> </w:t>
      </w:r>
      <w:r>
        <w:t>número</w:t>
      </w:r>
      <w:r>
        <w:rPr>
          <w:spacing w:val="11"/>
        </w:rPr>
        <w:t xml:space="preserve"> </w:t>
      </w:r>
      <w:r>
        <w:t>39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 de</w:t>
      </w:r>
      <w:r>
        <w:rPr>
          <w:spacing w:val="-1"/>
        </w:rPr>
        <w:t xml:space="preserve"> </w:t>
      </w:r>
      <w:r>
        <w:t>2013.</w:t>
      </w:r>
    </w:p>
    <w:p w14:paraId="423A2432" w14:textId="77777777" w:rsidR="0068622E" w:rsidRDefault="00000000">
      <w:pPr>
        <w:pStyle w:val="Textoindependiente"/>
        <w:ind w:left="118"/>
      </w:pPr>
      <w:r>
        <w:t>Modificada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publicada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Boletín</w:t>
      </w:r>
      <w:r>
        <w:rPr>
          <w:spacing w:val="15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Provincia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Palmas</w:t>
      </w:r>
      <w:r>
        <w:rPr>
          <w:spacing w:val="16"/>
        </w:rPr>
        <w:t xml:space="preserve"> </w:t>
      </w:r>
      <w:r>
        <w:t>número</w:t>
      </w:r>
      <w:r>
        <w:rPr>
          <w:spacing w:val="15"/>
        </w:rPr>
        <w:t xml:space="preserve"> </w:t>
      </w:r>
      <w:r>
        <w:t>121</w:t>
      </w:r>
      <w:r>
        <w:rPr>
          <w:spacing w:val="1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25 de</w:t>
      </w:r>
      <w:r>
        <w:rPr>
          <w:spacing w:val="-1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2015.</w:t>
      </w:r>
    </w:p>
    <w:p w14:paraId="4B8B6376" w14:textId="77777777" w:rsidR="0068622E" w:rsidRDefault="00000000">
      <w:pPr>
        <w:pStyle w:val="Textoindependiente"/>
        <w:ind w:left="118"/>
      </w:pPr>
      <w:r>
        <w:t>Modificada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publicada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Boletín</w:t>
      </w:r>
      <w:r>
        <w:rPr>
          <w:spacing w:val="3"/>
        </w:rPr>
        <w:t xml:space="preserve"> </w:t>
      </w:r>
      <w:r>
        <w:t>Oficial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Provincia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Palmas</w:t>
      </w:r>
      <w:r>
        <w:rPr>
          <w:spacing w:val="4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49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24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2019.</w:t>
      </w:r>
    </w:p>
    <w:p w14:paraId="3D7382C7" w14:textId="77777777" w:rsidR="0068622E" w:rsidRDefault="00000000">
      <w:pPr>
        <w:pStyle w:val="Textoindependiente"/>
        <w:ind w:left="118"/>
      </w:pPr>
      <w:r>
        <w:t>Modificada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publicada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Boletín</w:t>
      </w:r>
      <w:r>
        <w:rPr>
          <w:spacing w:val="3"/>
        </w:rPr>
        <w:t xml:space="preserve"> </w:t>
      </w:r>
      <w:r>
        <w:t>Oficial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Provincia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Palmas</w:t>
      </w:r>
      <w:r>
        <w:rPr>
          <w:spacing w:val="4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107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sectPr w:rsidR="0068622E">
      <w:pgSz w:w="11900" w:h="16840"/>
      <w:pgMar w:top="336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810D" w14:textId="77777777" w:rsidR="0089137A" w:rsidRDefault="0089137A">
      <w:r>
        <w:separator/>
      </w:r>
    </w:p>
  </w:endnote>
  <w:endnote w:type="continuationSeparator" w:id="0">
    <w:p w14:paraId="0500B02A" w14:textId="77777777" w:rsidR="0089137A" w:rsidRDefault="0089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7290C" w14:textId="77777777" w:rsidR="0089137A" w:rsidRDefault="0089137A">
      <w:r>
        <w:separator/>
      </w:r>
    </w:p>
  </w:footnote>
  <w:footnote w:type="continuationSeparator" w:id="0">
    <w:p w14:paraId="1C797BED" w14:textId="77777777" w:rsidR="0089137A" w:rsidRDefault="0089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BB53" w14:textId="77777777" w:rsidR="0068622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372026" wp14:editId="06D93949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7753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8.9pt;width:128.65pt;height:71.1pt;z-index:-251658240;mso-position-horizontal-relative:page;mso-position-vertical-relative:page" filled="f" stroked="f">
          <v:textbox inset="0,0,0,0">
            <w:txbxContent>
              <w:p w14:paraId="3ABAEA87" w14:textId="77777777" w:rsidR="0068622E" w:rsidRDefault="00000000">
                <w:pPr>
                  <w:spacing w:before="17"/>
                  <w:ind w:left="2" w:right="2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2FC402BA" w14:textId="77777777" w:rsidR="0068622E" w:rsidRDefault="00000000">
                <w:pPr>
                  <w:ind w:left="2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 50</w:t>
                </w:r>
              </w:p>
              <w:p w14:paraId="0DA97091" w14:textId="77777777" w:rsidR="0068622E" w:rsidRDefault="00000000">
                <w:pPr>
                  <w:spacing w:before="1"/>
                  <w:ind w:left="5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385019BB" w14:textId="77777777" w:rsidR="0068622E" w:rsidRDefault="00000000">
                <w:pPr>
                  <w:spacing w:line="229" w:lineRule="exact"/>
                  <w:ind w:left="2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73F7F778" w14:textId="77777777" w:rsidR="0068622E" w:rsidRDefault="00000000">
                <w:pPr>
                  <w:ind w:left="687" w:right="686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3EE"/>
    <w:multiLevelType w:val="hybridMultilevel"/>
    <w:tmpl w:val="FCEEFB5E"/>
    <w:lvl w:ilvl="0" w:tplc="D4C8BE38">
      <w:start w:val="1"/>
      <w:numFmt w:val="decimal"/>
      <w:lvlText w:val="%1."/>
      <w:lvlJc w:val="left"/>
      <w:pPr>
        <w:ind w:left="118" w:hanging="27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1" w:tplc="18DACC10">
      <w:start w:val="1"/>
      <w:numFmt w:val="lowerLetter"/>
      <w:lvlText w:val="%2)"/>
      <w:lvlJc w:val="left"/>
      <w:pPr>
        <w:ind w:left="118" w:hanging="25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2F4845E4">
      <w:start w:val="1"/>
      <w:numFmt w:val="lowerLetter"/>
      <w:lvlText w:val="%3)"/>
      <w:lvlJc w:val="left"/>
      <w:pPr>
        <w:ind w:left="94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3" w:tplc="B464DEB2">
      <w:numFmt w:val="bullet"/>
      <w:lvlText w:val="•"/>
      <w:lvlJc w:val="left"/>
      <w:pPr>
        <w:ind w:left="2797" w:hanging="260"/>
      </w:pPr>
      <w:rPr>
        <w:rFonts w:hint="default"/>
        <w:lang w:val="es-ES" w:eastAsia="en-US" w:bidi="ar-SA"/>
      </w:rPr>
    </w:lvl>
    <w:lvl w:ilvl="4" w:tplc="0136B9CE">
      <w:numFmt w:val="bullet"/>
      <w:lvlText w:val="•"/>
      <w:lvlJc w:val="left"/>
      <w:pPr>
        <w:ind w:left="3726" w:hanging="260"/>
      </w:pPr>
      <w:rPr>
        <w:rFonts w:hint="default"/>
        <w:lang w:val="es-ES" w:eastAsia="en-US" w:bidi="ar-SA"/>
      </w:rPr>
    </w:lvl>
    <w:lvl w:ilvl="5" w:tplc="950218FA">
      <w:numFmt w:val="bullet"/>
      <w:lvlText w:val="•"/>
      <w:lvlJc w:val="left"/>
      <w:pPr>
        <w:ind w:left="4655" w:hanging="260"/>
      </w:pPr>
      <w:rPr>
        <w:rFonts w:hint="default"/>
        <w:lang w:val="es-ES" w:eastAsia="en-US" w:bidi="ar-SA"/>
      </w:rPr>
    </w:lvl>
    <w:lvl w:ilvl="6" w:tplc="B61AB532">
      <w:numFmt w:val="bullet"/>
      <w:lvlText w:val="•"/>
      <w:lvlJc w:val="left"/>
      <w:pPr>
        <w:ind w:left="5584" w:hanging="260"/>
      </w:pPr>
      <w:rPr>
        <w:rFonts w:hint="default"/>
        <w:lang w:val="es-ES" w:eastAsia="en-US" w:bidi="ar-SA"/>
      </w:rPr>
    </w:lvl>
    <w:lvl w:ilvl="7" w:tplc="D63AF040">
      <w:numFmt w:val="bullet"/>
      <w:lvlText w:val="•"/>
      <w:lvlJc w:val="left"/>
      <w:pPr>
        <w:ind w:left="6513" w:hanging="260"/>
      </w:pPr>
      <w:rPr>
        <w:rFonts w:hint="default"/>
        <w:lang w:val="es-ES" w:eastAsia="en-US" w:bidi="ar-SA"/>
      </w:rPr>
    </w:lvl>
    <w:lvl w:ilvl="8" w:tplc="77CAE9D0">
      <w:numFmt w:val="bullet"/>
      <w:lvlText w:val="•"/>
      <w:lvlJc w:val="left"/>
      <w:pPr>
        <w:ind w:left="7442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16DC2A84"/>
    <w:multiLevelType w:val="hybridMultilevel"/>
    <w:tmpl w:val="6BBC6398"/>
    <w:lvl w:ilvl="0" w:tplc="2BB29998">
      <w:start w:val="1"/>
      <w:numFmt w:val="decimal"/>
      <w:lvlText w:val="%1."/>
      <w:lvlJc w:val="left"/>
      <w:pPr>
        <w:ind w:left="118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CE24ED2">
      <w:numFmt w:val="bullet"/>
      <w:lvlText w:val="•"/>
      <w:lvlJc w:val="left"/>
      <w:pPr>
        <w:ind w:left="1038" w:hanging="320"/>
      </w:pPr>
      <w:rPr>
        <w:rFonts w:hint="default"/>
        <w:lang w:val="es-ES" w:eastAsia="en-US" w:bidi="ar-SA"/>
      </w:rPr>
    </w:lvl>
    <w:lvl w:ilvl="2" w:tplc="26887AF4">
      <w:numFmt w:val="bullet"/>
      <w:lvlText w:val="•"/>
      <w:lvlJc w:val="left"/>
      <w:pPr>
        <w:ind w:left="1956" w:hanging="320"/>
      </w:pPr>
      <w:rPr>
        <w:rFonts w:hint="default"/>
        <w:lang w:val="es-ES" w:eastAsia="en-US" w:bidi="ar-SA"/>
      </w:rPr>
    </w:lvl>
    <w:lvl w:ilvl="3" w:tplc="4178F254">
      <w:numFmt w:val="bullet"/>
      <w:lvlText w:val="•"/>
      <w:lvlJc w:val="left"/>
      <w:pPr>
        <w:ind w:left="2874" w:hanging="320"/>
      </w:pPr>
      <w:rPr>
        <w:rFonts w:hint="default"/>
        <w:lang w:val="es-ES" w:eastAsia="en-US" w:bidi="ar-SA"/>
      </w:rPr>
    </w:lvl>
    <w:lvl w:ilvl="4" w:tplc="FF50299E">
      <w:numFmt w:val="bullet"/>
      <w:lvlText w:val="•"/>
      <w:lvlJc w:val="left"/>
      <w:pPr>
        <w:ind w:left="3792" w:hanging="320"/>
      </w:pPr>
      <w:rPr>
        <w:rFonts w:hint="default"/>
        <w:lang w:val="es-ES" w:eastAsia="en-US" w:bidi="ar-SA"/>
      </w:rPr>
    </w:lvl>
    <w:lvl w:ilvl="5" w:tplc="09AAF9DC">
      <w:numFmt w:val="bullet"/>
      <w:lvlText w:val="•"/>
      <w:lvlJc w:val="left"/>
      <w:pPr>
        <w:ind w:left="4710" w:hanging="320"/>
      </w:pPr>
      <w:rPr>
        <w:rFonts w:hint="default"/>
        <w:lang w:val="es-ES" w:eastAsia="en-US" w:bidi="ar-SA"/>
      </w:rPr>
    </w:lvl>
    <w:lvl w:ilvl="6" w:tplc="140EBE00">
      <w:numFmt w:val="bullet"/>
      <w:lvlText w:val="•"/>
      <w:lvlJc w:val="left"/>
      <w:pPr>
        <w:ind w:left="5628" w:hanging="320"/>
      </w:pPr>
      <w:rPr>
        <w:rFonts w:hint="default"/>
        <w:lang w:val="es-ES" w:eastAsia="en-US" w:bidi="ar-SA"/>
      </w:rPr>
    </w:lvl>
    <w:lvl w:ilvl="7" w:tplc="98241378">
      <w:numFmt w:val="bullet"/>
      <w:lvlText w:val="•"/>
      <w:lvlJc w:val="left"/>
      <w:pPr>
        <w:ind w:left="6546" w:hanging="320"/>
      </w:pPr>
      <w:rPr>
        <w:rFonts w:hint="default"/>
        <w:lang w:val="es-ES" w:eastAsia="en-US" w:bidi="ar-SA"/>
      </w:rPr>
    </w:lvl>
    <w:lvl w:ilvl="8" w:tplc="460480E6">
      <w:numFmt w:val="bullet"/>
      <w:lvlText w:val="•"/>
      <w:lvlJc w:val="left"/>
      <w:pPr>
        <w:ind w:left="7464" w:hanging="320"/>
      </w:pPr>
      <w:rPr>
        <w:rFonts w:hint="default"/>
        <w:lang w:val="es-ES" w:eastAsia="en-US" w:bidi="ar-SA"/>
      </w:rPr>
    </w:lvl>
  </w:abstractNum>
  <w:abstractNum w:abstractNumId="2" w15:restartNumberingAfterBreak="0">
    <w:nsid w:val="20232545"/>
    <w:multiLevelType w:val="hybridMultilevel"/>
    <w:tmpl w:val="EF60F454"/>
    <w:lvl w:ilvl="0" w:tplc="E9C25482">
      <w:start w:val="1"/>
      <w:numFmt w:val="decimal"/>
      <w:lvlText w:val="%1."/>
      <w:lvlJc w:val="left"/>
      <w:pPr>
        <w:ind w:left="118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6FF6911C">
      <w:start w:val="1"/>
      <w:numFmt w:val="lowerLetter"/>
      <w:lvlText w:val="%2)"/>
      <w:lvlJc w:val="left"/>
      <w:pPr>
        <w:ind w:left="401" w:hanging="2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5350AF4C">
      <w:numFmt w:val="bullet"/>
      <w:lvlText w:val="•"/>
      <w:lvlJc w:val="left"/>
      <w:pPr>
        <w:ind w:left="1120" w:hanging="269"/>
      </w:pPr>
      <w:rPr>
        <w:rFonts w:hint="default"/>
        <w:lang w:val="es-ES" w:eastAsia="en-US" w:bidi="ar-SA"/>
      </w:rPr>
    </w:lvl>
    <w:lvl w:ilvl="3" w:tplc="7EB679A0">
      <w:numFmt w:val="bullet"/>
      <w:lvlText w:val="•"/>
      <w:lvlJc w:val="left"/>
      <w:pPr>
        <w:ind w:left="2142" w:hanging="269"/>
      </w:pPr>
      <w:rPr>
        <w:rFonts w:hint="default"/>
        <w:lang w:val="es-ES" w:eastAsia="en-US" w:bidi="ar-SA"/>
      </w:rPr>
    </w:lvl>
    <w:lvl w:ilvl="4" w:tplc="50ECDD10">
      <w:numFmt w:val="bullet"/>
      <w:lvlText w:val="•"/>
      <w:lvlJc w:val="left"/>
      <w:pPr>
        <w:ind w:left="3165" w:hanging="269"/>
      </w:pPr>
      <w:rPr>
        <w:rFonts w:hint="default"/>
        <w:lang w:val="es-ES" w:eastAsia="en-US" w:bidi="ar-SA"/>
      </w:rPr>
    </w:lvl>
    <w:lvl w:ilvl="5" w:tplc="7194C9B0">
      <w:numFmt w:val="bullet"/>
      <w:lvlText w:val="•"/>
      <w:lvlJc w:val="left"/>
      <w:pPr>
        <w:ind w:left="4187" w:hanging="269"/>
      </w:pPr>
      <w:rPr>
        <w:rFonts w:hint="default"/>
        <w:lang w:val="es-ES" w:eastAsia="en-US" w:bidi="ar-SA"/>
      </w:rPr>
    </w:lvl>
    <w:lvl w:ilvl="6" w:tplc="D9E4B14C">
      <w:numFmt w:val="bullet"/>
      <w:lvlText w:val="•"/>
      <w:lvlJc w:val="left"/>
      <w:pPr>
        <w:ind w:left="5210" w:hanging="269"/>
      </w:pPr>
      <w:rPr>
        <w:rFonts w:hint="default"/>
        <w:lang w:val="es-ES" w:eastAsia="en-US" w:bidi="ar-SA"/>
      </w:rPr>
    </w:lvl>
    <w:lvl w:ilvl="7" w:tplc="3996904E">
      <w:numFmt w:val="bullet"/>
      <w:lvlText w:val="•"/>
      <w:lvlJc w:val="left"/>
      <w:pPr>
        <w:ind w:left="6232" w:hanging="269"/>
      </w:pPr>
      <w:rPr>
        <w:rFonts w:hint="default"/>
        <w:lang w:val="es-ES" w:eastAsia="en-US" w:bidi="ar-SA"/>
      </w:rPr>
    </w:lvl>
    <w:lvl w:ilvl="8" w:tplc="7352AE98">
      <w:numFmt w:val="bullet"/>
      <w:lvlText w:val="•"/>
      <w:lvlJc w:val="left"/>
      <w:pPr>
        <w:ind w:left="7255" w:hanging="269"/>
      </w:pPr>
      <w:rPr>
        <w:rFonts w:hint="default"/>
        <w:lang w:val="es-ES" w:eastAsia="en-US" w:bidi="ar-SA"/>
      </w:rPr>
    </w:lvl>
  </w:abstractNum>
  <w:abstractNum w:abstractNumId="3" w15:restartNumberingAfterBreak="0">
    <w:nsid w:val="25AC7D7E"/>
    <w:multiLevelType w:val="hybridMultilevel"/>
    <w:tmpl w:val="539053FC"/>
    <w:lvl w:ilvl="0" w:tplc="3DD6C32E">
      <w:start w:val="1"/>
      <w:numFmt w:val="decimal"/>
      <w:lvlText w:val="%1."/>
      <w:lvlJc w:val="left"/>
      <w:pPr>
        <w:ind w:left="351" w:hanging="23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1" w:tplc="43ACB3FE">
      <w:start w:val="1"/>
      <w:numFmt w:val="lowerLetter"/>
      <w:lvlText w:val="%2)"/>
      <w:lvlJc w:val="left"/>
      <w:pPr>
        <w:ind w:left="684" w:hanging="27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2" w:tplc="8DD477AE">
      <w:numFmt w:val="bullet"/>
      <w:lvlText w:val="•"/>
      <w:lvlJc w:val="left"/>
      <w:pPr>
        <w:ind w:left="1637" w:hanging="276"/>
      </w:pPr>
      <w:rPr>
        <w:rFonts w:hint="default"/>
        <w:lang w:val="es-ES" w:eastAsia="en-US" w:bidi="ar-SA"/>
      </w:rPr>
    </w:lvl>
    <w:lvl w:ilvl="3" w:tplc="BE5A1100">
      <w:numFmt w:val="bullet"/>
      <w:lvlText w:val="•"/>
      <w:lvlJc w:val="left"/>
      <w:pPr>
        <w:ind w:left="2595" w:hanging="276"/>
      </w:pPr>
      <w:rPr>
        <w:rFonts w:hint="default"/>
        <w:lang w:val="es-ES" w:eastAsia="en-US" w:bidi="ar-SA"/>
      </w:rPr>
    </w:lvl>
    <w:lvl w:ilvl="4" w:tplc="6994D40A">
      <w:numFmt w:val="bullet"/>
      <w:lvlText w:val="•"/>
      <w:lvlJc w:val="left"/>
      <w:pPr>
        <w:ind w:left="3553" w:hanging="276"/>
      </w:pPr>
      <w:rPr>
        <w:rFonts w:hint="default"/>
        <w:lang w:val="es-ES" w:eastAsia="en-US" w:bidi="ar-SA"/>
      </w:rPr>
    </w:lvl>
    <w:lvl w:ilvl="5" w:tplc="3BE41596">
      <w:numFmt w:val="bullet"/>
      <w:lvlText w:val="•"/>
      <w:lvlJc w:val="left"/>
      <w:pPr>
        <w:ind w:left="4511" w:hanging="276"/>
      </w:pPr>
      <w:rPr>
        <w:rFonts w:hint="default"/>
        <w:lang w:val="es-ES" w:eastAsia="en-US" w:bidi="ar-SA"/>
      </w:rPr>
    </w:lvl>
    <w:lvl w:ilvl="6" w:tplc="6B9806CC">
      <w:numFmt w:val="bullet"/>
      <w:lvlText w:val="•"/>
      <w:lvlJc w:val="left"/>
      <w:pPr>
        <w:ind w:left="5468" w:hanging="276"/>
      </w:pPr>
      <w:rPr>
        <w:rFonts w:hint="default"/>
        <w:lang w:val="es-ES" w:eastAsia="en-US" w:bidi="ar-SA"/>
      </w:rPr>
    </w:lvl>
    <w:lvl w:ilvl="7" w:tplc="299A531E">
      <w:numFmt w:val="bullet"/>
      <w:lvlText w:val="•"/>
      <w:lvlJc w:val="left"/>
      <w:pPr>
        <w:ind w:left="6426" w:hanging="276"/>
      </w:pPr>
      <w:rPr>
        <w:rFonts w:hint="default"/>
        <w:lang w:val="es-ES" w:eastAsia="en-US" w:bidi="ar-SA"/>
      </w:rPr>
    </w:lvl>
    <w:lvl w:ilvl="8" w:tplc="2ECA7128">
      <w:numFmt w:val="bullet"/>
      <w:lvlText w:val="•"/>
      <w:lvlJc w:val="left"/>
      <w:pPr>
        <w:ind w:left="7384" w:hanging="276"/>
      </w:pPr>
      <w:rPr>
        <w:rFonts w:hint="default"/>
        <w:lang w:val="es-ES" w:eastAsia="en-US" w:bidi="ar-SA"/>
      </w:rPr>
    </w:lvl>
  </w:abstractNum>
  <w:abstractNum w:abstractNumId="4" w15:restartNumberingAfterBreak="0">
    <w:nsid w:val="30294260"/>
    <w:multiLevelType w:val="hybridMultilevel"/>
    <w:tmpl w:val="557848DA"/>
    <w:lvl w:ilvl="0" w:tplc="5F7C70A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8FA4BCE">
      <w:numFmt w:val="bullet"/>
      <w:lvlText w:val="•"/>
      <w:lvlJc w:val="left"/>
      <w:pPr>
        <w:ind w:left="1254" w:hanging="245"/>
      </w:pPr>
      <w:rPr>
        <w:rFonts w:hint="default"/>
        <w:lang w:val="es-ES" w:eastAsia="en-US" w:bidi="ar-SA"/>
      </w:rPr>
    </w:lvl>
    <w:lvl w:ilvl="2" w:tplc="9DB22EBE">
      <w:numFmt w:val="bullet"/>
      <w:lvlText w:val="•"/>
      <w:lvlJc w:val="left"/>
      <w:pPr>
        <w:ind w:left="2148" w:hanging="245"/>
      </w:pPr>
      <w:rPr>
        <w:rFonts w:hint="default"/>
        <w:lang w:val="es-ES" w:eastAsia="en-US" w:bidi="ar-SA"/>
      </w:rPr>
    </w:lvl>
    <w:lvl w:ilvl="3" w:tplc="B0A2E642">
      <w:numFmt w:val="bullet"/>
      <w:lvlText w:val="•"/>
      <w:lvlJc w:val="left"/>
      <w:pPr>
        <w:ind w:left="3042" w:hanging="245"/>
      </w:pPr>
      <w:rPr>
        <w:rFonts w:hint="default"/>
        <w:lang w:val="es-ES" w:eastAsia="en-US" w:bidi="ar-SA"/>
      </w:rPr>
    </w:lvl>
    <w:lvl w:ilvl="4" w:tplc="390293C0">
      <w:numFmt w:val="bullet"/>
      <w:lvlText w:val="•"/>
      <w:lvlJc w:val="left"/>
      <w:pPr>
        <w:ind w:left="3936" w:hanging="245"/>
      </w:pPr>
      <w:rPr>
        <w:rFonts w:hint="default"/>
        <w:lang w:val="es-ES" w:eastAsia="en-US" w:bidi="ar-SA"/>
      </w:rPr>
    </w:lvl>
    <w:lvl w:ilvl="5" w:tplc="B7B4288C">
      <w:numFmt w:val="bullet"/>
      <w:lvlText w:val="•"/>
      <w:lvlJc w:val="left"/>
      <w:pPr>
        <w:ind w:left="4830" w:hanging="245"/>
      </w:pPr>
      <w:rPr>
        <w:rFonts w:hint="default"/>
        <w:lang w:val="es-ES" w:eastAsia="en-US" w:bidi="ar-SA"/>
      </w:rPr>
    </w:lvl>
    <w:lvl w:ilvl="6" w:tplc="D51C52FC">
      <w:numFmt w:val="bullet"/>
      <w:lvlText w:val="•"/>
      <w:lvlJc w:val="left"/>
      <w:pPr>
        <w:ind w:left="5724" w:hanging="245"/>
      </w:pPr>
      <w:rPr>
        <w:rFonts w:hint="default"/>
        <w:lang w:val="es-ES" w:eastAsia="en-US" w:bidi="ar-SA"/>
      </w:rPr>
    </w:lvl>
    <w:lvl w:ilvl="7" w:tplc="1A3E42D2">
      <w:numFmt w:val="bullet"/>
      <w:lvlText w:val="•"/>
      <w:lvlJc w:val="left"/>
      <w:pPr>
        <w:ind w:left="6618" w:hanging="245"/>
      </w:pPr>
      <w:rPr>
        <w:rFonts w:hint="default"/>
        <w:lang w:val="es-ES" w:eastAsia="en-US" w:bidi="ar-SA"/>
      </w:rPr>
    </w:lvl>
    <w:lvl w:ilvl="8" w:tplc="F53A71AC">
      <w:numFmt w:val="bullet"/>
      <w:lvlText w:val="•"/>
      <w:lvlJc w:val="left"/>
      <w:pPr>
        <w:ind w:left="7512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375909E3"/>
    <w:multiLevelType w:val="hybridMultilevel"/>
    <w:tmpl w:val="0AA22448"/>
    <w:lvl w:ilvl="0" w:tplc="526A3F7E">
      <w:start w:val="1"/>
      <w:numFmt w:val="decimal"/>
      <w:lvlText w:val="%1."/>
      <w:lvlJc w:val="left"/>
      <w:pPr>
        <w:ind w:left="351" w:hanging="23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1" w:tplc="34C4B8C2">
      <w:start w:val="1"/>
      <w:numFmt w:val="lowerLetter"/>
      <w:lvlText w:val="%2)"/>
      <w:lvlJc w:val="left"/>
      <w:pPr>
        <w:ind w:left="684" w:hanging="25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2" w:tplc="98429FAE">
      <w:numFmt w:val="bullet"/>
      <w:lvlText w:val="•"/>
      <w:lvlJc w:val="left"/>
      <w:pPr>
        <w:ind w:left="1637" w:hanging="255"/>
      </w:pPr>
      <w:rPr>
        <w:rFonts w:hint="default"/>
        <w:lang w:val="es-ES" w:eastAsia="en-US" w:bidi="ar-SA"/>
      </w:rPr>
    </w:lvl>
    <w:lvl w:ilvl="3" w:tplc="604E02CE">
      <w:numFmt w:val="bullet"/>
      <w:lvlText w:val="•"/>
      <w:lvlJc w:val="left"/>
      <w:pPr>
        <w:ind w:left="2595" w:hanging="255"/>
      </w:pPr>
      <w:rPr>
        <w:rFonts w:hint="default"/>
        <w:lang w:val="es-ES" w:eastAsia="en-US" w:bidi="ar-SA"/>
      </w:rPr>
    </w:lvl>
    <w:lvl w:ilvl="4" w:tplc="FB5CC5DA">
      <w:numFmt w:val="bullet"/>
      <w:lvlText w:val="•"/>
      <w:lvlJc w:val="left"/>
      <w:pPr>
        <w:ind w:left="3553" w:hanging="255"/>
      </w:pPr>
      <w:rPr>
        <w:rFonts w:hint="default"/>
        <w:lang w:val="es-ES" w:eastAsia="en-US" w:bidi="ar-SA"/>
      </w:rPr>
    </w:lvl>
    <w:lvl w:ilvl="5" w:tplc="E17861FA">
      <w:numFmt w:val="bullet"/>
      <w:lvlText w:val="•"/>
      <w:lvlJc w:val="left"/>
      <w:pPr>
        <w:ind w:left="4511" w:hanging="255"/>
      </w:pPr>
      <w:rPr>
        <w:rFonts w:hint="default"/>
        <w:lang w:val="es-ES" w:eastAsia="en-US" w:bidi="ar-SA"/>
      </w:rPr>
    </w:lvl>
    <w:lvl w:ilvl="6" w:tplc="2B9A208C">
      <w:numFmt w:val="bullet"/>
      <w:lvlText w:val="•"/>
      <w:lvlJc w:val="left"/>
      <w:pPr>
        <w:ind w:left="5468" w:hanging="255"/>
      </w:pPr>
      <w:rPr>
        <w:rFonts w:hint="default"/>
        <w:lang w:val="es-ES" w:eastAsia="en-US" w:bidi="ar-SA"/>
      </w:rPr>
    </w:lvl>
    <w:lvl w:ilvl="7" w:tplc="F14EE988">
      <w:numFmt w:val="bullet"/>
      <w:lvlText w:val="•"/>
      <w:lvlJc w:val="left"/>
      <w:pPr>
        <w:ind w:left="6426" w:hanging="255"/>
      </w:pPr>
      <w:rPr>
        <w:rFonts w:hint="default"/>
        <w:lang w:val="es-ES" w:eastAsia="en-US" w:bidi="ar-SA"/>
      </w:rPr>
    </w:lvl>
    <w:lvl w:ilvl="8" w:tplc="B624346A">
      <w:numFmt w:val="bullet"/>
      <w:lvlText w:val="•"/>
      <w:lvlJc w:val="left"/>
      <w:pPr>
        <w:ind w:left="7384" w:hanging="255"/>
      </w:pPr>
      <w:rPr>
        <w:rFonts w:hint="default"/>
        <w:lang w:val="es-ES" w:eastAsia="en-US" w:bidi="ar-SA"/>
      </w:rPr>
    </w:lvl>
  </w:abstractNum>
  <w:abstractNum w:abstractNumId="6" w15:restartNumberingAfterBreak="0">
    <w:nsid w:val="45FD36E4"/>
    <w:multiLevelType w:val="hybridMultilevel"/>
    <w:tmpl w:val="1B82D3D0"/>
    <w:lvl w:ilvl="0" w:tplc="63F4FCE4">
      <w:start w:val="1"/>
      <w:numFmt w:val="lowerLetter"/>
      <w:lvlText w:val="%1)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7EE7CAA">
      <w:numFmt w:val="bullet"/>
      <w:lvlText w:val="•"/>
      <w:lvlJc w:val="left"/>
      <w:pPr>
        <w:ind w:left="1038" w:hanging="262"/>
      </w:pPr>
      <w:rPr>
        <w:rFonts w:hint="default"/>
        <w:lang w:val="es-ES" w:eastAsia="en-US" w:bidi="ar-SA"/>
      </w:rPr>
    </w:lvl>
    <w:lvl w:ilvl="2" w:tplc="13BA3578">
      <w:numFmt w:val="bullet"/>
      <w:lvlText w:val="•"/>
      <w:lvlJc w:val="left"/>
      <w:pPr>
        <w:ind w:left="1956" w:hanging="262"/>
      </w:pPr>
      <w:rPr>
        <w:rFonts w:hint="default"/>
        <w:lang w:val="es-ES" w:eastAsia="en-US" w:bidi="ar-SA"/>
      </w:rPr>
    </w:lvl>
    <w:lvl w:ilvl="3" w:tplc="CE0C1782">
      <w:numFmt w:val="bullet"/>
      <w:lvlText w:val="•"/>
      <w:lvlJc w:val="left"/>
      <w:pPr>
        <w:ind w:left="2874" w:hanging="262"/>
      </w:pPr>
      <w:rPr>
        <w:rFonts w:hint="default"/>
        <w:lang w:val="es-ES" w:eastAsia="en-US" w:bidi="ar-SA"/>
      </w:rPr>
    </w:lvl>
    <w:lvl w:ilvl="4" w:tplc="5986F3B4">
      <w:numFmt w:val="bullet"/>
      <w:lvlText w:val="•"/>
      <w:lvlJc w:val="left"/>
      <w:pPr>
        <w:ind w:left="3792" w:hanging="262"/>
      </w:pPr>
      <w:rPr>
        <w:rFonts w:hint="default"/>
        <w:lang w:val="es-ES" w:eastAsia="en-US" w:bidi="ar-SA"/>
      </w:rPr>
    </w:lvl>
    <w:lvl w:ilvl="5" w:tplc="FFD2CE92">
      <w:numFmt w:val="bullet"/>
      <w:lvlText w:val="•"/>
      <w:lvlJc w:val="left"/>
      <w:pPr>
        <w:ind w:left="4710" w:hanging="262"/>
      </w:pPr>
      <w:rPr>
        <w:rFonts w:hint="default"/>
        <w:lang w:val="es-ES" w:eastAsia="en-US" w:bidi="ar-SA"/>
      </w:rPr>
    </w:lvl>
    <w:lvl w:ilvl="6" w:tplc="69E4BA64">
      <w:numFmt w:val="bullet"/>
      <w:lvlText w:val="•"/>
      <w:lvlJc w:val="left"/>
      <w:pPr>
        <w:ind w:left="5628" w:hanging="262"/>
      </w:pPr>
      <w:rPr>
        <w:rFonts w:hint="default"/>
        <w:lang w:val="es-ES" w:eastAsia="en-US" w:bidi="ar-SA"/>
      </w:rPr>
    </w:lvl>
    <w:lvl w:ilvl="7" w:tplc="FD2662EA">
      <w:numFmt w:val="bullet"/>
      <w:lvlText w:val="•"/>
      <w:lvlJc w:val="left"/>
      <w:pPr>
        <w:ind w:left="6546" w:hanging="262"/>
      </w:pPr>
      <w:rPr>
        <w:rFonts w:hint="default"/>
        <w:lang w:val="es-ES" w:eastAsia="en-US" w:bidi="ar-SA"/>
      </w:rPr>
    </w:lvl>
    <w:lvl w:ilvl="8" w:tplc="48DA31C6">
      <w:numFmt w:val="bullet"/>
      <w:lvlText w:val="•"/>
      <w:lvlJc w:val="left"/>
      <w:pPr>
        <w:ind w:left="7464" w:hanging="262"/>
      </w:pPr>
      <w:rPr>
        <w:rFonts w:hint="default"/>
        <w:lang w:val="es-ES" w:eastAsia="en-US" w:bidi="ar-SA"/>
      </w:rPr>
    </w:lvl>
  </w:abstractNum>
  <w:abstractNum w:abstractNumId="7" w15:restartNumberingAfterBreak="0">
    <w:nsid w:val="54076453"/>
    <w:multiLevelType w:val="hybridMultilevel"/>
    <w:tmpl w:val="1FAEC944"/>
    <w:lvl w:ilvl="0" w:tplc="DECA9936">
      <w:start w:val="2"/>
      <w:numFmt w:val="decimal"/>
      <w:lvlText w:val="%1."/>
      <w:lvlJc w:val="left"/>
      <w:pPr>
        <w:ind w:left="118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36C20100">
      <w:start w:val="1"/>
      <w:numFmt w:val="lowerLetter"/>
      <w:lvlText w:val="%2)"/>
      <w:lvlJc w:val="left"/>
      <w:pPr>
        <w:ind w:left="684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B872767C">
      <w:numFmt w:val="bullet"/>
      <w:lvlText w:val="•"/>
      <w:lvlJc w:val="left"/>
      <w:pPr>
        <w:ind w:left="1637" w:hanging="262"/>
      </w:pPr>
      <w:rPr>
        <w:rFonts w:hint="default"/>
        <w:lang w:val="es-ES" w:eastAsia="en-US" w:bidi="ar-SA"/>
      </w:rPr>
    </w:lvl>
    <w:lvl w:ilvl="3" w:tplc="082E4212">
      <w:numFmt w:val="bullet"/>
      <w:lvlText w:val="•"/>
      <w:lvlJc w:val="left"/>
      <w:pPr>
        <w:ind w:left="2595" w:hanging="262"/>
      </w:pPr>
      <w:rPr>
        <w:rFonts w:hint="default"/>
        <w:lang w:val="es-ES" w:eastAsia="en-US" w:bidi="ar-SA"/>
      </w:rPr>
    </w:lvl>
    <w:lvl w:ilvl="4" w:tplc="0D6EA5D6">
      <w:numFmt w:val="bullet"/>
      <w:lvlText w:val="•"/>
      <w:lvlJc w:val="left"/>
      <w:pPr>
        <w:ind w:left="3553" w:hanging="262"/>
      </w:pPr>
      <w:rPr>
        <w:rFonts w:hint="default"/>
        <w:lang w:val="es-ES" w:eastAsia="en-US" w:bidi="ar-SA"/>
      </w:rPr>
    </w:lvl>
    <w:lvl w:ilvl="5" w:tplc="903E2F4A">
      <w:numFmt w:val="bullet"/>
      <w:lvlText w:val="•"/>
      <w:lvlJc w:val="left"/>
      <w:pPr>
        <w:ind w:left="4511" w:hanging="262"/>
      </w:pPr>
      <w:rPr>
        <w:rFonts w:hint="default"/>
        <w:lang w:val="es-ES" w:eastAsia="en-US" w:bidi="ar-SA"/>
      </w:rPr>
    </w:lvl>
    <w:lvl w:ilvl="6" w:tplc="91C0D77E">
      <w:numFmt w:val="bullet"/>
      <w:lvlText w:val="•"/>
      <w:lvlJc w:val="left"/>
      <w:pPr>
        <w:ind w:left="5468" w:hanging="262"/>
      </w:pPr>
      <w:rPr>
        <w:rFonts w:hint="default"/>
        <w:lang w:val="es-ES" w:eastAsia="en-US" w:bidi="ar-SA"/>
      </w:rPr>
    </w:lvl>
    <w:lvl w:ilvl="7" w:tplc="AD7E5D3A">
      <w:numFmt w:val="bullet"/>
      <w:lvlText w:val="•"/>
      <w:lvlJc w:val="left"/>
      <w:pPr>
        <w:ind w:left="6426" w:hanging="262"/>
      </w:pPr>
      <w:rPr>
        <w:rFonts w:hint="default"/>
        <w:lang w:val="es-ES" w:eastAsia="en-US" w:bidi="ar-SA"/>
      </w:rPr>
    </w:lvl>
    <w:lvl w:ilvl="8" w:tplc="01069CF2">
      <w:numFmt w:val="bullet"/>
      <w:lvlText w:val="•"/>
      <w:lvlJc w:val="left"/>
      <w:pPr>
        <w:ind w:left="7384" w:hanging="262"/>
      </w:pPr>
      <w:rPr>
        <w:rFonts w:hint="default"/>
        <w:lang w:val="es-ES" w:eastAsia="en-US" w:bidi="ar-SA"/>
      </w:rPr>
    </w:lvl>
  </w:abstractNum>
  <w:abstractNum w:abstractNumId="8" w15:restartNumberingAfterBreak="0">
    <w:nsid w:val="55D92382"/>
    <w:multiLevelType w:val="hybridMultilevel"/>
    <w:tmpl w:val="E7A433BC"/>
    <w:lvl w:ilvl="0" w:tplc="34E0E91A">
      <w:numFmt w:val="bullet"/>
      <w:lvlText w:val="-"/>
      <w:lvlJc w:val="left"/>
      <w:pPr>
        <w:ind w:left="838" w:hanging="348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E083CCA">
      <w:numFmt w:val="bullet"/>
      <w:lvlText w:val="•"/>
      <w:lvlJc w:val="left"/>
      <w:pPr>
        <w:ind w:left="1686" w:hanging="348"/>
      </w:pPr>
      <w:rPr>
        <w:rFonts w:hint="default"/>
        <w:lang w:val="es-ES" w:eastAsia="en-US" w:bidi="ar-SA"/>
      </w:rPr>
    </w:lvl>
    <w:lvl w:ilvl="2" w:tplc="8E90D3D4">
      <w:numFmt w:val="bullet"/>
      <w:lvlText w:val="•"/>
      <w:lvlJc w:val="left"/>
      <w:pPr>
        <w:ind w:left="2532" w:hanging="348"/>
      </w:pPr>
      <w:rPr>
        <w:rFonts w:hint="default"/>
        <w:lang w:val="es-ES" w:eastAsia="en-US" w:bidi="ar-SA"/>
      </w:rPr>
    </w:lvl>
    <w:lvl w:ilvl="3" w:tplc="F19A1F9E">
      <w:numFmt w:val="bullet"/>
      <w:lvlText w:val="•"/>
      <w:lvlJc w:val="left"/>
      <w:pPr>
        <w:ind w:left="3378" w:hanging="348"/>
      </w:pPr>
      <w:rPr>
        <w:rFonts w:hint="default"/>
        <w:lang w:val="es-ES" w:eastAsia="en-US" w:bidi="ar-SA"/>
      </w:rPr>
    </w:lvl>
    <w:lvl w:ilvl="4" w:tplc="52EA51D2">
      <w:numFmt w:val="bullet"/>
      <w:lvlText w:val="•"/>
      <w:lvlJc w:val="left"/>
      <w:pPr>
        <w:ind w:left="4224" w:hanging="348"/>
      </w:pPr>
      <w:rPr>
        <w:rFonts w:hint="default"/>
        <w:lang w:val="es-ES" w:eastAsia="en-US" w:bidi="ar-SA"/>
      </w:rPr>
    </w:lvl>
    <w:lvl w:ilvl="5" w:tplc="38102798">
      <w:numFmt w:val="bullet"/>
      <w:lvlText w:val="•"/>
      <w:lvlJc w:val="left"/>
      <w:pPr>
        <w:ind w:left="5070" w:hanging="348"/>
      </w:pPr>
      <w:rPr>
        <w:rFonts w:hint="default"/>
        <w:lang w:val="es-ES" w:eastAsia="en-US" w:bidi="ar-SA"/>
      </w:rPr>
    </w:lvl>
    <w:lvl w:ilvl="6" w:tplc="3F24A5B8">
      <w:numFmt w:val="bullet"/>
      <w:lvlText w:val="•"/>
      <w:lvlJc w:val="left"/>
      <w:pPr>
        <w:ind w:left="5916" w:hanging="348"/>
      </w:pPr>
      <w:rPr>
        <w:rFonts w:hint="default"/>
        <w:lang w:val="es-ES" w:eastAsia="en-US" w:bidi="ar-SA"/>
      </w:rPr>
    </w:lvl>
    <w:lvl w:ilvl="7" w:tplc="0DA6D682">
      <w:numFmt w:val="bullet"/>
      <w:lvlText w:val="•"/>
      <w:lvlJc w:val="left"/>
      <w:pPr>
        <w:ind w:left="6762" w:hanging="348"/>
      </w:pPr>
      <w:rPr>
        <w:rFonts w:hint="default"/>
        <w:lang w:val="es-ES" w:eastAsia="en-US" w:bidi="ar-SA"/>
      </w:rPr>
    </w:lvl>
    <w:lvl w:ilvl="8" w:tplc="B38A601E">
      <w:numFmt w:val="bullet"/>
      <w:lvlText w:val="•"/>
      <w:lvlJc w:val="left"/>
      <w:pPr>
        <w:ind w:left="7608" w:hanging="348"/>
      </w:pPr>
      <w:rPr>
        <w:rFonts w:hint="default"/>
        <w:lang w:val="es-ES" w:eastAsia="en-US" w:bidi="ar-SA"/>
      </w:rPr>
    </w:lvl>
  </w:abstractNum>
  <w:num w:numId="1" w16cid:durableId="682365748">
    <w:abstractNumId w:val="6"/>
  </w:num>
  <w:num w:numId="2" w16cid:durableId="1875339339">
    <w:abstractNumId w:val="4"/>
  </w:num>
  <w:num w:numId="3" w16cid:durableId="1387145377">
    <w:abstractNumId w:val="1"/>
  </w:num>
  <w:num w:numId="4" w16cid:durableId="663095032">
    <w:abstractNumId w:val="3"/>
  </w:num>
  <w:num w:numId="5" w16cid:durableId="1888292520">
    <w:abstractNumId w:val="8"/>
  </w:num>
  <w:num w:numId="6" w16cid:durableId="1249652351">
    <w:abstractNumId w:val="2"/>
  </w:num>
  <w:num w:numId="7" w16cid:durableId="581335573">
    <w:abstractNumId w:val="5"/>
  </w:num>
  <w:num w:numId="8" w16cid:durableId="158348758">
    <w:abstractNumId w:val="7"/>
  </w:num>
  <w:num w:numId="9" w16cid:durableId="202312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22E"/>
    <w:rsid w:val="00632A80"/>
    <w:rsid w:val="0068622E"/>
    <w:rsid w:val="008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9EB8F"/>
  <w15:docId w15:val="{902B5653-558D-49D5-B7D0-8C93726A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" w:right="1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5112</Words>
  <Characters>28118</Characters>
  <Application>Microsoft Office Word</Application>
  <DocSecurity>0</DocSecurity>
  <Lines>234</Lines>
  <Paragraphs>66</Paragraphs>
  <ScaleCrop>false</ScaleCrop>
  <Company/>
  <LinksUpToDate>false</LinksUpToDate>
  <CharactersWithSpaces>33164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fiscal Reguladora del Impuesto sobre el Incremento de Valor de los Terrenos de Naturaleza Urbana (I.V.T.N.U o PLUSVALÍA)</dc:title>
  <dc:creator>egomez</dc:creator>
  <cp:lastModifiedBy>Elsa Maria Ramón Perdomo</cp:lastModifiedBy>
  <cp:revision>2</cp:revision>
  <dcterms:created xsi:type="dcterms:W3CDTF">2022-10-26T08:32:00Z</dcterms:created>
  <dcterms:modified xsi:type="dcterms:W3CDTF">2022-10-26T08:32:00Z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2022-10-26T00:00:00Z</vt:filetime>
  </property>
</Properties>
</file>