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0D04" w14:textId="77777777" w:rsidR="00887239" w:rsidRDefault="00887239">
      <w:pPr>
        <w:pStyle w:val="Textoindependiente"/>
        <w:rPr>
          <w:sz w:val="20"/>
        </w:rPr>
      </w:pPr>
    </w:p>
    <w:p w14:paraId="00C63A62" w14:textId="77777777" w:rsidR="00887239" w:rsidRDefault="00000000">
      <w:pPr>
        <w:pStyle w:val="Ttulo"/>
        <w:tabs>
          <w:tab w:val="left" w:pos="2163"/>
          <w:tab w:val="left" w:pos="3427"/>
          <w:tab w:val="left" w:pos="5688"/>
          <w:tab w:val="left" w:pos="6504"/>
          <w:tab w:val="left" w:pos="8239"/>
        </w:tabs>
      </w:pPr>
      <w:r>
        <w:t>ORDENANZA</w:t>
      </w:r>
      <w:r>
        <w:tab/>
        <w:t>FISCAL</w:t>
      </w:r>
      <w:r>
        <w:tab/>
        <w:t>REGULADORA</w:t>
      </w:r>
      <w:r>
        <w:tab/>
        <w:t>DEL</w:t>
      </w:r>
      <w:r>
        <w:tab/>
        <w:t>IMPUESTO</w:t>
      </w:r>
      <w:r>
        <w:tab/>
      </w:r>
      <w:r>
        <w:rPr>
          <w:spacing w:val="-1"/>
        </w:rPr>
        <w:t>SOBRE</w:t>
      </w:r>
      <w:r>
        <w:rPr>
          <w:spacing w:val="-67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(IBI)</w:t>
      </w:r>
    </w:p>
    <w:p w14:paraId="4FBA729B" w14:textId="77777777" w:rsidR="00887239" w:rsidRDefault="00000000">
      <w:pPr>
        <w:spacing w:before="275"/>
        <w:ind w:left="118"/>
        <w:rPr>
          <w:b/>
          <w:sz w:val="24"/>
        </w:rPr>
      </w:pPr>
      <w:r>
        <w:rPr>
          <w:b/>
          <w:spacing w:val="-2"/>
          <w:sz w:val="24"/>
        </w:rPr>
        <w:t>FUNDAMENTO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LEGAL.</w:t>
      </w:r>
    </w:p>
    <w:p w14:paraId="3ECB7635" w14:textId="77777777" w:rsidR="00887239" w:rsidRDefault="00887239">
      <w:pPr>
        <w:pStyle w:val="Textoindependiente"/>
        <w:rPr>
          <w:b/>
        </w:rPr>
      </w:pPr>
    </w:p>
    <w:p w14:paraId="1E82A2A7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1º.</w:t>
      </w:r>
    </w:p>
    <w:p w14:paraId="14A69A84" w14:textId="77777777" w:rsidR="00887239" w:rsidRDefault="00887239">
      <w:pPr>
        <w:pStyle w:val="Textoindependiente"/>
        <w:rPr>
          <w:b/>
        </w:rPr>
      </w:pPr>
    </w:p>
    <w:p w14:paraId="5682761F" w14:textId="77777777" w:rsidR="00887239" w:rsidRDefault="00000000">
      <w:pPr>
        <w:pStyle w:val="Textoindependiente"/>
        <w:ind w:left="118" w:right="104"/>
        <w:jc w:val="both"/>
      </w:pPr>
      <w:r>
        <w:t>De</w:t>
      </w:r>
      <w:r>
        <w:rPr>
          <w:spacing w:val="-11"/>
        </w:rPr>
        <w:t xml:space="preserve"> </w:t>
      </w:r>
      <w:r>
        <w:t>conformidad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dispuesto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60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77</w:t>
      </w:r>
      <w:r>
        <w:rPr>
          <w:spacing w:val="-10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2/2004,</w:t>
      </w:r>
      <w:r>
        <w:rPr>
          <w:spacing w:val="-58"/>
        </w:rPr>
        <w:t xml:space="preserve"> </w:t>
      </w:r>
      <w:r>
        <w:t>de 5 de marzo, por el que se</w:t>
      </w:r>
      <w:r>
        <w:rPr>
          <w:spacing w:val="1"/>
        </w:rPr>
        <w:t xml:space="preserve"> </w:t>
      </w:r>
      <w:r>
        <w:t>aprobó el texto refundido de la Ley Reguladora de las Haciendas</w:t>
      </w:r>
      <w:r>
        <w:rPr>
          <w:spacing w:val="-57"/>
        </w:rPr>
        <w:t xml:space="preserve"> </w:t>
      </w:r>
      <w:r>
        <w:t>Locales, se establece el IMPUESTO SOBRE BIENES INMUEBLES y se fija el tipo de</w:t>
      </w:r>
      <w:r>
        <w:rPr>
          <w:spacing w:val="1"/>
        </w:rPr>
        <w:t xml:space="preserve"> </w:t>
      </w:r>
      <w:r>
        <w:t>gravamen</w:t>
      </w:r>
      <w:r>
        <w:rPr>
          <w:spacing w:val="-6"/>
        </w:rPr>
        <w:t xml:space="preserve"> </w:t>
      </w:r>
      <w:r>
        <w:t>aplicable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municipio.</w:t>
      </w:r>
    </w:p>
    <w:p w14:paraId="65FA57A1" w14:textId="77777777" w:rsidR="00887239" w:rsidRDefault="00887239">
      <w:pPr>
        <w:pStyle w:val="Textoindependiente"/>
      </w:pPr>
    </w:p>
    <w:p w14:paraId="5000A98F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NATURALEZA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HECHO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IMPONIBLE.</w:t>
      </w:r>
    </w:p>
    <w:p w14:paraId="4475A645" w14:textId="77777777" w:rsidR="00887239" w:rsidRDefault="00887239">
      <w:pPr>
        <w:pStyle w:val="Textoindependiente"/>
        <w:rPr>
          <w:b/>
        </w:rPr>
      </w:pPr>
    </w:p>
    <w:p w14:paraId="70787E4E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2º.</w:t>
      </w:r>
    </w:p>
    <w:p w14:paraId="59925CFD" w14:textId="77777777" w:rsidR="00887239" w:rsidRDefault="00887239">
      <w:pPr>
        <w:pStyle w:val="Textoindependiente"/>
        <w:rPr>
          <w:b/>
        </w:rPr>
      </w:pPr>
    </w:p>
    <w:p w14:paraId="5F062A0E" w14:textId="77777777" w:rsidR="00887239" w:rsidRDefault="00000000">
      <w:pPr>
        <w:pStyle w:val="Textoindependiente"/>
        <w:ind w:left="118" w:right="102"/>
        <w:jc w:val="both"/>
      </w:pPr>
      <w:r>
        <w:t>El</w:t>
      </w:r>
      <w:r>
        <w:rPr>
          <w:spacing w:val="-12"/>
        </w:rPr>
        <w:t xml:space="preserve"> </w:t>
      </w:r>
      <w:r>
        <w:t>impuesto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bienes</w:t>
      </w:r>
      <w:r>
        <w:rPr>
          <w:spacing w:val="-14"/>
        </w:rPr>
        <w:t xml:space="preserve"> </w:t>
      </w:r>
      <w:r>
        <w:t>inmuebles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tributo</w:t>
      </w:r>
      <w:r>
        <w:rPr>
          <w:spacing w:val="-13"/>
        </w:rPr>
        <w:t xml:space="preserve"> </w:t>
      </w:r>
      <w:r>
        <w:t>directo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carácter</w:t>
      </w:r>
      <w:r>
        <w:rPr>
          <w:spacing w:val="-12"/>
        </w:rPr>
        <w:t xml:space="preserve"> </w:t>
      </w:r>
      <w:r>
        <w:t>real,</w:t>
      </w:r>
      <w:r>
        <w:rPr>
          <w:spacing w:val="-12"/>
        </w:rPr>
        <w:t xml:space="preserve"> </w:t>
      </w:r>
      <w:r>
        <w:t>cuyo</w:t>
      </w:r>
      <w:r>
        <w:rPr>
          <w:spacing w:val="-12"/>
        </w:rPr>
        <w:t xml:space="preserve"> </w:t>
      </w:r>
      <w:r>
        <w:t>hecho</w:t>
      </w:r>
      <w:r>
        <w:rPr>
          <w:spacing w:val="-12"/>
        </w:rPr>
        <w:t xml:space="preserve"> </w:t>
      </w:r>
      <w:r>
        <w:t>imponible</w:t>
      </w:r>
      <w:r>
        <w:rPr>
          <w:spacing w:val="-58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constituido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bienes</w:t>
      </w:r>
      <w:r>
        <w:rPr>
          <w:spacing w:val="-9"/>
        </w:rPr>
        <w:t xml:space="preserve"> </w:t>
      </w:r>
      <w:r>
        <w:t>inmuebles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naturaleza</w:t>
      </w:r>
      <w:r>
        <w:rPr>
          <w:spacing w:val="-9"/>
        </w:rPr>
        <w:t xml:space="preserve"> </w:t>
      </w:r>
      <w:r>
        <w:t>rústica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urbana</w:t>
      </w:r>
      <w:r>
        <w:rPr>
          <w:spacing w:val="-10"/>
        </w:rPr>
        <w:t xml:space="preserve"> </w:t>
      </w:r>
      <w:r>
        <w:t>sitos</w:t>
      </w:r>
      <w:r>
        <w:rPr>
          <w:spacing w:val="-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el respectivo término municipal, o por la titularidad de un derecho real de usufructo o de</w:t>
      </w:r>
      <w:r>
        <w:rPr>
          <w:spacing w:val="1"/>
        </w:rPr>
        <w:t xml:space="preserve"> </w:t>
      </w:r>
      <w:r>
        <w:t>superficie, o de la de una concesión administrativa sobre dichos bienes o sobre los servicios</w:t>
      </w:r>
      <w:r>
        <w:rPr>
          <w:spacing w:val="1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estén</w:t>
      </w:r>
      <w:r>
        <w:rPr>
          <w:spacing w:val="-9"/>
        </w:rPr>
        <w:t xml:space="preserve"> </w:t>
      </w:r>
      <w:r>
        <w:t>afectados,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grava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referidos</w:t>
      </w:r>
      <w:r>
        <w:rPr>
          <w:spacing w:val="-11"/>
        </w:rPr>
        <w:t xml:space="preserve"> </w:t>
      </w:r>
      <w:r>
        <w:t>inmuebles.</w:t>
      </w:r>
    </w:p>
    <w:p w14:paraId="0A883441" w14:textId="77777777" w:rsidR="00887239" w:rsidRDefault="00887239">
      <w:pPr>
        <w:pStyle w:val="Textoindependiente"/>
      </w:pPr>
    </w:p>
    <w:p w14:paraId="26495AEF" w14:textId="77777777" w:rsidR="00887239" w:rsidRDefault="00000000">
      <w:pPr>
        <w:pStyle w:val="Textoindependiente"/>
        <w:ind w:left="118" w:right="112"/>
        <w:jc w:val="both"/>
      </w:pPr>
      <w:r>
        <w:t>Constituye el hecho imponible del impuesto la titularidad de los siguientes derechos sobre los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rústicos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especiales:</w:t>
      </w:r>
    </w:p>
    <w:p w14:paraId="67325AF0" w14:textId="77777777" w:rsidR="00887239" w:rsidRDefault="00887239">
      <w:pPr>
        <w:pStyle w:val="Textoindependiente"/>
      </w:pPr>
    </w:p>
    <w:p w14:paraId="11D79A68" w14:textId="77777777" w:rsidR="00887239" w:rsidRDefault="00000000">
      <w:pPr>
        <w:pStyle w:val="Prrafodelista"/>
        <w:numPr>
          <w:ilvl w:val="0"/>
          <w:numId w:val="9"/>
        </w:numPr>
        <w:tabs>
          <w:tab w:val="left" w:pos="973"/>
        </w:tabs>
        <w:ind w:right="112" w:firstLine="0"/>
        <w:rPr>
          <w:sz w:val="24"/>
        </w:rPr>
      </w:pP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una</w:t>
      </w:r>
      <w:r>
        <w:rPr>
          <w:spacing w:val="29"/>
          <w:sz w:val="24"/>
        </w:rPr>
        <w:t xml:space="preserve"> </w:t>
      </w:r>
      <w:r>
        <w:rPr>
          <w:sz w:val="24"/>
        </w:rPr>
        <w:t>concesión</w:t>
      </w:r>
      <w:r>
        <w:rPr>
          <w:spacing w:val="26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26"/>
          <w:sz w:val="24"/>
        </w:rPr>
        <w:t xml:space="preserve"> </w:t>
      </w:r>
      <w:r>
        <w:rPr>
          <w:sz w:val="24"/>
        </w:rPr>
        <w:t>sobre</w:t>
      </w:r>
      <w:r>
        <w:rPr>
          <w:spacing w:val="25"/>
          <w:sz w:val="24"/>
        </w:rPr>
        <w:t xml:space="preserve"> </w:t>
      </w:r>
      <w:r>
        <w:rPr>
          <w:sz w:val="24"/>
        </w:rPr>
        <w:t>los</w:t>
      </w:r>
      <w:r>
        <w:rPr>
          <w:spacing w:val="28"/>
          <w:sz w:val="24"/>
        </w:rPr>
        <w:t xml:space="preserve"> </w:t>
      </w:r>
      <w:r>
        <w:rPr>
          <w:sz w:val="24"/>
        </w:rPr>
        <w:t>propios</w:t>
      </w:r>
      <w:r>
        <w:rPr>
          <w:spacing w:val="27"/>
          <w:sz w:val="24"/>
        </w:rPr>
        <w:t xml:space="preserve"> </w:t>
      </w:r>
      <w:r>
        <w:rPr>
          <w:sz w:val="24"/>
        </w:rPr>
        <w:t>inmuebles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sobre</w:t>
      </w:r>
      <w:r>
        <w:rPr>
          <w:spacing w:val="26"/>
          <w:sz w:val="24"/>
        </w:rPr>
        <w:t xml:space="preserve"> </w:t>
      </w:r>
      <w:r>
        <w:rPr>
          <w:sz w:val="24"/>
        </w:rPr>
        <w:t>los</w:t>
      </w:r>
      <w:r>
        <w:rPr>
          <w:spacing w:val="27"/>
          <w:sz w:val="24"/>
        </w:rPr>
        <w:t xml:space="preserve"> </w:t>
      </w:r>
      <w:r>
        <w:rPr>
          <w:sz w:val="24"/>
        </w:rPr>
        <w:t>servicios</w:t>
      </w:r>
      <w:r>
        <w:rPr>
          <w:spacing w:val="-57"/>
          <w:sz w:val="24"/>
        </w:rPr>
        <w:t xml:space="preserve"> </w:t>
      </w:r>
      <w:r>
        <w:rPr>
          <w:sz w:val="24"/>
        </w:rPr>
        <w:t>públicos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hallen</w:t>
      </w:r>
      <w:r>
        <w:rPr>
          <w:spacing w:val="2"/>
          <w:sz w:val="24"/>
        </w:rPr>
        <w:t xml:space="preserve"> </w:t>
      </w:r>
      <w:r>
        <w:rPr>
          <w:sz w:val="24"/>
        </w:rPr>
        <w:t>afectos.</w:t>
      </w:r>
    </w:p>
    <w:p w14:paraId="174B4CDE" w14:textId="77777777" w:rsidR="00887239" w:rsidRDefault="00887239">
      <w:pPr>
        <w:pStyle w:val="Textoindependiente"/>
      </w:pPr>
    </w:p>
    <w:p w14:paraId="3ED0A642" w14:textId="77777777" w:rsidR="00887239" w:rsidRDefault="00000000">
      <w:pPr>
        <w:pStyle w:val="Prrafodelista"/>
        <w:numPr>
          <w:ilvl w:val="0"/>
          <w:numId w:val="9"/>
        </w:numPr>
        <w:tabs>
          <w:tab w:val="left" w:pos="959"/>
        </w:tabs>
        <w:ind w:left="958" w:hanging="275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superficie.</w:t>
      </w:r>
    </w:p>
    <w:p w14:paraId="658701FF" w14:textId="77777777" w:rsidR="00887239" w:rsidRDefault="00887239">
      <w:pPr>
        <w:pStyle w:val="Textoindependiente"/>
      </w:pPr>
    </w:p>
    <w:p w14:paraId="0764938B" w14:textId="77777777" w:rsidR="00887239" w:rsidRDefault="00000000">
      <w:pPr>
        <w:pStyle w:val="Prrafodelista"/>
        <w:numPr>
          <w:ilvl w:val="0"/>
          <w:numId w:val="9"/>
        </w:numPr>
        <w:tabs>
          <w:tab w:val="left" w:pos="930"/>
        </w:tabs>
        <w:ind w:left="929" w:hanging="246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de usufructo.</w:t>
      </w:r>
    </w:p>
    <w:p w14:paraId="387CF14C" w14:textId="77777777" w:rsidR="00887239" w:rsidRDefault="00887239">
      <w:pPr>
        <w:pStyle w:val="Textoindependiente"/>
      </w:pPr>
    </w:p>
    <w:p w14:paraId="2C41B41F" w14:textId="77777777" w:rsidR="00887239" w:rsidRDefault="00000000">
      <w:pPr>
        <w:pStyle w:val="Prrafodelista"/>
        <w:numPr>
          <w:ilvl w:val="0"/>
          <w:numId w:val="9"/>
        </w:numPr>
        <w:tabs>
          <w:tab w:val="left" w:pos="959"/>
        </w:tabs>
        <w:ind w:left="958" w:hanging="275"/>
        <w:rPr>
          <w:sz w:val="24"/>
        </w:rPr>
      </w:pP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propiedad.</w:t>
      </w:r>
    </w:p>
    <w:p w14:paraId="6FA7D5FC" w14:textId="77777777" w:rsidR="00887239" w:rsidRDefault="00887239">
      <w:pPr>
        <w:pStyle w:val="Textoindependiente"/>
      </w:pPr>
    </w:p>
    <w:p w14:paraId="14C924C1" w14:textId="77777777" w:rsidR="00887239" w:rsidRDefault="00000000">
      <w:pPr>
        <w:pStyle w:val="Textoindependiente"/>
        <w:ind w:left="118" w:right="112"/>
        <w:jc w:val="both"/>
      </w:pPr>
      <w:r>
        <w:t>La realización del hecho imponible que corresponda de entre los definidos en el apartado</w:t>
      </w:r>
      <w:r>
        <w:rPr>
          <w:spacing w:val="1"/>
        </w:rPr>
        <w:t xml:space="preserve"> </w:t>
      </w:r>
      <w:r>
        <w:t>anterior por el orden en él establecido determinará la no sujeción del inmueble a las restantes</w:t>
      </w:r>
      <w:r>
        <w:rPr>
          <w:spacing w:val="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en él previstas.</w:t>
      </w:r>
    </w:p>
    <w:p w14:paraId="0393AB80" w14:textId="77777777" w:rsidR="00887239" w:rsidRDefault="00887239">
      <w:pPr>
        <w:jc w:val="both"/>
        <w:sectPr w:rsidR="00887239">
          <w:headerReference w:type="default" r:id="rId7"/>
          <w:type w:val="continuous"/>
          <w:pgSz w:w="11900" w:h="16840"/>
          <w:pgMar w:top="3360" w:right="1300" w:bottom="280" w:left="1300" w:header="698" w:footer="720" w:gutter="0"/>
          <w:pgNumType w:start="1"/>
          <w:cols w:space="720"/>
        </w:sectPr>
      </w:pPr>
    </w:p>
    <w:p w14:paraId="5327077E" w14:textId="77777777" w:rsidR="00887239" w:rsidRDefault="00887239">
      <w:pPr>
        <w:pStyle w:val="Textoindependiente"/>
        <w:spacing w:before="3"/>
        <w:rPr>
          <w:sz w:val="11"/>
        </w:rPr>
      </w:pPr>
    </w:p>
    <w:p w14:paraId="1B575D3E" w14:textId="77777777" w:rsidR="00887239" w:rsidRDefault="00000000">
      <w:pPr>
        <w:pStyle w:val="Textoindependiente"/>
        <w:spacing w:before="90"/>
        <w:ind w:left="118" w:right="109"/>
        <w:jc w:val="both"/>
      </w:pPr>
      <w:r>
        <w:t>A los efectos de este impuesto, tendrán la consideración de bienes inmuebles rústicos, de</w:t>
      </w:r>
      <w:r>
        <w:rPr>
          <w:spacing w:val="1"/>
        </w:rPr>
        <w:t xml:space="preserve"> </w:t>
      </w:r>
      <w:r>
        <w:t>bienes inmuebles urbanos y de bienes inmuebles de características especiales los definidos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tales en</w:t>
      </w:r>
      <w:r>
        <w:rPr>
          <w:spacing w:val="-1"/>
        </w:rPr>
        <w:t xml:space="preserve"> </w:t>
      </w:r>
      <w:r>
        <w:t>las normas</w:t>
      </w:r>
      <w:r>
        <w:rPr>
          <w:spacing w:val="2"/>
        </w:rPr>
        <w:t xml:space="preserve"> </w:t>
      </w:r>
      <w:r>
        <w:t>reguladoras</w:t>
      </w:r>
      <w:r>
        <w:rPr>
          <w:spacing w:val="-1"/>
        </w:rPr>
        <w:t xml:space="preserve"> </w:t>
      </w:r>
      <w:r>
        <w:t>del Catastro</w:t>
      </w:r>
      <w:r>
        <w:rPr>
          <w:spacing w:val="1"/>
        </w:rPr>
        <w:t xml:space="preserve"> </w:t>
      </w:r>
      <w:r>
        <w:t>Inmobiliario.</w:t>
      </w:r>
    </w:p>
    <w:p w14:paraId="01A0DFA8" w14:textId="77777777" w:rsidR="00887239" w:rsidRDefault="00887239">
      <w:pPr>
        <w:pStyle w:val="Textoindependiente"/>
      </w:pPr>
    </w:p>
    <w:p w14:paraId="13B0D220" w14:textId="77777777" w:rsidR="00887239" w:rsidRDefault="00000000">
      <w:pPr>
        <w:pStyle w:val="Textoindependiente"/>
        <w:ind w:left="118" w:right="107"/>
        <w:jc w:val="both"/>
      </w:pPr>
      <w:r>
        <w:t>En caso de que un mismo inmueble se encuentre localizado en distintos términos municipales</w:t>
      </w:r>
      <w:r>
        <w:rPr>
          <w:spacing w:val="1"/>
        </w:rPr>
        <w:t xml:space="preserve"> </w:t>
      </w:r>
      <w:r>
        <w:t>se entenderá, a efectos de este impuesto, que pertenece a cada uno de ellos por la superficie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ocupe</w:t>
      </w:r>
      <w:r>
        <w:rPr>
          <w:spacing w:val="1"/>
        </w:rPr>
        <w:t xml:space="preserve"> </w:t>
      </w:r>
      <w:r>
        <w:t>en el respectivo término municipal.</w:t>
      </w:r>
    </w:p>
    <w:p w14:paraId="0179E1E8" w14:textId="77777777" w:rsidR="00887239" w:rsidRDefault="00887239">
      <w:pPr>
        <w:pStyle w:val="Textoindependiente"/>
      </w:pPr>
    </w:p>
    <w:p w14:paraId="3BDC3CD0" w14:textId="77777777" w:rsidR="00887239" w:rsidRDefault="00000000">
      <w:pPr>
        <w:pStyle w:val="Textoindependiente"/>
        <w:ind w:left="118"/>
        <w:jc w:val="both"/>
      </w:pPr>
      <w:r>
        <w:t>No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impuesto:</w:t>
      </w:r>
    </w:p>
    <w:p w14:paraId="0B15CA40" w14:textId="77777777" w:rsidR="00887239" w:rsidRDefault="00887239">
      <w:pPr>
        <w:pStyle w:val="Textoindependiente"/>
      </w:pPr>
    </w:p>
    <w:p w14:paraId="5DFCB5F1" w14:textId="77777777" w:rsidR="00887239" w:rsidRDefault="00000000">
      <w:pPr>
        <w:pStyle w:val="Prrafodelista"/>
        <w:numPr>
          <w:ilvl w:val="0"/>
          <w:numId w:val="8"/>
        </w:numPr>
        <w:tabs>
          <w:tab w:val="left" w:pos="944"/>
        </w:tabs>
        <w:ind w:right="110" w:firstLine="0"/>
        <w:jc w:val="both"/>
        <w:rPr>
          <w:sz w:val="24"/>
        </w:rPr>
      </w:pPr>
      <w:r>
        <w:rPr>
          <w:sz w:val="24"/>
        </w:rPr>
        <w:t>Las carreteras, los caminos, las demás vías terrestres y los bienes del dominio público</w:t>
      </w:r>
      <w:r>
        <w:rPr>
          <w:spacing w:val="-57"/>
          <w:sz w:val="24"/>
        </w:rPr>
        <w:t xml:space="preserve"> </w:t>
      </w:r>
      <w:r>
        <w:rPr>
          <w:sz w:val="24"/>
        </w:rPr>
        <w:t>marítimo-terrestre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hidráulico,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gratuito.</w:t>
      </w:r>
    </w:p>
    <w:p w14:paraId="42DCBD56" w14:textId="77777777" w:rsidR="00887239" w:rsidRDefault="00887239">
      <w:pPr>
        <w:pStyle w:val="Textoindependiente"/>
      </w:pPr>
    </w:p>
    <w:p w14:paraId="29585D77" w14:textId="77777777" w:rsidR="00887239" w:rsidRDefault="00000000">
      <w:pPr>
        <w:pStyle w:val="Prrafodelista"/>
        <w:numPr>
          <w:ilvl w:val="0"/>
          <w:numId w:val="8"/>
        </w:numPr>
        <w:tabs>
          <w:tab w:val="left" w:pos="1060"/>
        </w:tabs>
        <w:ind w:right="112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siguientes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propiedad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municipios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enclavados:</w:t>
      </w:r>
    </w:p>
    <w:p w14:paraId="3E06742C" w14:textId="77777777" w:rsidR="00887239" w:rsidRDefault="00887239">
      <w:pPr>
        <w:pStyle w:val="Textoindependiente"/>
      </w:pPr>
    </w:p>
    <w:p w14:paraId="18A3A2F0" w14:textId="77777777" w:rsidR="00887239" w:rsidRDefault="00000000">
      <w:pPr>
        <w:pStyle w:val="Prrafodelista"/>
        <w:numPr>
          <w:ilvl w:val="1"/>
          <w:numId w:val="8"/>
        </w:numPr>
        <w:tabs>
          <w:tab w:val="left" w:pos="1331"/>
        </w:tabs>
        <w:ind w:hanging="361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dominio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afecto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58AE9AB1" w14:textId="77777777" w:rsidR="00887239" w:rsidRDefault="00000000">
      <w:pPr>
        <w:pStyle w:val="Prrafodelista"/>
        <w:numPr>
          <w:ilvl w:val="1"/>
          <w:numId w:val="8"/>
        </w:numPr>
        <w:tabs>
          <w:tab w:val="left" w:pos="1331"/>
        </w:tabs>
        <w:ind w:right="109"/>
        <w:rPr>
          <w:sz w:val="24"/>
        </w:rPr>
      </w:pPr>
      <w:r>
        <w:rPr>
          <w:sz w:val="24"/>
        </w:rPr>
        <w:t>Los de dominio público afecto a un servicio público gestionado directamente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ayuntamiento,</w:t>
      </w:r>
      <w:r>
        <w:rPr>
          <w:spacing w:val="1"/>
          <w:sz w:val="24"/>
        </w:rPr>
        <w:t xml:space="preserve"> </w:t>
      </w:r>
      <w:r>
        <w:rPr>
          <w:sz w:val="24"/>
        </w:rPr>
        <w:t>excepto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trate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terceros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contraprestación.</w:t>
      </w:r>
    </w:p>
    <w:p w14:paraId="3D715969" w14:textId="77777777" w:rsidR="00887239" w:rsidRDefault="00000000">
      <w:pPr>
        <w:pStyle w:val="Prrafodelista"/>
        <w:numPr>
          <w:ilvl w:val="1"/>
          <w:numId w:val="8"/>
        </w:numPr>
        <w:tabs>
          <w:tab w:val="left" w:pos="1331"/>
        </w:tabs>
        <w:ind w:right="110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bienes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patrimoniales,</w:t>
      </w:r>
      <w:r>
        <w:rPr>
          <w:spacing w:val="1"/>
          <w:sz w:val="24"/>
        </w:rPr>
        <w:t xml:space="preserve"> </w:t>
      </w:r>
      <w:r>
        <w:rPr>
          <w:sz w:val="24"/>
        </w:rPr>
        <w:t>exceptuados</w:t>
      </w:r>
      <w:r>
        <w:rPr>
          <w:spacing w:val="1"/>
          <w:sz w:val="24"/>
        </w:rPr>
        <w:t xml:space="preserve"> </w:t>
      </w:r>
      <w:r>
        <w:rPr>
          <w:sz w:val="24"/>
        </w:rPr>
        <w:t>igualmente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terceros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contraprestación.</w:t>
      </w:r>
    </w:p>
    <w:p w14:paraId="407FD435" w14:textId="77777777" w:rsidR="00887239" w:rsidRDefault="00887239">
      <w:pPr>
        <w:pStyle w:val="Textoindependiente"/>
      </w:pPr>
    </w:p>
    <w:p w14:paraId="02FCBE8A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SUJETO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PASIVO.</w:t>
      </w:r>
    </w:p>
    <w:p w14:paraId="352659F9" w14:textId="77777777" w:rsidR="00887239" w:rsidRDefault="00887239">
      <w:pPr>
        <w:pStyle w:val="Textoindependiente"/>
        <w:rPr>
          <w:b/>
        </w:rPr>
      </w:pPr>
    </w:p>
    <w:p w14:paraId="1B5674E3" w14:textId="77777777" w:rsidR="00887239" w:rsidRDefault="00000000">
      <w:pPr>
        <w:spacing w:before="1"/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3º.</w:t>
      </w:r>
    </w:p>
    <w:p w14:paraId="5ECEE142" w14:textId="77777777" w:rsidR="00887239" w:rsidRDefault="00887239">
      <w:pPr>
        <w:pStyle w:val="Textoindependiente"/>
        <w:spacing w:before="11"/>
        <w:rPr>
          <w:b/>
          <w:sz w:val="23"/>
        </w:rPr>
      </w:pPr>
    </w:p>
    <w:p w14:paraId="41A4950A" w14:textId="77777777" w:rsidR="00887239" w:rsidRDefault="00000000">
      <w:pPr>
        <w:pStyle w:val="Textoindependiente"/>
        <w:ind w:left="118" w:right="110"/>
        <w:jc w:val="both"/>
      </w:pPr>
      <w:r>
        <w:t>Son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pasivos,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contribuyentes,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 a que se refiere el artículo 35.4. de la Ley 58/2003, de 17 de diciembre, General</w:t>
      </w:r>
      <w:r>
        <w:rPr>
          <w:spacing w:val="1"/>
        </w:rPr>
        <w:t xml:space="preserve"> </w:t>
      </w:r>
      <w:r>
        <w:t>Tributaria, que ostenten</w:t>
      </w:r>
      <w:r>
        <w:rPr>
          <w:spacing w:val="60"/>
        </w:rPr>
        <w:t xml:space="preserve"> </w:t>
      </w:r>
      <w:r>
        <w:t>la titularidad del derecho que, en cada caso, sea constitutivo del</w:t>
      </w:r>
      <w:r>
        <w:rPr>
          <w:spacing w:val="1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imponible</w:t>
      </w:r>
      <w:r>
        <w:rPr>
          <w:spacing w:val="-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impuesto.</w:t>
      </w:r>
    </w:p>
    <w:p w14:paraId="61F68855" w14:textId="77777777" w:rsidR="00887239" w:rsidRDefault="00887239">
      <w:pPr>
        <w:pStyle w:val="Textoindependiente"/>
      </w:pPr>
    </w:p>
    <w:p w14:paraId="49D90DB4" w14:textId="77777777" w:rsidR="00887239" w:rsidRDefault="00000000">
      <w:pPr>
        <w:pStyle w:val="Textoindependiente"/>
        <w:ind w:left="118" w:right="106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concesionarios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características especiales, será sustituto del contribuyente el que deba satisfacer el mayor</w:t>
      </w:r>
      <w:r>
        <w:rPr>
          <w:spacing w:val="1"/>
        </w:rPr>
        <w:t xml:space="preserve"> </w:t>
      </w:r>
      <w:r>
        <w:t>canon.</w:t>
      </w:r>
    </w:p>
    <w:p w14:paraId="26EF90A7" w14:textId="77777777" w:rsidR="00887239" w:rsidRDefault="00887239">
      <w:pPr>
        <w:pStyle w:val="Textoindependiente"/>
      </w:pPr>
    </w:p>
    <w:p w14:paraId="4F8D1D79" w14:textId="77777777" w:rsidR="00887239" w:rsidRDefault="00000000">
      <w:pPr>
        <w:pStyle w:val="Textoindependiente"/>
        <w:ind w:left="118" w:right="110"/>
        <w:jc w:val="both"/>
      </w:pPr>
      <w:r>
        <w:t>Lo dispuesto en el apartado anterior será de aplicación sin perjuicio de la facultad del sujeto</w:t>
      </w:r>
      <w:r>
        <w:rPr>
          <w:spacing w:val="1"/>
        </w:rPr>
        <w:t xml:space="preserve"> </w:t>
      </w:r>
      <w:r>
        <w:t>pasivo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repercutir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soportada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común.</w:t>
      </w:r>
    </w:p>
    <w:p w14:paraId="73B09DBF" w14:textId="77777777" w:rsidR="00887239" w:rsidRDefault="00887239">
      <w:pPr>
        <w:jc w:val="both"/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59A08CB7" w14:textId="77777777" w:rsidR="00887239" w:rsidRDefault="00887239">
      <w:pPr>
        <w:pStyle w:val="Textoindependiente"/>
        <w:spacing w:before="3"/>
        <w:rPr>
          <w:sz w:val="11"/>
        </w:rPr>
      </w:pPr>
    </w:p>
    <w:p w14:paraId="7F432AB5" w14:textId="77777777" w:rsidR="00887239" w:rsidRDefault="00000000">
      <w:pPr>
        <w:pStyle w:val="Textoindependiente"/>
        <w:spacing w:before="90"/>
        <w:ind w:left="118" w:right="110"/>
        <w:jc w:val="both"/>
      </w:pPr>
      <w:r>
        <w:t>El</w:t>
      </w:r>
      <w:r>
        <w:rPr>
          <w:spacing w:val="1"/>
        </w:rPr>
        <w:t xml:space="preserve"> </w:t>
      </w:r>
      <w:r>
        <w:t>Ayuntamiento repercutirá la totalidad de la cuota líquida del impuesto en quienes, no</w:t>
      </w:r>
      <w:r>
        <w:rPr>
          <w:spacing w:val="1"/>
        </w:rPr>
        <w:t xml:space="preserve"> </w:t>
      </w:r>
      <w:r>
        <w:t>reuniendo la condición de sujetos pasivos del impuesto, hagan uso mediante contraprestación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bienes demaniales</w:t>
      </w:r>
      <w:r>
        <w:rPr>
          <w:spacing w:val="2"/>
        </w:rPr>
        <w:t xml:space="preserve"> </w:t>
      </w:r>
      <w:r>
        <w:t>o patrimoniales.</w:t>
      </w:r>
    </w:p>
    <w:p w14:paraId="4ECA66FA" w14:textId="77777777" w:rsidR="00887239" w:rsidRDefault="00887239">
      <w:pPr>
        <w:pStyle w:val="Textoindependiente"/>
      </w:pPr>
    </w:p>
    <w:p w14:paraId="45DD5D29" w14:textId="77777777" w:rsidR="00887239" w:rsidRDefault="00000000">
      <w:pPr>
        <w:pStyle w:val="Textoindependiente"/>
        <w:ind w:left="118" w:right="109"/>
        <w:jc w:val="both"/>
      </w:pPr>
      <w:r>
        <w:t>Asimismo, el sustituto del contribuyente podrá repercutir sobre los demás concesionarios la</w:t>
      </w:r>
      <w:r>
        <w:rPr>
          <w:spacing w:val="1"/>
        </w:rPr>
        <w:t xml:space="preserve"> </w:t>
      </w:r>
      <w:r>
        <w:t>parte de la cuota líquida que les corresponda en proporción a los cánones que deban satisfacer</w:t>
      </w:r>
      <w:r>
        <w:rPr>
          <w:spacing w:val="-57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-1"/>
        </w:rPr>
        <w:t xml:space="preserve"> </w:t>
      </w:r>
      <w:r>
        <w:t>ellos.</w:t>
      </w:r>
    </w:p>
    <w:p w14:paraId="584BCDA7" w14:textId="77777777" w:rsidR="00887239" w:rsidRDefault="00887239">
      <w:pPr>
        <w:pStyle w:val="Textoindependiente"/>
      </w:pPr>
    </w:p>
    <w:p w14:paraId="6F1D5EC0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BASE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IMPONIBLE.</w:t>
      </w:r>
    </w:p>
    <w:p w14:paraId="54C8D8D8" w14:textId="77777777" w:rsidR="00887239" w:rsidRDefault="00887239">
      <w:pPr>
        <w:pStyle w:val="Textoindependiente"/>
        <w:rPr>
          <w:b/>
        </w:rPr>
      </w:pPr>
    </w:p>
    <w:p w14:paraId="3833C24B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4º.</w:t>
      </w:r>
    </w:p>
    <w:p w14:paraId="34B17955" w14:textId="77777777" w:rsidR="00887239" w:rsidRDefault="00887239">
      <w:pPr>
        <w:pStyle w:val="Textoindependiente"/>
        <w:rPr>
          <w:b/>
        </w:rPr>
      </w:pPr>
    </w:p>
    <w:p w14:paraId="178893AA" w14:textId="77777777" w:rsidR="00887239" w:rsidRDefault="00000000">
      <w:pPr>
        <w:pStyle w:val="Textoindependiente"/>
        <w:ind w:left="118" w:right="110"/>
        <w:jc w:val="both"/>
      </w:pPr>
      <w:r>
        <w:t>La base imponible de este impuesto estará constituida por el valor catastral de los bienes</w:t>
      </w:r>
      <w:r>
        <w:rPr>
          <w:spacing w:val="1"/>
        </w:rPr>
        <w:t xml:space="preserve"> </w:t>
      </w:r>
      <w:r>
        <w:t>inmuebles, que se determinará, notificará y será susceptible de impugnación conforme a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 las normas</w:t>
      </w:r>
      <w:r>
        <w:rPr>
          <w:spacing w:val="-1"/>
        </w:rPr>
        <w:t xml:space="preserve"> </w:t>
      </w:r>
      <w:r>
        <w:t>reguladoras del Catastro</w:t>
      </w:r>
      <w:r>
        <w:rPr>
          <w:spacing w:val="2"/>
        </w:rPr>
        <w:t xml:space="preserve"> </w:t>
      </w:r>
      <w:r>
        <w:t>Inmobiliario.</w:t>
      </w:r>
    </w:p>
    <w:p w14:paraId="6D9595CE" w14:textId="77777777" w:rsidR="00887239" w:rsidRDefault="00887239">
      <w:pPr>
        <w:pStyle w:val="Textoindependiente"/>
        <w:rPr>
          <w:sz w:val="26"/>
        </w:rPr>
      </w:pPr>
    </w:p>
    <w:p w14:paraId="1EA0F0C1" w14:textId="77777777" w:rsidR="00887239" w:rsidRDefault="00887239">
      <w:pPr>
        <w:pStyle w:val="Textoindependiente"/>
        <w:rPr>
          <w:sz w:val="22"/>
        </w:rPr>
      </w:pPr>
    </w:p>
    <w:p w14:paraId="1F40EBC4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BASE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LIQUIDABLE.</w:t>
      </w:r>
    </w:p>
    <w:p w14:paraId="18A174E7" w14:textId="77777777" w:rsidR="00887239" w:rsidRDefault="00887239">
      <w:pPr>
        <w:pStyle w:val="Textoindependiente"/>
        <w:rPr>
          <w:b/>
        </w:rPr>
      </w:pPr>
    </w:p>
    <w:p w14:paraId="050E8C53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5º.</w:t>
      </w:r>
    </w:p>
    <w:p w14:paraId="1A2A0DCB" w14:textId="77777777" w:rsidR="00887239" w:rsidRDefault="00887239">
      <w:pPr>
        <w:pStyle w:val="Textoindependiente"/>
        <w:rPr>
          <w:b/>
        </w:rPr>
      </w:pPr>
    </w:p>
    <w:p w14:paraId="5A5FDCB7" w14:textId="77777777" w:rsidR="00887239" w:rsidRDefault="00000000">
      <w:pPr>
        <w:pStyle w:val="Textoindependiente"/>
        <w:ind w:left="118" w:right="105"/>
        <w:jc w:val="both"/>
      </w:pPr>
      <w:r>
        <w:t>La base liquidable del Impuesto sobre Bienes Inmuebles será el resultado de practicar, en su</w:t>
      </w:r>
      <w:r>
        <w:rPr>
          <w:spacing w:val="1"/>
        </w:rPr>
        <w:t xml:space="preserve"> </w:t>
      </w:r>
      <w:r>
        <w:t>caso,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imponible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reducciones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legalmente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establezcan.</w:t>
      </w:r>
    </w:p>
    <w:p w14:paraId="2AA34C9F" w14:textId="77777777" w:rsidR="00887239" w:rsidRDefault="00887239">
      <w:pPr>
        <w:pStyle w:val="Textoindependiente"/>
      </w:pPr>
    </w:p>
    <w:p w14:paraId="55BF3811" w14:textId="77777777" w:rsidR="00887239" w:rsidRDefault="00000000">
      <w:pPr>
        <w:pStyle w:val="Textoindependiente"/>
        <w:ind w:left="118" w:right="105"/>
        <w:jc w:val="both"/>
      </w:pPr>
      <w:r>
        <w:t>La determinación de la base liquidable es competencia de la Dirección General del Catastro y</w:t>
      </w:r>
      <w:r>
        <w:rPr>
          <w:spacing w:val="1"/>
        </w:rPr>
        <w:t xml:space="preserve"> </w:t>
      </w:r>
      <w:r>
        <w:t>será</w:t>
      </w:r>
      <w:r>
        <w:rPr>
          <w:spacing w:val="-11"/>
        </w:rPr>
        <w:t xml:space="preserve"> </w:t>
      </w:r>
      <w:r>
        <w:t>recurrible</w:t>
      </w:r>
      <w:r>
        <w:rPr>
          <w:spacing w:val="-10"/>
        </w:rPr>
        <w:t xml:space="preserve"> </w:t>
      </w:r>
      <w:r>
        <w:t>ante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Tribunales</w:t>
      </w:r>
      <w:r>
        <w:rPr>
          <w:spacing w:val="-11"/>
        </w:rPr>
        <w:t xml:space="preserve"> </w:t>
      </w:r>
      <w:r>
        <w:t>Económico-Administrativos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Estado.</w:t>
      </w:r>
    </w:p>
    <w:p w14:paraId="23D6C8E2" w14:textId="77777777" w:rsidR="00887239" w:rsidRDefault="00887239">
      <w:pPr>
        <w:pStyle w:val="Textoindependiente"/>
      </w:pPr>
    </w:p>
    <w:p w14:paraId="01E53E60" w14:textId="77777777" w:rsidR="00887239" w:rsidRDefault="00000000">
      <w:pPr>
        <w:spacing w:before="1"/>
        <w:ind w:left="118"/>
        <w:rPr>
          <w:b/>
          <w:sz w:val="24"/>
        </w:rPr>
      </w:pPr>
      <w:r>
        <w:rPr>
          <w:b/>
          <w:spacing w:val="-2"/>
          <w:sz w:val="24"/>
        </w:rPr>
        <w:t>TIPO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GRAVAMEN.</w:t>
      </w:r>
    </w:p>
    <w:p w14:paraId="5296AC29" w14:textId="77777777" w:rsidR="00887239" w:rsidRDefault="00887239">
      <w:pPr>
        <w:pStyle w:val="Textoindependiente"/>
        <w:spacing w:before="11"/>
        <w:rPr>
          <w:b/>
          <w:sz w:val="23"/>
        </w:rPr>
      </w:pPr>
    </w:p>
    <w:p w14:paraId="79577F14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6º.</w:t>
      </w:r>
    </w:p>
    <w:p w14:paraId="2CB31F79" w14:textId="77777777" w:rsidR="00887239" w:rsidRDefault="00887239">
      <w:pPr>
        <w:pStyle w:val="Textoindependiente"/>
        <w:rPr>
          <w:b/>
        </w:rPr>
      </w:pPr>
    </w:p>
    <w:p w14:paraId="6ECB2C83" w14:textId="77777777" w:rsidR="00887239" w:rsidRDefault="00000000">
      <w:pPr>
        <w:pStyle w:val="Textoindependiente"/>
        <w:ind w:left="118"/>
      </w:pPr>
      <w:r>
        <w:t>1.-</w:t>
      </w:r>
      <w:r>
        <w:rPr>
          <w:spacing w:val="23"/>
        </w:rPr>
        <w:t xml:space="preserve"> </w:t>
      </w:r>
      <w:r>
        <w:t>BIENES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NATURALEZA</w:t>
      </w:r>
      <w:r>
        <w:rPr>
          <w:spacing w:val="24"/>
        </w:rPr>
        <w:t xml:space="preserve"> </w:t>
      </w:r>
      <w:r>
        <w:t>URBANA.</w:t>
      </w:r>
      <w:r>
        <w:rPr>
          <w:spacing w:val="24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gravamen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Impuesto</w:t>
      </w:r>
      <w:r>
        <w:rPr>
          <w:spacing w:val="24"/>
        </w:rPr>
        <w:t xml:space="preserve"> </w:t>
      </w:r>
      <w:r>
        <w:t>aplicable</w:t>
      </w:r>
      <w:r>
        <w:rPr>
          <w:spacing w:val="2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 de</w:t>
      </w:r>
      <w:r>
        <w:rPr>
          <w:spacing w:val="-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Urbana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0,4 por</w:t>
      </w:r>
      <w:r>
        <w:rPr>
          <w:spacing w:val="-1"/>
        </w:rPr>
        <w:t xml:space="preserve"> </w:t>
      </w:r>
      <w:r>
        <w:t>100.</w:t>
      </w:r>
    </w:p>
    <w:p w14:paraId="03778957" w14:textId="77777777" w:rsidR="00887239" w:rsidRDefault="00887239">
      <w:pPr>
        <w:pStyle w:val="Textoindependiente"/>
      </w:pPr>
    </w:p>
    <w:p w14:paraId="1BDC89E0" w14:textId="77777777" w:rsidR="00887239" w:rsidRDefault="00000000">
      <w:pPr>
        <w:pStyle w:val="Textoindependiente"/>
        <w:ind w:left="118"/>
      </w:pPr>
      <w:r>
        <w:t>2.-</w:t>
      </w:r>
      <w:r>
        <w:rPr>
          <w:spacing w:val="22"/>
        </w:rPr>
        <w:t xml:space="preserve"> </w:t>
      </w:r>
      <w:r>
        <w:t>BIENES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NATURALEZA</w:t>
      </w:r>
      <w:r>
        <w:rPr>
          <w:spacing w:val="23"/>
        </w:rPr>
        <w:t xml:space="preserve"> </w:t>
      </w:r>
      <w:r>
        <w:t>RUSTICA.</w:t>
      </w:r>
      <w:r>
        <w:rPr>
          <w:spacing w:val="24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gravamen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Impuesto</w:t>
      </w:r>
      <w:r>
        <w:rPr>
          <w:spacing w:val="24"/>
        </w:rPr>
        <w:t xml:space="preserve"> </w:t>
      </w:r>
      <w:r>
        <w:t>aplicable</w:t>
      </w:r>
      <w:r>
        <w:rPr>
          <w:spacing w:val="2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Bienes de</w:t>
      </w:r>
      <w:r>
        <w:rPr>
          <w:spacing w:val="-1"/>
        </w:rPr>
        <w:t xml:space="preserve"> </w:t>
      </w:r>
      <w:r>
        <w:t>Naturaleza</w:t>
      </w:r>
      <w:r>
        <w:rPr>
          <w:spacing w:val="1"/>
        </w:rPr>
        <w:t xml:space="preserve"> </w:t>
      </w:r>
      <w:r>
        <w:t>Rústica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fija</w:t>
      </w:r>
      <w:r>
        <w:rPr>
          <w:spacing w:val="-2"/>
        </w:rPr>
        <w:t xml:space="preserve"> </w:t>
      </w:r>
      <w:r>
        <w:t>en el 0,4 por</w:t>
      </w:r>
      <w:r>
        <w:rPr>
          <w:spacing w:val="-1"/>
        </w:rPr>
        <w:t xml:space="preserve"> </w:t>
      </w:r>
      <w:r>
        <w:t>100.</w:t>
      </w:r>
    </w:p>
    <w:p w14:paraId="76A223D9" w14:textId="77777777" w:rsidR="00887239" w:rsidRDefault="00887239">
      <w:pPr>
        <w:pStyle w:val="Textoindependiente"/>
      </w:pPr>
    </w:p>
    <w:p w14:paraId="454634FE" w14:textId="77777777" w:rsidR="00887239" w:rsidRDefault="00000000">
      <w:pPr>
        <w:pStyle w:val="Textoindependiente"/>
        <w:ind w:left="118"/>
      </w:pPr>
      <w:r>
        <w:t>3.-</w:t>
      </w:r>
      <w:r>
        <w:rPr>
          <w:spacing w:val="41"/>
        </w:rPr>
        <w:t xml:space="preserve"> </w:t>
      </w:r>
      <w:r>
        <w:t>BIENES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CARACTERÍSTICAS</w:t>
      </w:r>
      <w:r>
        <w:rPr>
          <w:spacing w:val="44"/>
        </w:rPr>
        <w:t xml:space="preserve"> </w:t>
      </w:r>
      <w:r>
        <w:t>ESPECIALES.</w:t>
      </w:r>
      <w:r>
        <w:rPr>
          <w:spacing w:val="42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tipo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gravamen</w:t>
      </w:r>
      <w:r>
        <w:rPr>
          <w:spacing w:val="42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Impuesto</w:t>
      </w:r>
      <w:r>
        <w:rPr>
          <w:spacing w:val="-57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Bienes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Características Especiales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1,3 por</w:t>
      </w:r>
      <w:r>
        <w:rPr>
          <w:spacing w:val="-2"/>
        </w:rPr>
        <w:t xml:space="preserve"> </w:t>
      </w:r>
      <w:r>
        <w:t>100.</w:t>
      </w:r>
    </w:p>
    <w:p w14:paraId="316BC32D" w14:textId="77777777" w:rsidR="00887239" w:rsidRDefault="00887239">
      <w:pPr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0E2B5318" w14:textId="77777777" w:rsidR="00887239" w:rsidRDefault="00887239">
      <w:pPr>
        <w:pStyle w:val="Textoindependiente"/>
        <w:spacing w:before="7"/>
        <w:rPr>
          <w:sz w:val="10"/>
        </w:rPr>
      </w:pPr>
    </w:p>
    <w:p w14:paraId="2F1F669C" w14:textId="77777777" w:rsidR="00887239" w:rsidRDefault="00000000">
      <w:pPr>
        <w:spacing w:before="97"/>
        <w:ind w:left="118"/>
        <w:rPr>
          <w:b/>
          <w:sz w:val="24"/>
        </w:rPr>
      </w:pPr>
      <w:r>
        <w:rPr>
          <w:b/>
          <w:sz w:val="24"/>
        </w:rPr>
        <w:t>EXENCIONES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BONIFICACIONES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OBLIGATORIAS.</w:t>
      </w:r>
    </w:p>
    <w:p w14:paraId="62B02C90" w14:textId="77777777" w:rsidR="00887239" w:rsidRDefault="00887239">
      <w:pPr>
        <w:pStyle w:val="Textoindependiente"/>
        <w:rPr>
          <w:b/>
        </w:rPr>
      </w:pPr>
    </w:p>
    <w:p w14:paraId="1BAA6B81" w14:textId="77777777" w:rsidR="00887239" w:rsidRDefault="00000000">
      <w:pPr>
        <w:ind w:left="11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7º.</w:t>
      </w:r>
    </w:p>
    <w:p w14:paraId="73EAE982" w14:textId="77777777" w:rsidR="00887239" w:rsidRDefault="00887239">
      <w:pPr>
        <w:pStyle w:val="Textoindependiente"/>
        <w:rPr>
          <w:b/>
        </w:rPr>
      </w:pPr>
    </w:p>
    <w:p w14:paraId="160D2288" w14:textId="77777777" w:rsidR="00887239" w:rsidRDefault="00000000">
      <w:pPr>
        <w:pStyle w:val="Prrafodelista"/>
        <w:numPr>
          <w:ilvl w:val="0"/>
          <w:numId w:val="7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t>Estarán</w:t>
      </w:r>
      <w:r>
        <w:rPr>
          <w:spacing w:val="-2"/>
          <w:sz w:val="24"/>
        </w:rPr>
        <w:t xml:space="preserve"> </w:t>
      </w:r>
      <w:r>
        <w:rPr>
          <w:sz w:val="24"/>
        </w:rPr>
        <w:t>exentos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inmuebles:</w:t>
      </w:r>
    </w:p>
    <w:p w14:paraId="10F26A17" w14:textId="77777777" w:rsidR="00887239" w:rsidRDefault="00887239">
      <w:pPr>
        <w:pStyle w:val="Textoindependiente"/>
        <w:spacing w:before="11"/>
        <w:rPr>
          <w:sz w:val="23"/>
        </w:rPr>
      </w:pPr>
    </w:p>
    <w:p w14:paraId="3EDCAE0D" w14:textId="77777777" w:rsidR="00887239" w:rsidRDefault="00000000">
      <w:pPr>
        <w:pStyle w:val="Prrafodelista"/>
        <w:numPr>
          <w:ilvl w:val="1"/>
          <w:numId w:val="7"/>
        </w:numPr>
        <w:tabs>
          <w:tab w:val="left" w:pos="947"/>
        </w:tabs>
        <w:ind w:left="684" w:right="110" w:firstLine="0"/>
        <w:jc w:val="both"/>
        <w:rPr>
          <w:sz w:val="24"/>
        </w:rPr>
      </w:pPr>
      <w:r>
        <w:rPr>
          <w:sz w:val="24"/>
        </w:rPr>
        <w:t>Los que sean propiedad del Estado, de las comunidades autónomas o de las entidades</w:t>
      </w:r>
      <w:r>
        <w:rPr>
          <w:spacing w:val="-57"/>
          <w:sz w:val="24"/>
        </w:rPr>
        <w:t xml:space="preserve"> </w:t>
      </w:r>
      <w:r>
        <w:rPr>
          <w:sz w:val="24"/>
        </w:rPr>
        <w:t>locales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afectos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ciudadana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educativos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penitenciarios,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-1"/>
          <w:sz w:val="24"/>
        </w:rPr>
        <w:t xml:space="preserve"> </w:t>
      </w:r>
      <w:r>
        <w:rPr>
          <w:sz w:val="24"/>
        </w:rPr>
        <w:t>como los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afectos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defensa</w:t>
      </w:r>
      <w:r>
        <w:rPr>
          <w:spacing w:val="-2"/>
          <w:sz w:val="24"/>
        </w:rPr>
        <w:t xml:space="preserve"> </w:t>
      </w:r>
      <w:r>
        <w:rPr>
          <w:sz w:val="24"/>
        </w:rPr>
        <w:t>nacional.</w:t>
      </w:r>
    </w:p>
    <w:p w14:paraId="330DFD51" w14:textId="77777777" w:rsidR="00887239" w:rsidRDefault="00000000">
      <w:pPr>
        <w:pStyle w:val="Prrafodelista"/>
        <w:numPr>
          <w:ilvl w:val="1"/>
          <w:numId w:val="7"/>
        </w:numPr>
        <w:tabs>
          <w:tab w:val="left" w:pos="959"/>
        </w:tabs>
        <w:ind w:left="958" w:hanging="275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bienes</w:t>
      </w:r>
      <w:r>
        <w:rPr>
          <w:spacing w:val="-2"/>
          <w:sz w:val="24"/>
        </w:rPr>
        <w:t xml:space="preserve"> </w:t>
      </w:r>
      <w:r>
        <w:rPr>
          <w:sz w:val="24"/>
        </w:rPr>
        <w:t>comunales 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montes</w:t>
      </w:r>
      <w:r>
        <w:rPr>
          <w:spacing w:val="-2"/>
          <w:sz w:val="24"/>
        </w:rPr>
        <w:t xml:space="preserve"> </w:t>
      </w:r>
      <w:r>
        <w:rPr>
          <w:sz w:val="24"/>
        </w:rPr>
        <w:t>vecinales</w:t>
      </w:r>
      <w:r>
        <w:rPr>
          <w:spacing w:val="-1"/>
          <w:sz w:val="24"/>
        </w:rPr>
        <w:t xml:space="preserve"> </w:t>
      </w:r>
      <w:r>
        <w:rPr>
          <w:sz w:val="24"/>
        </w:rPr>
        <w:t>en mano</w:t>
      </w:r>
      <w:r>
        <w:rPr>
          <w:spacing w:val="-2"/>
          <w:sz w:val="24"/>
        </w:rPr>
        <w:t xml:space="preserve"> </w:t>
      </w:r>
      <w:r>
        <w:rPr>
          <w:sz w:val="24"/>
        </w:rPr>
        <w:t>comunes.</w:t>
      </w:r>
    </w:p>
    <w:p w14:paraId="3ABBE90A" w14:textId="77777777" w:rsidR="00887239" w:rsidRDefault="00000000">
      <w:pPr>
        <w:pStyle w:val="Prrafodelista"/>
        <w:numPr>
          <w:ilvl w:val="1"/>
          <w:numId w:val="7"/>
        </w:numPr>
        <w:tabs>
          <w:tab w:val="left" w:pos="956"/>
        </w:tabs>
        <w:ind w:left="684" w:right="107" w:firstLine="0"/>
        <w:jc w:val="both"/>
        <w:rPr>
          <w:sz w:val="24"/>
        </w:rPr>
      </w:pPr>
      <w:r>
        <w:rPr>
          <w:sz w:val="24"/>
        </w:rPr>
        <w:t>Los de la Iglesia Católica, en los términos previstos en el Acuerdo entre el Estado</w:t>
      </w:r>
      <w:r>
        <w:rPr>
          <w:spacing w:val="1"/>
          <w:sz w:val="24"/>
        </w:rPr>
        <w:t xml:space="preserve"> </w:t>
      </w:r>
      <w:r>
        <w:rPr>
          <w:sz w:val="24"/>
        </w:rPr>
        <w:t>Español y la Santa Sede sobre Asuntos Económicos, de 3 de enero de 1979, y los de las</w:t>
      </w:r>
      <w:r>
        <w:rPr>
          <w:spacing w:val="1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1"/>
          <w:sz w:val="24"/>
        </w:rPr>
        <w:t xml:space="preserve"> </w:t>
      </w:r>
      <w:r>
        <w:rPr>
          <w:sz w:val="24"/>
        </w:rPr>
        <w:t>confesionales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católicas</w:t>
      </w:r>
      <w:r>
        <w:rPr>
          <w:spacing w:val="1"/>
          <w:sz w:val="24"/>
        </w:rPr>
        <w:t xml:space="preserve"> </w:t>
      </w:r>
      <w:r>
        <w:rPr>
          <w:sz w:val="24"/>
        </w:rPr>
        <w:t>legalmente</w:t>
      </w:r>
      <w:r>
        <w:rPr>
          <w:spacing w:val="1"/>
          <w:sz w:val="24"/>
        </w:rPr>
        <w:t xml:space="preserve"> </w:t>
      </w:r>
      <w:r>
        <w:rPr>
          <w:sz w:val="24"/>
        </w:rPr>
        <w:t>reconocidas,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cooperación</w:t>
      </w:r>
      <w:r>
        <w:rPr>
          <w:spacing w:val="1"/>
          <w:sz w:val="24"/>
        </w:rPr>
        <w:t xml:space="preserve"> </w:t>
      </w:r>
      <w:r>
        <w:rPr>
          <w:sz w:val="24"/>
        </w:rPr>
        <w:t>suscritos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virtud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dispuesto</w:t>
      </w:r>
      <w:r>
        <w:rPr>
          <w:spacing w:val="-1"/>
          <w:sz w:val="24"/>
        </w:rPr>
        <w:t xml:space="preserve"> </w:t>
      </w:r>
      <w:r>
        <w:rPr>
          <w:sz w:val="24"/>
        </w:rPr>
        <w:t>en el artículo 16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Constitución.</w:t>
      </w:r>
    </w:p>
    <w:p w14:paraId="55E7EB97" w14:textId="77777777" w:rsidR="00887239" w:rsidRDefault="00000000">
      <w:pPr>
        <w:pStyle w:val="Prrafodelista"/>
        <w:numPr>
          <w:ilvl w:val="1"/>
          <w:numId w:val="7"/>
        </w:numPr>
        <w:tabs>
          <w:tab w:val="left" w:pos="959"/>
        </w:tabs>
        <w:ind w:left="958" w:hanging="275"/>
        <w:jc w:val="both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Cruz</w:t>
      </w:r>
      <w:r>
        <w:rPr>
          <w:spacing w:val="-2"/>
          <w:sz w:val="24"/>
        </w:rPr>
        <w:t xml:space="preserve"> </w:t>
      </w:r>
      <w:r>
        <w:rPr>
          <w:sz w:val="24"/>
        </w:rPr>
        <w:t>Roja</w:t>
      </w:r>
      <w:r>
        <w:rPr>
          <w:spacing w:val="-1"/>
          <w:sz w:val="24"/>
        </w:rPr>
        <w:t xml:space="preserve"> </w:t>
      </w:r>
      <w:r>
        <w:rPr>
          <w:sz w:val="24"/>
        </w:rPr>
        <w:t>Española.</w:t>
      </w:r>
    </w:p>
    <w:p w14:paraId="3D45DA38" w14:textId="77777777" w:rsidR="00887239" w:rsidRDefault="00000000">
      <w:pPr>
        <w:pStyle w:val="Prrafodelista"/>
        <w:numPr>
          <w:ilvl w:val="1"/>
          <w:numId w:val="7"/>
        </w:numPr>
        <w:tabs>
          <w:tab w:val="left" w:pos="990"/>
        </w:tabs>
        <w:ind w:left="684" w:right="11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exención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virtud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convenios</w:t>
      </w:r>
      <w:r>
        <w:rPr>
          <w:spacing w:val="-57"/>
          <w:sz w:val="24"/>
        </w:rPr>
        <w:t xml:space="preserve"> </w:t>
      </w:r>
      <w:r>
        <w:rPr>
          <w:sz w:val="24"/>
        </w:rPr>
        <w:t>internacionales en vigor y, a condición de reciprocidad, los de los Gobiernos extranjeros</w:t>
      </w:r>
      <w:r>
        <w:rPr>
          <w:spacing w:val="-57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representación</w:t>
      </w:r>
      <w:r>
        <w:rPr>
          <w:spacing w:val="-1"/>
          <w:sz w:val="24"/>
        </w:rPr>
        <w:t xml:space="preserve"> </w:t>
      </w:r>
      <w:r>
        <w:rPr>
          <w:sz w:val="24"/>
        </w:rPr>
        <w:t>diplomática,</w:t>
      </w:r>
      <w:r>
        <w:rPr>
          <w:spacing w:val="-1"/>
          <w:sz w:val="24"/>
        </w:rPr>
        <w:t xml:space="preserve"> </w:t>
      </w:r>
      <w:r>
        <w:rPr>
          <w:sz w:val="24"/>
        </w:rPr>
        <w:t>consular, 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"/>
          <w:sz w:val="24"/>
        </w:rPr>
        <w:t xml:space="preserve"> </w:t>
      </w:r>
      <w:r>
        <w:rPr>
          <w:sz w:val="24"/>
        </w:rPr>
        <w:t>oficiales.</w:t>
      </w:r>
    </w:p>
    <w:p w14:paraId="3BD1726E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33"/>
        </w:tabs>
        <w:ind w:left="684"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montes</w:t>
      </w:r>
      <w:r>
        <w:rPr>
          <w:spacing w:val="1"/>
          <w:sz w:val="24"/>
        </w:rPr>
        <w:t xml:space="preserve"> </w:t>
      </w:r>
      <w:r>
        <w:rPr>
          <w:sz w:val="24"/>
        </w:rPr>
        <w:t>poblados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especies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crecimiento</w:t>
      </w:r>
      <w:r>
        <w:rPr>
          <w:spacing w:val="1"/>
          <w:sz w:val="24"/>
        </w:rPr>
        <w:t xml:space="preserve"> </w:t>
      </w:r>
      <w:r>
        <w:rPr>
          <w:sz w:val="24"/>
        </w:rPr>
        <w:t>lento</w:t>
      </w:r>
      <w:r>
        <w:rPr>
          <w:spacing w:val="1"/>
          <w:sz w:val="24"/>
        </w:rPr>
        <w:t xml:space="preserve"> </w:t>
      </w:r>
      <w:r>
        <w:rPr>
          <w:sz w:val="24"/>
        </w:rPr>
        <w:t>reglamentariamente determinadas, cuyo principal aprovechamiento sea la madera o el</w:t>
      </w:r>
      <w:r>
        <w:rPr>
          <w:spacing w:val="1"/>
          <w:sz w:val="24"/>
        </w:rPr>
        <w:t xml:space="preserve"> </w:t>
      </w:r>
      <w:r>
        <w:rPr>
          <w:sz w:val="24"/>
        </w:rPr>
        <w:t>corcho,</w:t>
      </w:r>
      <w:r>
        <w:rPr>
          <w:spacing w:val="25"/>
          <w:sz w:val="24"/>
        </w:rPr>
        <w:t xml:space="preserve"> </w:t>
      </w:r>
      <w:r>
        <w:rPr>
          <w:sz w:val="24"/>
        </w:rPr>
        <w:t>siempre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6"/>
          <w:sz w:val="24"/>
        </w:rPr>
        <w:t xml:space="preserve"> </w:t>
      </w:r>
      <w:r>
        <w:rPr>
          <w:sz w:val="24"/>
        </w:rPr>
        <w:t>densidad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arbolado</w:t>
      </w:r>
      <w:r>
        <w:rPr>
          <w:spacing w:val="25"/>
          <w:sz w:val="24"/>
        </w:rPr>
        <w:t xml:space="preserve"> </w:t>
      </w:r>
      <w:r>
        <w:rPr>
          <w:sz w:val="24"/>
        </w:rPr>
        <w:t>sea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propia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normal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especie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trate.</w:t>
      </w:r>
    </w:p>
    <w:p w14:paraId="6D1FC8DD" w14:textId="77777777" w:rsidR="00887239" w:rsidRDefault="00000000">
      <w:pPr>
        <w:pStyle w:val="Prrafodelista"/>
        <w:numPr>
          <w:ilvl w:val="1"/>
          <w:numId w:val="7"/>
        </w:numPr>
        <w:tabs>
          <w:tab w:val="left" w:pos="949"/>
        </w:tabs>
        <w:ind w:left="684" w:right="107" w:firstLine="0"/>
        <w:jc w:val="both"/>
        <w:rPr>
          <w:sz w:val="24"/>
        </w:rPr>
      </w:pPr>
      <w:r>
        <w:rPr>
          <w:sz w:val="24"/>
        </w:rPr>
        <w:t>Los terrenos ocupados por las líneas de ferrocarriles y los edificios enclavados en los</w:t>
      </w:r>
      <w:r>
        <w:rPr>
          <w:spacing w:val="1"/>
          <w:sz w:val="24"/>
        </w:rPr>
        <w:t xml:space="preserve"> </w:t>
      </w:r>
      <w:r>
        <w:rPr>
          <w:sz w:val="24"/>
        </w:rPr>
        <w:t>mismos</w:t>
      </w:r>
      <w:r>
        <w:rPr>
          <w:spacing w:val="1"/>
          <w:sz w:val="24"/>
        </w:rPr>
        <w:t xml:space="preserve"> </w:t>
      </w:r>
      <w:r>
        <w:rPr>
          <w:sz w:val="24"/>
        </w:rPr>
        <w:t>terrenos,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dedicados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estaciones,</w:t>
      </w:r>
      <w:r>
        <w:rPr>
          <w:spacing w:val="1"/>
          <w:sz w:val="24"/>
        </w:rPr>
        <w:t xml:space="preserve"> </w:t>
      </w:r>
      <w:r>
        <w:rPr>
          <w:sz w:val="24"/>
        </w:rPr>
        <w:t>almacenes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60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dichas</w:t>
      </w:r>
      <w:r>
        <w:rPr>
          <w:spacing w:val="1"/>
          <w:sz w:val="24"/>
        </w:rPr>
        <w:t xml:space="preserve"> </w:t>
      </w:r>
      <w:r>
        <w:rPr>
          <w:sz w:val="24"/>
        </w:rPr>
        <w:t>líneas.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exentos,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57"/>
          <w:sz w:val="24"/>
        </w:rPr>
        <w:t xml:space="preserve"> </w:t>
      </w:r>
      <w:r>
        <w:rPr>
          <w:sz w:val="24"/>
        </w:rPr>
        <w:t>consiguiente,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hostelería,</w:t>
      </w:r>
      <w:r>
        <w:rPr>
          <w:spacing w:val="1"/>
          <w:sz w:val="24"/>
        </w:rPr>
        <w:t xml:space="preserve"> </w:t>
      </w:r>
      <w:r>
        <w:rPr>
          <w:sz w:val="24"/>
        </w:rPr>
        <w:t>espectáculos,</w:t>
      </w:r>
      <w:r>
        <w:rPr>
          <w:spacing w:val="1"/>
          <w:sz w:val="24"/>
        </w:rPr>
        <w:t xml:space="preserve"> </w:t>
      </w:r>
      <w:r>
        <w:rPr>
          <w:sz w:val="24"/>
        </w:rPr>
        <w:t>comerciales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esparcimiento, las casas destinadas a viviendas de los empleados, las oficinas de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ni las instalaciones fabriles.</w:t>
      </w:r>
    </w:p>
    <w:p w14:paraId="7769BD7E" w14:textId="77777777" w:rsidR="00887239" w:rsidRDefault="00000000">
      <w:pPr>
        <w:pStyle w:val="Prrafodelista"/>
        <w:numPr>
          <w:ilvl w:val="1"/>
          <w:numId w:val="7"/>
        </w:numPr>
        <w:tabs>
          <w:tab w:val="left" w:pos="973"/>
        </w:tabs>
        <w:spacing w:before="1"/>
        <w:ind w:left="684" w:right="110" w:firstLine="0"/>
        <w:jc w:val="both"/>
        <w:rPr>
          <w:sz w:val="24"/>
        </w:rPr>
      </w:pPr>
      <w:r>
        <w:rPr>
          <w:sz w:val="24"/>
        </w:rPr>
        <w:t>Los señalados, con carácter cerrado, en la vigente Ley Reguladora de las Haciendas</w:t>
      </w:r>
      <w:r>
        <w:rPr>
          <w:spacing w:val="1"/>
          <w:sz w:val="24"/>
        </w:rPr>
        <w:t xml:space="preserve"> </w:t>
      </w:r>
      <w:r>
        <w:rPr>
          <w:sz w:val="24"/>
        </w:rPr>
        <w:t>Locales.</w:t>
      </w:r>
    </w:p>
    <w:p w14:paraId="2E978AAD" w14:textId="77777777" w:rsidR="00887239" w:rsidRDefault="00000000">
      <w:pPr>
        <w:pStyle w:val="Prrafodelista"/>
        <w:numPr>
          <w:ilvl w:val="1"/>
          <w:numId w:val="7"/>
        </w:numPr>
        <w:tabs>
          <w:tab w:val="left" w:pos="988"/>
        </w:tabs>
        <w:ind w:left="684" w:right="109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centros</w:t>
      </w:r>
      <w:r>
        <w:rPr>
          <w:spacing w:val="1"/>
          <w:sz w:val="24"/>
        </w:rPr>
        <w:t xml:space="preserve"> </w:t>
      </w:r>
      <w:r>
        <w:rPr>
          <w:sz w:val="24"/>
        </w:rPr>
        <w:t>sanitarios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afectados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fines específicos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referidos</w:t>
      </w:r>
      <w:r>
        <w:rPr>
          <w:spacing w:val="-1"/>
          <w:sz w:val="24"/>
        </w:rPr>
        <w:t xml:space="preserve"> </w:t>
      </w:r>
      <w:r>
        <w:rPr>
          <w:sz w:val="24"/>
        </w:rPr>
        <w:t>centros.</w:t>
      </w:r>
    </w:p>
    <w:p w14:paraId="06AFEB17" w14:textId="77777777" w:rsidR="00887239" w:rsidRDefault="00000000">
      <w:pPr>
        <w:pStyle w:val="Prrafodelista"/>
        <w:numPr>
          <w:ilvl w:val="1"/>
          <w:numId w:val="7"/>
        </w:numPr>
        <w:tabs>
          <w:tab w:val="left" w:pos="904"/>
        </w:tabs>
        <w:ind w:left="903" w:hanging="220"/>
        <w:jc w:val="both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inmuebles</w:t>
      </w:r>
      <w:r>
        <w:rPr>
          <w:spacing w:val="-1"/>
          <w:sz w:val="24"/>
        </w:rPr>
        <w:t xml:space="preserve"> </w:t>
      </w:r>
      <w:r>
        <w:rPr>
          <w:sz w:val="24"/>
        </w:rPr>
        <w:t>cuya cuota</w:t>
      </w:r>
      <w:r>
        <w:rPr>
          <w:spacing w:val="-2"/>
          <w:sz w:val="24"/>
        </w:rPr>
        <w:t xml:space="preserve"> </w:t>
      </w:r>
      <w:r>
        <w:rPr>
          <w:sz w:val="24"/>
        </w:rPr>
        <w:t>líquida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 7,2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25DA7579" w14:textId="77777777" w:rsidR="00887239" w:rsidRDefault="00887239">
      <w:pPr>
        <w:pStyle w:val="Textoindependiente"/>
      </w:pPr>
    </w:p>
    <w:p w14:paraId="48D96B90" w14:textId="77777777" w:rsidR="00887239" w:rsidRDefault="00000000">
      <w:pPr>
        <w:pStyle w:val="Prrafodelista"/>
        <w:numPr>
          <w:ilvl w:val="0"/>
          <w:numId w:val="7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Asimismo,</w:t>
      </w:r>
      <w:r>
        <w:rPr>
          <w:spacing w:val="-3"/>
          <w:sz w:val="24"/>
        </w:rPr>
        <w:t xml:space="preserve"> </w:t>
      </w:r>
      <w:r>
        <w:rPr>
          <w:sz w:val="24"/>
        </w:rPr>
        <w:t>previa</w:t>
      </w:r>
      <w:r>
        <w:rPr>
          <w:spacing w:val="-3"/>
          <w:sz w:val="24"/>
        </w:rPr>
        <w:t xml:space="preserve"> </w:t>
      </w:r>
      <w:r>
        <w:rPr>
          <w:sz w:val="24"/>
        </w:rPr>
        <w:t>solicitud,</w:t>
      </w:r>
      <w:r>
        <w:rPr>
          <w:spacing w:val="-2"/>
          <w:sz w:val="24"/>
        </w:rPr>
        <w:t xml:space="preserve"> </w:t>
      </w:r>
      <w:r>
        <w:rPr>
          <w:sz w:val="24"/>
        </w:rPr>
        <w:t>estarán exentos:</w:t>
      </w:r>
    </w:p>
    <w:p w14:paraId="58004D86" w14:textId="77777777" w:rsidR="00887239" w:rsidRDefault="00887239">
      <w:pPr>
        <w:pStyle w:val="Textoindependiente"/>
      </w:pPr>
    </w:p>
    <w:p w14:paraId="1EAB0232" w14:textId="77777777" w:rsidR="00887239" w:rsidRDefault="00000000">
      <w:pPr>
        <w:pStyle w:val="Prrafodelista"/>
        <w:numPr>
          <w:ilvl w:val="1"/>
          <w:numId w:val="7"/>
        </w:numPr>
        <w:tabs>
          <w:tab w:val="left" w:pos="959"/>
        </w:tabs>
        <w:ind w:left="684" w:right="109" w:firstLine="0"/>
        <w:jc w:val="both"/>
        <w:rPr>
          <w:sz w:val="24"/>
        </w:rPr>
      </w:pPr>
      <w:r>
        <w:rPr>
          <w:sz w:val="24"/>
        </w:rPr>
        <w:t>Los bienes inmuebles que se destinen a la enseñanza por centros docentes acogidos,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concierto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-57"/>
          <w:sz w:val="24"/>
        </w:rPr>
        <w:t xml:space="preserve"> </w:t>
      </w:r>
      <w:r>
        <w:rPr>
          <w:sz w:val="24"/>
        </w:rPr>
        <w:t>afectada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concertada.</w:t>
      </w:r>
    </w:p>
    <w:p w14:paraId="217FFCF3" w14:textId="77777777" w:rsidR="00887239" w:rsidRDefault="00000000">
      <w:pPr>
        <w:pStyle w:val="Textoindependiente"/>
        <w:ind w:left="684"/>
        <w:jc w:val="both"/>
      </w:pPr>
      <w:r>
        <w:t>Esta</w:t>
      </w:r>
      <w:r>
        <w:rPr>
          <w:spacing w:val="-3"/>
        </w:rPr>
        <w:t xml:space="preserve"> </w:t>
      </w:r>
      <w:r>
        <w:t>exención</w:t>
      </w:r>
      <w:r>
        <w:rPr>
          <w:spacing w:val="-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ser compensada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competente.</w:t>
      </w:r>
    </w:p>
    <w:p w14:paraId="4617C660" w14:textId="77777777" w:rsidR="00887239" w:rsidRDefault="00887239">
      <w:pPr>
        <w:jc w:val="both"/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19223163" w14:textId="77777777" w:rsidR="00887239" w:rsidRDefault="00887239">
      <w:pPr>
        <w:pStyle w:val="Textoindependiente"/>
        <w:rPr>
          <w:sz w:val="20"/>
        </w:rPr>
      </w:pPr>
    </w:p>
    <w:p w14:paraId="4FCD54A4" w14:textId="77777777" w:rsidR="00887239" w:rsidRDefault="00887239">
      <w:pPr>
        <w:pStyle w:val="Textoindependiente"/>
        <w:spacing w:before="1"/>
        <w:rPr>
          <w:sz w:val="23"/>
        </w:rPr>
      </w:pPr>
    </w:p>
    <w:p w14:paraId="133501D4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09"/>
        </w:tabs>
        <w:ind w:left="684" w:right="110" w:firstLine="0"/>
        <w:jc w:val="both"/>
        <w:rPr>
          <w:sz w:val="24"/>
        </w:rPr>
      </w:pPr>
      <w:r>
        <w:rPr>
          <w:sz w:val="24"/>
        </w:rPr>
        <w:t xml:space="preserve">Los declarados expresa e </w:t>
      </w:r>
      <w:proofErr w:type="spellStart"/>
      <w:r>
        <w:rPr>
          <w:sz w:val="24"/>
        </w:rPr>
        <w:t>individualizadamente</w:t>
      </w:r>
      <w:proofErr w:type="spellEnd"/>
      <w:r>
        <w:rPr>
          <w:sz w:val="24"/>
        </w:rPr>
        <w:t xml:space="preserve"> monumento o jardín histórico de</w:t>
      </w:r>
      <w:r>
        <w:rPr>
          <w:spacing w:val="1"/>
          <w:sz w:val="24"/>
        </w:rPr>
        <w:t xml:space="preserve"> </w:t>
      </w:r>
      <w:r>
        <w:rPr>
          <w:sz w:val="24"/>
        </w:rPr>
        <w:t>interés cultural, mediante real decreto en la forma establecida por el artículo 9 de la Ley</w:t>
      </w:r>
      <w:r>
        <w:rPr>
          <w:spacing w:val="1"/>
          <w:sz w:val="24"/>
        </w:rPr>
        <w:t xml:space="preserve"> </w:t>
      </w:r>
      <w:r>
        <w:rPr>
          <w:sz w:val="24"/>
        </w:rPr>
        <w:t>16/1985, de 25 de junio, del Patrimonio Histórico Español, e inscritos en el registro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refiere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</w:t>
      </w:r>
      <w:r>
        <w:rPr>
          <w:spacing w:val="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57"/>
          <w:sz w:val="24"/>
        </w:rPr>
        <w:t xml:space="preserve"> </w:t>
      </w:r>
      <w:r>
        <w:rPr>
          <w:sz w:val="24"/>
        </w:rPr>
        <w:t>Español,</w:t>
      </w:r>
      <w:r>
        <w:rPr>
          <w:spacing w:val="14"/>
          <w:sz w:val="24"/>
        </w:rPr>
        <w:t xml:space="preserve"> </w:t>
      </w:r>
      <w:r>
        <w:rPr>
          <w:sz w:val="24"/>
        </w:rPr>
        <w:t>así</w:t>
      </w:r>
      <w:r>
        <w:rPr>
          <w:spacing w:val="15"/>
          <w:sz w:val="24"/>
        </w:rPr>
        <w:t xml:space="preserve"> </w:t>
      </w:r>
      <w:r>
        <w:rPr>
          <w:sz w:val="24"/>
        </w:rPr>
        <w:t>como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comprendidos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las</w:t>
      </w:r>
      <w:r>
        <w:rPr>
          <w:spacing w:val="16"/>
          <w:sz w:val="24"/>
        </w:rPr>
        <w:t xml:space="preserve"> </w:t>
      </w:r>
      <w:r>
        <w:rPr>
          <w:sz w:val="24"/>
        </w:rPr>
        <w:t>disposiciones</w:t>
      </w:r>
      <w:r>
        <w:rPr>
          <w:spacing w:val="15"/>
          <w:sz w:val="24"/>
        </w:rPr>
        <w:t xml:space="preserve"> </w:t>
      </w:r>
      <w:r>
        <w:rPr>
          <w:sz w:val="24"/>
        </w:rPr>
        <w:t>adicionales</w:t>
      </w:r>
      <w:r>
        <w:rPr>
          <w:spacing w:val="16"/>
          <w:sz w:val="24"/>
        </w:rPr>
        <w:t xml:space="preserve"> </w:t>
      </w:r>
      <w:r>
        <w:rPr>
          <w:sz w:val="24"/>
        </w:rPr>
        <w:t>primera,</w:t>
      </w:r>
      <w:r>
        <w:rPr>
          <w:spacing w:val="14"/>
          <w:sz w:val="24"/>
        </w:rPr>
        <w:t xml:space="preserve"> </w:t>
      </w:r>
      <w:r>
        <w:rPr>
          <w:sz w:val="24"/>
        </w:rPr>
        <w:t>segunda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quinta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dicha</w:t>
      </w:r>
      <w:r>
        <w:rPr>
          <w:spacing w:val="-1"/>
          <w:sz w:val="24"/>
        </w:rPr>
        <w:t xml:space="preserve"> </w:t>
      </w:r>
      <w:r>
        <w:rPr>
          <w:sz w:val="24"/>
        </w:rPr>
        <w:t>ley.</w:t>
      </w:r>
    </w:p>
    <w:p w14:paraId="7393EB38" w14:textId="77777777" w:rsidR="00887239" w:rsidRDefault="00887239">
      <w:pPr>
        <w:pStyle w:val="Textoindependiente"/>
      </w:pPr>
    </w:p>
    <w:p w14:paraId="0CB3AEF2" w14:textId="77777777" w:rsidR="00887239" w:rsidRDefault="00000000">
      <w:pPr>
        <w:pStyle w:val="Textoindependiente"/>
        <w:ind w:left="684" w:right="110"/>
        <w:jc w:val="both"/>
      </w:pPr>
      <w:r>
        <w:t>Esta exención no alcanzará a cualesquiera clases de bienes urbanos ubicados dentro 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delimitado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arqueológicas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sitios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conjuntos</w:t>
      </w:r>
      <w:r>
        <w:rPr>
          <w:spacing w:val="1"/>
        </w:rPr>
        <w:t xml:space="preserve"> </w:t>
      </w:r>
      <w:r>
        <w:t>históricos,</w:t>
      </w:r>
      <w:r>
        <w:rPr>
          <w:spacing w:val="1"/>
        </w:rPr>
        <w:t xml:space="preserve"> </w:t>
      </w:r>
      <w:r>
        <w:t>globalmente integrados en ellos, sino, exclusivamente, a los que reúnan las siguientes</w:t>
      </w:r>
      <w:r>
        <w:rPr>
          <w:spacing w:val="1"/>
        </w:rPr>
        <w:t xml:space="preserve"> </w:t>
      </w:r>
      <w:r>
        <w:t>condiciones:</w:t>
      </w:r>
    </w:p>
    <w:p w14:paraId="644B2718" w14:textId="77777777" w:rsidR="00887239" w:rsidRDefault="00887239">
      <w:pPr>
        <w:pStyle w:val="Textoindependiente"/>
      </w:pPr>
    </w:p>
    <w:p w14:paraId="3227B1DD" w14:textId="77777777" w:rsidR="00887239" w:rsidRDefault="00000000">
      <w:pPr>
        <w:pStyle w:val="Textoindependiente"/>
        <w:ind w:left="684" w:right="110"/>
        <w:jc w:val="both"/>
      </w:pPr>
      <w:r>
        <w:t>En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arqueológicas,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planeamiento</w:t>
      </w:r>
      <w:r>
        <w:rPr>
          <w:spacing w:val="1"/>
        </w:rPr>
        <w:t xml:space="preserve"> </w:t>
      </w:r>
      <w:r>
        <w:t>urbanístico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7"/>
        </w:rPr>
        <w:t xml:space="preserve"> </w:t>
      </w:r>
      <w:r>
        <w:t>16/1985,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 de</w:t>
      </w:r>
      <w:r>
        <w:rPr>
          <w:spacing w:val="-1"/>
        </w:rPr>
        <w:t xml:space="preserve"> </w:t>
      </w:r>
      <w:r>
        <w:t>junio, del</w:t>
      </w:r>
      <w:r>
        <w:rPr>
          <w:spacing w:val="-1"/>
        </w:rPr>
        <w:t xml:space="preserve"> </w:t>
      </w:r>
      <w:r>
        <w:t>Patrimonio Histórico Español.</w:t>
      </w:r>
    </w:p>
    <w:p w14:paraId="37DF4593" w14:textId="77777777" w:rsidR="00887239" w:rsidRDefault="00887239">
      <w:pPr>
        <w:pStyle w:val="Textoindependiente"/>
      </w:pPr>
    </w:p>
    <w:p w14:paraId="0B7CED86" w14:textId="77777777" w:rsidR="00887239" w:rsidRDefault="00000000">
      <w:pPr>
        <w:pStyle w:val="Textoindependiente"/>
        <w:ind w:left="684" w:right="106"/>
        <w:jc w:val="both"/>
      </w:pPr>
      <w:r>
        <w:t>En sitios o conjuntos históricos, los que cuenten con una antigüedad igual o superior a</w:t>
      </w:r>
      <w:r>
        <w:rPr>
          <w:spacing w:val="1"/>
        </w:rPr>
        <w:t xml:space="preserve"> </w:t>
      </w:r>
      <w:r>
        <w:t>cincuenta años y estén incluidos en el catálogo previsto en el Real Decreto 2159/1978,</w:t>
      </w:r>
      <w:r>
        <w:rPr>
          <w:spacing w:val="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23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junio,</w:t>
      </w:r>
      <w:r>
        <w:rPr>
          <w:spacing w:val="8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aprueba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Reglamento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planeamiento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desarrollo</w:t>
      </w:r>
      <w:r>
        <w:rPr>
          <w:spacing w:val="-58"/>
        </w:rPr>
        <w:t xml:space="preserve"> </w:t>
      </w:r>
      <w:r>
        <w:t>y aplicación de la Ley sobre Régimen del Suelo y Ordenación Urbana, como objeto de</w:t>
      </w:r>
      <w:r>
        <w:rPr>
          <w:spacing w:val="1"/>
        </w:rPr>
        <w:t xml:space="preserve"> </w:t>
      </w:r>
      <w:r>
        <w:t>protección integral en los términos previstos en el artículo 21 de la Ley 16/1985, de 25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junio.</w:t>
      </w:r>
    </w:p>
    <w:p w14:paraId="52B0EE58" w14:textId="77777777" w:rsidR="00887239" w:rsidRDefault="00887239">
      <w:pPr>
        <w:pStyle w:val="Textoindependiente"/>
      </w:pPr>
    </w:p>
    <w:p w14:paraId="68B47671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38"/>
        </w:tabs>
        <w:ind w:left="684" w:right="11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montes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repoblaciones</w:t>
      </w:r>
      <w:r>
        <w:rPr>
          <w:spacing w:val="1"/>
          <w:sz w:val="24"/>
        </w:rPr>
        <w:t xml:space="preserve"> </w:t>
      </w:r>
      <w:r>
        <w:rPr>
          <w:sz w:val="24"/>
        </w:rPr>
        <w:t>forestales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regeneración de masas arboladas sujetas a proyectos de ordenación o planes técnicos</w:t>
      </w:r>
      <w:r>
        <w:rPr>
          <w:spacing w:val="1"/>
          <w:sz w:val="24"/>
        </w:rPr>
        <w:t xml:space="preserve"> </w:t>
      </w:r>
      <w:r>
        <w:rPr>
          <w:sz w:val="24"/>
        </w:rPr>
        <w:t>aprobados</w:t>
      </w:r>
      <w:r>
        <w:rPr>
          <w:spacing w:val="48"/>
          <w:sz w:val="24"/>
        </w:rPr>
        <w:t xml:space="preserve"> </w:t>
      </w:r>
      <w:r>
        <w:rPr>
          <w:sz w:val="24"/>
        </w:rPr>
        <w:t>por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49"/>
          <w:sz w:val="24"/>
        </w:rPr>
        <w:t xml:space="preserve"> </w:t>
      </w:r>
      <w:r>
        <w:rPr>
          <w:sz w:val="24"/>
        </w:rPr>
        <w:t>forestal.</w:t>
      </w:r>
      <w:r>
        <w:rPr>
          <w:spacing w:val="49"/>
          <w:sz w:val="24"/>
        </w:rPr>
        <w:t xml:space="preserve"> </w:t>
      </w:r>
      <w:r>
        <w:rPr>
          <w:sz w:val="24"/>
        </w:rPr>
        <w:t>Esta</w:t>
      </w:r>
      <w:r>
        <w:rPr>
          <w:spacing w:val="50"/>
          <w:sz w:val="24"/>
        </w:rPr>
        <w:t xml:space="preserve"> </w:t>
      </w:r>
      <w:r>
        <w:rPr>
          <w:sz w:val="24"/>
        </w:rPr>
        <w:t>exención</w:t>
      </w:r>
      <w:r>
        <w:rPr>
          <w:spacing w:val="49"/>
          <w:sz w:val="24"/>
        </w:rPr>
        <w:t xml:space="preserve"> </w:t>
      </w:r>
      <w:r>
        <w:rPr>
          <w:sz w:val="24"/>
        </w:rPr>
        <w:t>tendrá</w:t>
      </w:r>
      <w:r>
        <w:rPr>
          <w:spacing w:val="48"/>
          <w:sz w:val="24"/>
        </w:rPr>
        <w:t xml:space="preserve"> </w:t>
      </w:r>
      <w:r>
        <w:rPr>
          <w:sz w:val="24"/>
        </w:rPr>
        <w:t>una</w:t>
      </w:r>
      <w:r>
        <w:rPr>
          <w:spacing w:val="48"/>
          <w:sz w:val="24"/>
        </w:rPr>
        <w:t xml:space="preserve"> </w:t>
      </w:r>
      <w:r>
        <w:rPr>
          <w:sz w:val="24"/>
        </w:rPr>
        <w:t>duración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años, contados a partir del período impositivo siguiente a aquel en que se realice su</w:t>
      </w:r>
      <w:r>
        <w:rPr>
          <w:spacing w:val="1"/>
          <w:sz w:val="24"/>
        </w:rPr>
        <w:t xml:space="preserve"> </w:t>
      </w:r>
      <w:r>
        <w:rPr>
          <w:sz w:val="24"/>
        </w:rPr>
        <w:t>solicitud.</w:t>
      </w:r>
    </w:p>
    <w:p w14:paraId="6E30AA09" w14:textId="77777777" w:rsidR="00887239" w:rsidRDefault="00887239">
      <w:pPr>
        <w:pStyle w:val="Textoindependiente"/>
      </w:pPr>
    </w:p>
    <w:p w14:paraId="5BF80511" w14:textId="77777777" w:rsidR="00887239" w:rsidRDefault="00000000">
      <w:pPr>
        <w:pStyle w:val="Prrafodelista"/>
        <w:numPr>
          <w:ilvl w:val="0"/>
          <w:numId w:val="7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una bonificación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por 100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íntegra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impuesto:</w:t>
      </w:r>
    </w:p>
    <w:p w14:paraId="54E7494C" w14:textId="77777777" w:rsidR="00887239" w:rsidRDefault="00887239">
      <w:pPr>
        <w:pStyle w:val="Textoindependiente"/>
        <w:spacing w:before="11"/>
        <w:rPr>
          <w:sz w:val="23"/>
        </w:rPr>
      </w:pPr>
    </w:p>
    <w:p w14:paraId="47F3C692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26"/>
        </w:tabs>
        <w:ind w:left="684" w:right="111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inmuebles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constituyan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urbanización,</w:t>
      </w:r>
      <w:r>
        <w:rPr>
          <w:spacing w:val="1"/>
          <w:sz w:val="24"/>
        </w:rPr>
        <w:t xml:space="preserve"> </w:t>
      </w:r>
      <w:r>
        <w:rPr>
          <w:sz w:val="24"/>
        </w:rPr>
        <w:t>construcción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inmobiliaria tanto</w:t>
      </w:r>
      <w:r>
        <w:rPr>
          <w:spacing w:val="1"/>
          <w:sz w:val="24"/>
        </w:rPr>
        <w:t xml:space="preserve"> </w:t>
      </w:r>
      <w:r>
        <w:rPr>
          <w:sz w:val="24"/>
        </w:rPr>
        <w:t>de obra nueva 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-1"/>
          <w:sz w:val="24"/>
        </w:rPr>
        <w:t xml:space="preserve"> </w:t>
      </w:r>
      <w:r>
        <w:rPr>
          <w:sz w:val="24"/>
        </w:rPr>
        <w:t>equiparable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ésta</w:t>
      </w:r>
      <w:r>
        <w:rPr>
          <w:spacing w:val="-2"/>
          <w:sz w:val="24"/>
        </w:rPr>
        <w:t xml:space="preserve"> </w:t>
      </w:r>
      <w:r>
        <w:rPr>
          <w:sz w:val="24"/>
        </w:rPr>
        <w:t>y no</w:t>
      </w:r>
      <w:r>
        <w:rPr>
          <w:spacing w:val="1"/>
          <w:sz w:val="24"/>
        </w:rPr>
        <w:t xml:space="preserve"> </w:t>
      </w:r>
      <w:r>
        <w:rPr>
          <w:sz w:val="24"/>
        </w:rPr>
        <w:t>figuren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bienes 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inmovilizado.</w:t>
      </w:r>
    </w:p>
    <w:p w14:paraId="6E15A055" w14:textId="77777777" w:rsidR="00887239" w:rsidRDefault="00887239">
      <w:pPr>
        <w:pStyle w:val="Textoindependiente"/>
      </w:pPr>
    </w:p>
    <w:p w14:paraId="4EB4E027" w14:textId="77777777" w:rsidR="00887239" w:rsidRDefault="00000000">
      <w:pPr>
        <w:pStyle w:val="Textoindependiente"/>
        <w:ind w:left="684" w:right="107"/>
        <w:jc w:val="both"/>
      </w:pPr>
      <w:r>
        <w:t>El plazo de aplicación de esta bonificación comprenderá desde el período impositivo</w:t>
      </w:r>
      <w:r>
        <w:rPr>
          <w:spacing w:val="1"/>
        </w:rPr>
        <w:t xml:space="preserve"> </w:t>
      </w:r>
      <w:r>
        <w:t>siguiente a aquel en que se inicien las obras, momento que se produce el devengo, hasta</w:t>
      </w:r>
      <w:r>
        <w:rPr>
          <w:spacing w:val="1"/>
        </w:rPr>
        <w:t xml:space="preserve"> </w:t>
      </w:r>
      <w:r>
        <w:t>el posterior a su terminación, siempre que durante ese tiempo se realicen obras de</w:t>
      </w:r>
      <w:r>
        <w:rPr>
          <w:spacing w:val="1"/>
        </w:rPr>
        <w:t xml:space="preserve"> </w:t>
      </w:r>
      <w:r>
        <w:t>urbanización o construcción efectiva y sin que, en ningún caso, pueda exceder de tres</w:t>
      </w:r>
      <w:r>
        <w:rPr>
          <w:spacing w:val="1"/>
        </w:rPr>
        <w:t xml:space="preserve"> </w:t>
      </w:r>
      <w:r>
        <w:t>períodos</w:t>
      </w:r>
      <w:r>
        <w:rPr>
          <w:spacing w:val="-1"/>
        </w:rPr>
        <w:t xml:space="preserve"> </w:t>
      </w:r>
      <w:r>
        <w:t>impositivos.</w:t>
      </w:r>
    </w:p>
    <w:p w14:paraId="0C081B00" w14:textId="77777777" w:rsidR="00887239" w:rsidRDefault="00887239">
      <w:pPr>
        <w:jc w:val="both"/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2E0098E1" w14:textId="77777777" w:rsidR="00887239" w:rsidRDefault="00887239">
      <w:pPr>
        <w:pStyle w:val="Textoindependiente"/>
        <w:rPr>
          <w:sz w:val="20"/>
        </w:rPr>
      </w:pPr>
    </w:p>
    <w:p w14:paraId="67F5CD52" w14:textId="77777777" w:rsidR="00887239" w:rsidRDefault="00887239">
      <w:pPr>
        <w:pStyle w:val="Textoindependiente"/>
        <w:spacing w:before="1"/>
        <w:rPr>
          <w:sz w:val="23"/>
        </w:rPr>
      </w:pPr>
    </w:p>
    <w:p w14:paraId="5BD2BDF8" w14:textId="77777777" w:rsidR="00887239" w:rsidRDefault="00000000">
      <w:pPr>
        <w:pStyle w:val="Textoindependiente"/>
        <w:ind w:left="684" w:right="110"/>
        <w:jc w:val="both"/>
      </w:pPr>
      <w:r>
        <w:t>La</w:t>
      </w:r>
      <w:r>
        <w:rPr>
          <w:spacing w:val="1"/>
        </w:rPr>
        <w:t xml:space="preserve"> </w:t>
      </w:r>
      <w:r>
        <w:t>bonificación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petición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interesado,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efectuarla</w:t>
      </w:r>
      <w:r>
        <w:rPr>
          <w:spacing w:val="60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 momento anterior al uno de enero del ejercicio tributario correspondiente y</w:t>
      </w:r>
      <w:r>
        <w:rPr>
          <w:spacing w:val="1"/>
        </w:rPr>
        <w:t xml:space="preserve"> </w:t>
      </w:r>
      <w:r>
        <w:t>surtirá efectos, en su caso, desde el periodo impositivo siguiente a aquel en que se</w:t>
      </w:r>
      <w:r>
        <w:rPr>
          <w:spacing w:val="1"/>
        </w:rPr>
        <w:t xml:space="preserve"> </w:t>
      </w:r>
      <w:r>
        <w:t>solicite.</w:t>
      </w:r>
    </w:p>
    <w:p w14:paraId="3ECEC49C" w14:textId="77777777" w:rsidR="00887239" w:rsidRDefault="00887239">
      <w:pPr>
        <w:pStyle w:val="Textoindependiente"/>
      </w:pPr>
    </w:p>
    <w:p w14:paraId="1D5975A2" w14:textId="77777777" w:rsidR="00887239" w:rsidRDefault="00000000">
      <w:pPr>
        <w:pStyle w:val="Textoindependiente"/>
        <w:ind w:left="684" w:right="106"/>
        <w:jc w:val="both"/>
      </w:pPr>
      <w:r>
        <w:t>Los requisitos exigidos para el inicio de los trámites en el expediente junto con la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son:</w:t>
      </w:r>
    </w:p>
    <w:p w14:paraId="0C027CFB" w14:textId="77777777" w:rsidR="00887239" w:rsidRDefault="00000000">
      <w:pPr>
        <w:pStyle w:val="Prrafodelista"/>
        <w:numPr>
          <w:ilvl w:val="0"/>
          <w:numId w:val="6"/>
        </w:numPr>
        <w:tabs>
          <w:tab w:val="left" w:pos="1184"/>
        </w:tabs>
        <w:ind w:right="109" w:firstLine="0"/>
        <w:rPr>
          <w:sz w:val="24"/>
        </w:rPr>
      </w:pPr>
      <w:r>
        <w:rPr>
          <w:sz w:val="24"/>
        </w:rPr>
        <w:t>Acreditar que el inmueble objeto de la bonificación es de su propiedad y no forma</w:t>
      </w:r>
      <w:r>
        <w:rPr>
          <w:spacing w:val="1"/>
          <w:sz w:val="24"/>
        </w:rPr>
        <w:t xml:space="preserve"> </w:t>
      </w:r>
      <w:r>
        <w:rPr>
          <w:sz w:val="24"/>
        </w:rPr>
        <w:t>parte del inmovilizado, se mediante copia de la escritura pública o alta catastral y</w:t>
      </w:r>
      <w:r>
        <w:rPr>
          <w:spacing w:val="1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sociedad,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presentado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Agencia</w:t>
      </w:r>
      <w:r>
        <w:rPr>
          <w:spacing w:val="1"/>
          <w:sz w:val="24"/>
        </w:rPr>
        <w:t xml:space="preserve"> </w:t>
      </w:r>
      <w:r>
        <w:rPr>
          <w:sz w:val="24"/>
        </w:rPr>
        <w:t>Estatal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1"/>
          <w:sz w:val="24"/>
        </w:rPr>
        <w:t xml:space="preserve"> </w:t>
      </w:r>
      <w:r>
        <w:rPr>
          <w:sz w:val="24"/>
        </w:rPr>
        <w:t>Tributaria,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Sociedades.</w:t>
      </w:r>
    </w:p>
    <w:p w14:paraId="56815457" w14:textId="77777777" w:rsidR="00887239" w:rsidRDefault="00000000">
      <w:pPr>
        <w:pStyle w:val="Prrafodelista"/>
        <w:numPr>
          <w:ilvl w:val="0"/>
          <w:numId w:val="6"/>
        </w:numPr>
        <w:tabs>
          <w:tab w:val="left" w:pos="1139"/>
        </w:tabs>
        <w:ind w:right="106" w:firstLine="0"/>
        <w:rPr>
          <w:sz w:val="24"/>
        </w:rPr>
      </w:pPr>
      <w:r>
        <w:rPr>
          <w:sz w:val="24"/>
        </w:rPr>
        <w:t>Acreditar alta en el Censo de Contribuyentes o último recibo del Impuesto sobre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Económicas, y que la empresa se dedica a la realización de obras de</w:t>
      </w:r>
      <w:r>
        <w:rPr>
          <w:spacing w:val="1"/>
          <w:sz w:val="24"/>
        </w:rPr>
        <w:t xml:space="preserve"> </w:t>
      </w:r>
      <w:r>
        <w:rPr>
          <w:sz w:val="24"/>
        </w:rPr>
        <w:t>urbanización,</w:t>
      </w:r>
      <w:r>
        <w:rPr>
          <w:spacing w:val="-1"/>
          <w:sz w:val="24"/>
        </w:rPr>
        <w:t xml:space="preserve"> </w:t>
      </w:r>
      <w:r>
        <w:rPr>
          <w:sz w:val="24"/>
        </w:rPr>
        <w:t>construcción y promoción</w:t>
      </w:r>
      <w:r>
        <w:rPr>
          <w:spacing w:val="-1"/>
          <w:sz w:val="24"/>
        </w:rPr>
        <w:t xml:space="preserve"> </w:t>
      </w:r>
      <w:r>
        <w:rPr>
          <w:sz w:val="24"/>
        </w:rPr>
        <w:t>inmobiliaria.</w:t>
      </w:r>
    </w:p>
    <w:p w14:paraId="3A8D7F6C" w14:textId="77777777" w:rsidR="00887239" w:rsidRDefault="00000000">
      <w:pPr>
        <w:pStyle w:val="Prrafodelista"/>
        <w:numPr>
          <w:ilvl w:val="0"/>
          <w:numId w:val="6"/>
        </w:numPr>
        <w:tabs>
          <w:tab w:val="left" w:pos="1177"/>
        </w:tabs>
        <w:ind w:right="109" w:firstLine="60"/>
        <w:rPr>
          <w:sz w:val="24"/>
        </w:rPr>
      </w:pPr>
      <w:r>
        <w:rPr>
          <w:sz w:val="24"/>
        </w:rPr>
        <w:t>Haber obtenido licencia urbanística para la edificación en la parcela o solar para 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solicita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bonificación.</w:t>
      </w:r>
    </w:p>
    <w:p w14:paraId="615E28B3" w14:textId="77777777" w:rsidR="00887239" w:rsidRDefault="00000000">
      <w:pPr>
        <w:pStyle w:val="Prrafodelista"/>
        <w:numPr>
          <w:ilvl w:val="0"/>
          <w:numId w:val="6"/>
        </w:numPr>
        <w:tabs>
          <w:tab w:val="left" w:pos="1187"/>
        </w:tabs>
        <w:ind w:right="111" w:firstLine="60"/>
        <w:rPr>
          <w:sz w:val="24"/>
        </w:rPr>
      </w:pPr>
      <w:r>
        <w:rPr>
          <w:sz w:val="24"/>
        </w:rPr>
        <w:t>Acreditar la fecha de inicio de las obras de urbanización o construcción mediante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Técnico-</w:t>
      </w:r>
      <w:proofErr w:type="gramStart"/>
      <w:r>
        <w:rPr>
          <w:sz w:val="24"/>
        </w:rPr>
        <w:t>Director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obra, visado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 Colegio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Profesional.</w:t>
      </w:r>
    </w:p>
    <w:p w14:paraId="744C4C64" w14:textId="77777777" w:rsidR="00887239" w:rsidRDefault="00000000">
      <w:pPr>
        <w:pStyle w:val="Prrafodelista"/>
        <w:numPr>
          <w:ilvl w:val="0"/>
          <w:numId w:val="6"/>
        </w:numPr>
        <w:tabs>
          <w:tab w:val="left" w:pos="1273"/>
        </w:tabs>
        <w:ind w:right="111" w:firstLine="60"/>
        <w:rPr>
          <w:sz w:val="24"/>
        </w:rPr>
      </w:pP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corriente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afecten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14:paraId="2E1B91B7" w14:textId="77777777" w:rsidR="00887239" w:rsidRDefault="00000000">
      <w:pPr>
        <w:pStyle w:val="Prrafodelista"/>
        <w:numPr>
          <w:ilvl w:val="0"/>
          <w:numId w:val="6"/>
        </w:numPr>
        <w:tabs>
          <w:tab w:val="left" w:pos="1216"/>
        </w:tabs>
        <w:ind w:right="111" w:firstLine="60"/>
        <w:rPr>
          <w:sz w:val="24"/>
        </w:rPr>
      </w:pPr>
      <w:r>
        <w:rPr>
          <w:sz w:val="24"/>
        </w:rPr>
        <w:t>Figurar como sujeto pasivo del impuesto cuya bonificación se solicita o haber</w:t>
      </w:r>
      <w:r>
        <w:rPr>
          <w:spacing w:val="1"/>
          <w:sz w:val="24"/>
        </w:rPr>
        <w:t xml:space="preserve"> </w:t>
      </w:r>
      <w:r>
        <w:rPr>
          <w:sz w:val="24"/>
        </w:rPr>
        <w:t>iniciado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trámites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correspondientes al</w:t>
      </w:r>
      <w:r>
        <w:rPr>
          <w:spacing w:val="-1"/>
          <w:sz w:val="24"/>
        </w:rPr>
        <w:t xml:space="preserve"> </w:t>
      </w: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titularidad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mismo.</w:t>
      </w:r>
    </w:p>
    <w:p w14:paraId="72B1D6D8" w14:textId="77777777" w:rsidR="00887239" w:rsidRDefault="00887239">
      <w:pPr>
        <w:pStyle w:val="Textoindependiente"/>
      </w:pPr>
    </w:p>
    <w:p w14:paraId="2B8C139B" w14:textId="77777777" w:rsidR="00887239" w:rsidRDefault="00000000">
      <w:pPr>
        <w:pStyle w:val="Prrafodelista"/>
        <w:numPr>
          <w:ilvl w:val="1"/>
          <w:numId w:val="7"/>
        </w:numPr>
        <w:tabs>
          <w:tab w:val="left" w:pos="978"/>
        </w:tabs>
        <w:spacing w:before="1"/>
        <w:ind w:left="684" w:right="110" w:firstLine="0"/>
        <w:jc w:val="both"/>
        <w:rPr>
          <w:sz w:val="24"/>
        </w:rPr>
      </w:pPr>
      <w:r>
        <w:rPr>
          <w:sz w:val="24"/>
        </w:rPr>
        <w:t>Los inmuebles de características especiales contemplados en el artículo 2 de la Ley</w:t>
      </w:r>
      <w:r>
        <w:rPr>
          <w:spacing w:val="1"/>
          <w:sz w:val="24"/>
        </w:rPr>
        <w:t xml:space="preserve"> </w:t>
      </w:r>
      <w:r>
        <w:rPr>
          <w:sz w:val="24"/>
        </w:rPr>
        <w:t>48/2002, de23 de diciembre, del Catastro Inmobiliario, durante los tres primeros años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finalización de</w:t>
      </w:r>
      <w:r>
        <w:rPr>
          <w:spacing w:val="-1"/>
          <w:sz w:val="24"/>
        </w:rPr>
        <w:t xml:space="preserve"> </w:t>
      </w:r>
      <w:r>
        <w:rPr>
          <w:sz w:val="24"/>
        </w:rPr>
        <w:t>su construcción.</w:t>
      </w:r>
    </w:p>
    <w:p w14:paraId="37D8F3F5" w14:textId="77777777" w:rsidR="00887239" w:rsidRDefault="00887239">
      <w:pPr>
        <w:pStyle w:val="Textoindependiente"/>
        <w:spacing w:before="11"/>
        <w:rPr>
          <w:sz w:val="23"/>
        </w:rPr>
      </w:pPr>
    </w:p>
    <w:p w14:paraId="1913BEE5" w14:textId="77777777" w:rsidR="00887239" w:rsidRDefault="00000000">
      <w:pPr>
        <w:pStyle w:val="Prrafodelista"/>
        <w:numPr>
          <w:ilvl w:val="0"/>
          <w:numId w:val="7"/>
        </w:numPr>
        <w:tabs>
          <w:tab w:val="left" w:pos="385"/>
        </w:tabs>
        <w:ind w:left="118" w:right="108" w:firstLine="0"/>
        <w:jc w:val="both"/>
        <w:rPr>
          <w:sz w:val="24"/>
        </w:rPr>
      </w:pPr>
      <w:r>
        <w:rPr>
          <w:sz w:val="24"/>
        </w:rPr>
        <w:t>Las viviendas de protección oficial y las que resulten equiparables a éstas conforme a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Comunidad</w:t>
      </w:r>
      <w:r>
        <w:rPr>
          <w:spacing w:val="23"/>
          <w:sz w:val="24"/>
        </w:rPr>
        <w:t xml:space="preserve"> </w:t>
      </w:r>
      <w:r>
        <w:rPr>
          <w:sz w:val="24"/>
        </w:rPr>
        <w:t>Autónoma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Canarias,</w:t>
      </w:r>
      <w:r>
        <w:rPr>
          <w:spacing w:val="23"/>
          <w:sz w:val="24"/>
        </w:rPr>
        <w:t xml:space="preserve"> </w:t>
      </w:r>
      <w:r>
        <w:rPr>
          <w:sz w:val="24"/>
        </w:rPr>
        <w:t>tendrán</w:t>
      </w:r>
      <w:r>
        <w:rPr>
          <w:spacing w:val="23"/>
          <w:sz w:val="24"/>
        </w:rPr>
        <w:t xml:space="preserve"> </w:t>
      </w:r>
      <w:r>
        <w:rPr>
          <w:sz w:val="24"/>
        </w:rPr>
        <w:t>derecho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bonificación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50 por 100 de la cuota íntegra del impuesto durante los tres periodos impositivos siguientes 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otorgamiento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 definitiva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viviendas.</w:t>
      </w:r>
    </w:p>
    <w:p w14:paraId="258F1635" w14:textId="77777777" w:rsidR="00887239" w:rsidRDefault="00887239">
      <w:pPr>
        <w:pStyle w:val="Textoindependiente"/>
      </w:pPr>
    </w:p>
    <w:p w14:paraId="7D53BFE0" w14:textId="77777777" w:rsidR="00887239" w:rsidRDefault="00000000">
      <w:pPr>
        <w:pStyle w:val="Textoindependiente"/>
        <w:ind w:left="118" w:right="110"/>
        <w:jc w:val="both"/>
      </w:pPr>
      <w:r>
        <w:t>Esta bonificación se concederá a petición del interesado, que podrá efectuarse en cualquier</w:t>
      </w:r>
      <w:r>
        <w:rPr>
          <w:spacing w:val="1"/>
        </w:rPr>
        <w:t xml:space="preserve"> </w:t>
      </w:r>
      <w:r>
        <w:t>momento anterior a la terminación del plazo señalado, y surtirá efectos, en su caso, desde 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impositivo siguiente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aquél</w:t>
      </w:r>
      <w:r>
        <w:rPr>
          <w:spacing w:val="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solicite.</w:t>
      </w:r>
    </w:p>
    <w:p w14:paraId="10F4DF4D" w14:textId="77777777" w:rsidR="00887239" w:rsidRDefault="00887239">
      <w:pPr>
        <w:pStyle w:val="Textoindependiente"/>
      </w:pPr>
    </w:p>
    <w:p w14:paraId="1D27483E" w14:textId="77777777" w:rsidR="00887239" w:rsidRDefault="00000000">
      <w:pPr>
        <w:pStyle w:val="Textoindependiente"/>
        <w:ind w:left="118" w:right="110"/>
        <w:jc w:val="both"/>
      </w:pPr>
      <w:r>
        <w:t>Una vez transcurrido el plazo previsto en el párrafo anterior, las viviendas de protección</w:t>
      </w:r>
      <w:r>
        <w:rPr>
          <w:spacing w:val="1"/>
        </w:rPr>
        <w:t xml:space="preserve"> </w:t>
      </w:r>
      <w:r>
        <w:t>oficial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resulten</w:t>
      </w:r>
      <w:r>
        <w:rPr>
          <w:spacing w:val="44"/>
        </w:rPr>
        <w:t xml:space="preserve"> </w:t>
      </w:r>
      <w:r>
        <w:t>equiparables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éstas</w:t>
      </w:r>
      <w:r>
        <w:rPr>
          <w:spacing w:val="47"/>
        </w:rPr>
        <w:t xml:space="preserve"> </w:t>
      </w:r>
      <w:r>
        <w:t>conforme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normativa</w:t>
      </w:r>
      <w:r>
        <w:rPr>
          <w:spacing w:val="46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Comunidad</w:t>
      </w:r>
    </w:p>
    <w:p w14:paraId="070B4001" w14:textId="77777777" w:rsidR="00887239" w:rsidRDefault="00887239">
      <w:pPr>
        <w:jc w:val="both"/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55A312CB" w14:textId="77777777" w:rsidR="00887239" w:rsidRDefault="00887239">
      <w:pPr>
        <w:pStyle w:val="Textoindependiente"/>
        <w:spacing w:before="3"/>
        <w:rPr>
          <w:sz w:val="11"/>
        </w:rPr>
      </w:pPr>
    </w:p>
    <w:p w14:paraId="6C14EAEE" w14:textId="77777777" w:rsidR="00887239" w:rsidRDefault="00000000">
      <w:pPr>
        <w:pStyle w:val="Textoindependiente"/>
        <w:spacing w:before="90"/>
        <w:ind w:left="118" w:right="111"/>
        <w:jc w:val="both"/>
      </w:pPr>
      <w:r>
        <w:t>Autónoma de Canarias, tendrán derecho a una bonificación del 20 por 100 de la cuota íntegra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impuesto.</w:t>
      </w:r>
    </w:p>
    <w:p w14:paraId="7985AFF5" w14:textId="77777777" w:rsidR="00887239" w:rsidRDefault="00887239">
      <w:pPr>
        <w:pStyle w:val="Textoindependiente"/>
      </w:pPr>
    </w:p>
    <w:p w14:paraId="18BC41D1" w14:textId="77777777" w:rsidR="00887239" w:rsidRDefault="00000000">
      <w:pPr>
        <w:pStyle w:val="Textoindependiente"/>
        <w:ind w:left="118" w:right="111"/>
        <w:jc w:val="both"/>
      </w:pPr>
      <w:r>
        <w:t>Esta bonificación se concederá a petición del interesado, que podrá efectuarse en cualquier</w:t>
      </w:r>
      <w:r>
        <w:rPr>
          <w:spacing w:val="1"/>
        </w:rPr>
        <w:t xml:space="preserve"> </w:t>
      </w:r>
      <w:r>
        <w:t>momento,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surtirá</w:t>
      </w:r>
      <w:r>
        <w:rPr>
          <w:spacing w:val="14"/>
        </w:rPr>
        <w:t xml:space="preserve"> </w:t>
      </w:r>
      <w:r>
        <w:t>efectos,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desde</w:t>
      </w:r>
      <w:r>
        <w:rPr>
          <w:spacing w:val="16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periodo</w:t>
      </w:r>
      <w:r>
        <w:rPr>
          <w:spacing w:val="15"/>
        </w:rPr>
        <w:t xml:space="preserve"> </w:t>
      </w:r>
      <w:r>
        <w:t>impositivo</w:t>
      </w:r>
      <w:r>
        <w:rPr>
          <w:spacing w:val="15"/>
        </w:rPr>
        <w:t xml:space="preserve"> </w:t>
      </w:r>
      <w:r>
        <w:t>siguiente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aquél</w:t>
      </w:r>
      <w:r>
        <w:rPr>
          <w:spacing w:val="18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solicite.</w:t>
      </w:r>
    </w:p>
    <w:p w14:paraId="0935B37D" w14:textId="77777777" w:rsidR="00887239" w:rsidRDefault="00887239">
      <w:pPr>
        <w:pStyle w:val="Textoindependiente"/>
      </w:pPr>
    </w:p>
    <w:p w14:paraId="6C337D9A" w14:textId="77777777" w:rsidR="00887239" w:rsidRDefault="00000000">
      <w:pPr>
        <w:pStyle w:val="Prrafodelista"/>
        <w:numPr>
          <w:ilvl w:val="0"/>
          <w:numId w:val="7"/>
        </w:numPr>
        <w:tabs>
          <w:tab w:val="left" w:pos="431"/>
        </w:tabs>
        <w:ind w:left="118" w:right="109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solicitudes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bonificaciones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acompañadas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documentación:</w:t>
      </w:r>
    </w:p>
    <w:p w14:paraId="0E6669D2" w14:textId="77777777" w:rsidR="00887239" w:rsidRDefault="00887239">
      <w:pPr>
        <w:pStyle w:val="Textoindependiente"/>
      </w:pPr>
    </w:p>
    <w:p w14:paraId="09F64DEC" w14:textId="77777777" w:rsidR="00887239" w:rsidRDefault="00000000">
      <w:pPr>
        <w:pStyle w:val="Prrafodelista"/>
        <w:numPr>
          <w:ilvl w:val="0"/>
          <w:numId w:val="5"/>
        </w:numPr>
        <w:tabs>
          <w:tab w:val="left" w:pos="824"/>
        </w:tabs>
        <w:ind w:left="824"/>
        <w:jc w:val="left"/>
        <w:rPr>
          <w:sz w:val="24"/>
        </w:rPr>
      </w:pPr>
      <w:r>
        <w:rPr>
          <w:sz w:val="24"/>
        </w:rPr>
        <w:t>Cédula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definitiva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vivienda.</w:t>
      </w:r>
    </w:p>
    <w:p w14:paraId="491805CA" w14:textId="77777777" w:rsidR="00887239" w:rsidRDefault="00000000">
      <w:pPr>
        <w:pStyle w:val="Prrafodelista"/>
        <w:numPr>
          <w:ilvl w:val="0"/>
          <w:numId w:val="5"/>
        </w:numPr>
        <w:tabs>
          <w:tab w:val="left" w:pos="846"/>
        </w:tabs>
        <w:ind w:right="110" w:firstLine="0"/>
        <w:jc w:val="left"/>
        <w:rPr>
          <w:sz w:val="24"/>
        </w:rPr>
      </w:pPr>
      <w:r>
        <w:rPr>
          <w:sz w:val="24"/>
        </w:rPr>
        <w:t>Escritura</w:t>
      </w:r>
      <w:r>
        <w:rPr>
          <w:spacing w:val="18"/>
          <w:sz w:val="24"/>
        </w:rPr>
        <w:t xml:space="preserve"> </w:t>
      </w:r>
      <w:r>
        <w:rPr>
          <w:sz w:val="24"/>
        </w:rPr>
        <w:t>pública</w:t>
      </w:r>
      <w:r>
        <w:rPr>
          <w:spacing w:val="19"/>
          <w:sz w:val="24"/>
        </w:rPr>
        <w:t xml:space="preserve"> </w:t>
      </w:r>
      <w:r>
        <w:rPr>
          <w:sz w:val="24"/>
        </w:rPr>
        <w:t>u</w:t>
      </w:r>
      <w:r>
        <w:rPr>
          <w:spacing w:val="19"/>
          <w:sz w:val="24"/>
        </w:rPr>
        <w:t xml:space="preserve"> </w:t>
      </w:r>
      <w:r>
        <w:rPr>
          <w:sz w:val="24"/>
        </w:rPr>
        <w:t>otro</w:t>
      </w:r>
      <w:r>
        <w:rPr>
          <w:spacing w:val="20"/>
          <w:sz w:val="24"/>
        </w:rPr>
        <w:t xml:space="preserve"> </w:t>
      </w:r>
      <w:r>
        <w:rPr>
          <w:sz w:val="24"/>
        </w:rPr>
        <w:t>documento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acredite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solicitante</w:t>
      </w:r>
      <w:r>
        <w:rPr>
          <w:spacing w:val="18"/>
          <w:sz w:val="24"/>
        </w:rPr>
        <w:t xml:space="preserve"> </w:t>
      </w:r>
      <w:r>
        <w:rPr>
          <w:sz w:val="24"/>
        </w:rPr>
        <w:t>es</w:t>
      </w:r>
      <w:r>
        <w:rPr>
          <w:spacing w:val="20"/>
          <w:sz w:val="24"/>
        </w:rPr>
        <w:t xml:space="preserve"> </w:t>
      </w:r>
      <w:r>
        <w:rPr>
          <w:sz w:val="24"/>
        </w:rPr>
        <w:t>titular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pleno</w:t>
      </w:r>
      <w:r>
        <w:rPr>
          <w:spacing w:val="-57"/>
          <w:sz w:val="24"/>
        </w:rPr>
        <w:t xml:space="preserve"> </w:t>
      </w:r>
      <w:r>
        <w:rPr>
          <w:sz w:val="24"/>
        </w:rPr>
        <w:t>derecho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vivienda.</w:t>
      </w:r>
    </w:p>
    <w:p w14:paraId="39A2F2EC" w14:textId="77777777" w:rsidR="00887239" w:rsidRDefault="00887239">
      <w:pPr>
        <w:pStyle w:val="Textoindependiente"/>
      </w:pPr>
    </w:p>
    <w:p w14:paraId="3B4E07B9" w14:textId="77777777" w:rsidR="00887239" w:rsidRDefault="00000000">
      <w:pPr>
        <w:pStyle w:val="Prrafodelista"/>
        <w:numPr>
          <w:ilvl w:val="0"/>
          <w:numId w:val="7"/>
        </w:numPr>
        <w:tabs>
          <w:tab w:val="left" w:pos="373"/>
        </w:tabs>
        <w:ind w:left="118" w:right="106" w:firstLine="0"/>
        <w:jc w:val="both"/>
        <w:rPr>
          <w:sz w:val="24"/>
        </w:rPr>
      </w:pPr>
      <w:r>
        <w:rPr>
          <w:sz w:val="24"/>
        </w:rPr>
        <w:t>Los sujetos pasivos titulares de unidades familiares o parejas de hecho, ambas numerosas,</w:t>
      </w:r>
      <w:r>
        <w:rPr>
          <w:spacing w:val="1"/>
          <w:sz w:val="24"/>
        </w:rPr>
        <w:t xml:space="preserve"> </w:t>
      </w:r>
      <w:r>
        <w:rPr>
          <w:sz w:val="24"/>
        </w:rPr>
        <w:t>podrán solicitar una bonificación del 50 por 100 de la cuota íntegra del impuesto las viviendas</w:t>
      </w:r>
      <w:r>
        <w:rPr>
          <w:spacing w:val="-57"/>
          <w:sz w:val="24"/>
        </w:rPr>
        <w:t xml:space="preserve"> </w:t>
      </w:r>
      <w:r>
        <w:rPr>
          <w:sz w:val="24"/>
        </w:rPr>
        <w:t>cuando el sujeto pasivo del impuesto ostente la condición de titular de familia numerosa</w:t>
      </w:r>
      <w:r>
        <w:rPr>
          <w:spacing w:val="1"/>
          <w:sz w:val="24"/>
        </w:rPr>
        <w:t xml:space="preserve"> </w:t>
      </w:r>
      <w:r>
        <w:rPr>
          <w:sz w:val="24"/>
        </w:rPr>
        <w:t>general y de una bonificación del 70 por 100 de la cuota íntegra del impuesto las viviendas</w:t>
      </w:r>
      <w:r>
        <w:rPr>
          <w:spacing w:val="1"/>
          <w:sz w:val="24"/>
        </w:rPr>
        <w:t xml:space="preserve"> </w:t>
      </w:r>
      <w:r>
        <w:rPr>
          <w:sz w:val="24"/>
        </w:rPr>
        <w:t>cuando el sujeto pasivo del impuesto ostente la condición de titular de familia numerosa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solicitud,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1"/>
          <w:sz w:val="24"/>
        </w:rPr>
        <w:t xml:space="preserve"> </w:t>
      </w:r>
      <w:r>
        <w:rPr>
          <w:sz w:val="24"/>
        </w:rPr>
        <w:t>permanezcan</w:t>
      </w:r>
      <w:r>
        <w:rPr>
          <w:spacing w:val="1"/>
          <w:sz w:val="24"/>
        </w:rPr>
        <w:t xml:space="preserve"> </w:t>
      </w:r>
      <w:r>
        <w:rPr>
          <w:sz w:val="24"/>
        </w:rPr>
        <w:t>inalterables</w:t>
      </w:r>
      <w:r>
        <w:rPr>
          <w:spacing w:val="-1"/>
          <w:sz w:val="24"/>
        </w:rPr>
        <w:t xml:space="preserve"> </w:t>
      </w:r>
      <w:r>
        <w:rPr>
          <w:sz w:val="24"/>
        </w:rPr>
        <w:t>las condiciones y requisitos siguientes:</w:t>
      </w:r>
    </w:p>
    <w:p w14:paraId="3B8B22B1" w14:textId="77777777" w:rsidR="00887239" w:rsidRDefault="00887239">
      <w:pPr>
        <w:pStyle w:val="Textoindependiente"/>
      </w:pPr>
    </w:p>
    <w:p w14:paraId="63BEBC03" w14:textId="77777777" w:rsidR="00887239" w:rsidRDefault="00000000">
      <w:pPr>
        <w:pStyle w:val="Prrafodelista"/>
        <w:numPr>
          <w:ilvl w:val="1"/>
          <w:numId w:val="7"/>
        </w:numPr>
        <w:tabs>
          <w:tab w:val="left" w:pos="1110"/>
        </w:tabs>
        <w:ind w:right="110" w:firstLine="0"/>
        <w:rPr>
          <w:sz w:val="24"/>
        </w:rPr>
      </w:pP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38"/>
          <w:sz w:val="24"/>
        </w:rPr>
        <w:t xml:space="preserve"> </w:t>
      </w:r>
      <w:r>
        <w:rPr>
          <w:sz w:val="24"/>
        </w:rPr>
        <w:t>acredite</w:t>
      </w:r>
      <w:r>
        <w:rPr>
          <w:spacing w:val="36"/>
          <w:sz w:val="24"/>
        </w:rPr>
        <w:t xml:space="preserve"> </w:t>
      </w:r>
      <w:r>
        <w:rPr>
          <w:sz w:val="24"/>
        </w:rPr>
        <w:t>mediante</w:t>
      </w:r>
      <w:r>
        <w:rPr>
          <w:spacing w:val="36"/>
          <w:sz w:val="24"/>
        </w:rPr>
        <w:t xml:space="preserve"> </w:t>
      </w:r>
      <w:r>
        <w:rPr>
          <w:sz w:val="24"/>
        </w:rPr>
        <w:t>documento</w:t>
      </w:r>
      <w:r>
        <w:rPr>
          <w:spacing w:val="37"/>
          <w:sz w:val="24"/>
        </w:rPr>
        <w:t xml:space="preserve"> </w:t>
      </w:r>
      <w:r>
        <w:rPr>
          <w:sz w:val="24"/>
        </w:rPr>
        <w:t>oficial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condición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familia</w:t>
      </w:r>
      <w:r>
        <w:rPr>
          <w:spacing w:val="36"/>
          <w:sz w:val="24"/>
        </w:rPr>
        <w:t xml:space="preserve"> </w:t>
      </w:r>
      <w:r>
        <w:rPr>
          <w:sz w:val="24"/>
        </w:rPr>
        <w:t>numerosa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figure</w:t>
      </w:r>
      <w:r>
        <w:rPr>
          <w:spacing w:val="-2"/>
          <w:sz w:val="24"/>
        </w:rPr>
        <w:t xml:space="preserve"> </w:t>
      </w:r>
      <w:r>
        <w:rPr>
          <w:sz w:val="24"/>
        </w:rPr>
        <w:t>inscrito en</w:t>
      </w:r>
      <w:r>
        <w:rPr>
          <w:spacing w:val="2"/>
          <w:sz w:val="24"/>
        </w:rPr>
        <w:t xml:space="preserve"> </w:t>
      </w:r>
      <w:r>
        <w:rPr>
          <w:sz w:val="24"/>
        </w:rPr>
        <w:t>el Censo</w:t>
      </w:r>
      <w:r>
        <w:rPr>
          <w:spacing w:val="-1"/>
          <w:sz w:val="24"/>
        </w:rPr>
        <w:t xml:space="preserve"> </w:t>
      </w:r>
      <w:r>
        <w:rPr>
          <w:sz w:val="24"/>
        </w:rPr>
        <w:t>elaborado</w:t>
      </w:r>
      <w:r>
        <w:rPr>
          <w:spacing w:val="2"/>
          <w:sz w:val="24"/>
        </w:rPr>
        <w:t xml:space="preserve"> </w:t>
      </w:r>
      <w:r>
        <w:rPr>
          <w:sz w:val="24"/>
        </w:rPr>
        <w:t>al efecto.</w:t>
      </w:r>
    </w:p>
    <w:p w14:paraId="273FA585" w14:textId="77777777" w:rsidR="00887239" w:rsidRDefault="00000000">
      <w:pPr>
        <w:pStyle w:val="Prrafodelista"/>
        <w:numPr>
          <w:ilvl w:val="1"/>
          <w:numId w:val="7"/>
        </w:numPr>
        <w:tabs>
          <w:tab w:val="left" w:pos="1182"/>
        </w:tabs>
        <w:spacing w:before="140"/>
        <w:ind w:right="110" w:firstLine="0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6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38"/>
          <w:sz w:val="24"/>
        </w:rPr>
        <w:t xml:space="preserve"> </w:t>
      </w:r>
      <w:r>
        <w:rPr>
          <w:sz w:val="24"/>
        </w:rPr>
        <w:t>sean</w:t>
      </w:r>
      <w:r>
        <w:rPr>
          <w:spacing w:val="38"/>
          <w:sz w:val="24"/>
        </w:rPr>
        <w:t xml:space="preserve"> </w:t>
      </w:r>
      <w:r>
        <w:rPr>
          <w:sz w:val="24"/>
        </w:rPr>
        <w:t>titulares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pleno</w:t>
      </w:r>
      <w:r>
        <w:rPr>
          <w:spacing w:val="36"/>
          <w:sz w:val="24"/>
        </w:rPr>
        <w:t xml:space="preserve"> </w:t>
      </w:r>
      <w:r>
        <w:rPr>
          <w:sz w:val="24"/>
        </w:rPr>
        <w:t>derecho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inmueble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>estén</w:t>
      </w:r>
      <w:r>
        <w:rPr>
          <w:spacing w:val="-57"/>
          <w:sz w:val="24"/>
        </w:rPr>
        <w:t xml:space="preserve"> </w:t>
      </w:r>
      <w:r>
        <w:rPr>
          <w:sz w:val="24"/>
        </w:rPr>
        <w:t>empadronados</w:t>
      </w:r>
      <w:r>
        <w:rPr>
          <w:spacing w:val="1"/>
          <w:sz w:val="24"/>
        </w:rPr>
        <w:t xml:space="preserve"> </w:t>
      </w:r>
      <w:r>
        <w:rPr>
          <w:sz w:val="24"/>
        </w:rPr>
        <w:t>en el mismo.</w:t>
      </w:r>
    </w:p>
    <w:p w14:paraId="4FBD9E68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81"/>
        </w:tabs>
        <w:spacing w:before="141"/>
        <w:ind w:right="110" w:firstLine="0"/>
        <w:rPr>
          <w:sz w:val="24"/>
        </w:rPr>
      </w:pP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cualquier</w:t>
      </w:r>
      <w:r>
        <w:rPr>
          <w:spacing w:val="6"/>
          <w:sz w:val="24"/>
        </w:rPr>
        <w:t xml:space="preserve"> </w:t>
      </w:r>
      <w:r>
        <w:rPr>
          <w:sz w:val="24"/>
        </w:rPr>
        <w:t>miembro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unidad</w:t>
      </w:r>
      <w:r>
        <w:rPr>
          <w:spacing w:val="7"/>
          <w:sz w:val="24"/>
        </w:rPr>
        <w:t xml:space="preserve"> </w:t>
      </w:r>
      <w:r>
        <w:rPr>
          <w:sz w:val="24"/>
        </w:rPr>
        <w:t>familiar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sean</w:t>
      </w:r>
      <w:r>
        <w:rPr>
          <w:spacing w:val="11"/>
          <w:sz w:val="24"/>
        </w:rPr>
        <w:t xml:space="preserve"> </w:t>
      </w:r>
      <w:r>
        <w:rPr>
          <w:sz w:val="24"/>
        </w:rPr>
        <w:t>propietarios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ningún otro inmueble</w:t>
      </w:r>
      <w:r>
        <w:rPr>
          <w:spacing w:val="-1"/>
          <w:sz w:val="24"/>
        </w:rPr>
        <w:t xml:space="preserve"> </w:t>
      </w:r>
      <w:r>
        <w:rPr>
          <w:sz w:val="24"/>
        </w:rPr>
        <w:t>o solar.</w:t>
      </w:r>
    </w:p>
    <w:p w14:paraId="3872D360" w14:textId="77777777" w:rsidR="00887239" w:rsidRDefault="00000000">
      <w:pPr>
        <w:pStyle w:val="Prrafodelista"/>
        <w:numPr>
          <w:ilvl w:val="1"/>
          <w:numId w:val="7"/>
        </w:numPr>
        <w:tabs>
          <w:tab w:val="left" w:pos="1127"/>
        </w:tabs>
        <w:spacing w:before="142"/>
        <w:ind w:right="107" w:firstLine="0"/>
        <w:rPr>
          <w:sz w:val="24"/>
        </w:rPr>
      </w:pPr>
      <w:r>
        <w:rPr>
          <w:sz w:val="24"/>
        </w:rPr>
        <w:t>Que</w:t>
      </w:r>
      <w:r>
        <w:rPr>
          <w:spacing w:val="37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solicitantes</w:t>
      </w:r>
      <w:r>
        <w:rPr>
          <w:spacing w:val="37"/>
          <w:sz w:val="24"/>
        </w:rPr>
        <w:t xml:space="preserve"> </w:t>
      </w:r>
      <w:r>
        <w:rPr>
          <w:sz w:val="24"/>
        </w:rPr>
        <w:t>acrediten</w:t>
      </w:r>
      <w:r>
        <w:rPr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spacing w:val="38"/>
          <w:sz w:val="24"/>
        </w:rPr>
        <w:t xml:space="preserve"> </w:t>
      </w:r>
      <w:r>
        <w:rPr>
          <w:sz w:val="24"/>
        </w:rPr>
        <w:t>los</w:t>
      </w:r>
      <w:r>
        <w:rPr>
          <w:spacing w:val="39"/>
          <w:sz w:val="24"/>
        </w:rPr>
        <w:t xml:space="preserve"> </w:t>
      </w:r>
      <w:r>
        <w:rPr>
          <w:sz w:val="24"/>
        </w:rPr>
        <w:t>ingresos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unidad</w:t>
      </w:r>
      <w:r>
        <w:rPr>
          <w:spacing w:val="39"/>
          <w:sz w:val="24"/>
        </w:rPr>
        <w:t xml:space="preserve"> </w:t>
      </w:r>
      <w:r>
        <w:rPr>
          <w:sz w:val="24"/>
        </w:rPr>
        <w:t>familiar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  <w:r>
        <w:rPr>
          <w:spacing w:val="39"/>
          <w:sz w:val="24"/>
        </w:rPr>
        <w:t xml:space="preserve"> </w:t>
      </w:r>
      <w:r>
        <w:rPr>
          <w:sz w:val="24"/>
        </w:rPr>
        <w:t>superen</w:t>
      </w:r>
      <w:r>
        <w:rPr>
          <w:spacing w:val="-57"/>
          <w:sz w:val="24"/>
        </w:rPr>
        <w:t xml:space="preserve"> </w:t>
      </w:r>
      <w:r>
        <w:rPr>
          <w:sz w:val="24"/>
        </w:rPr>
        <w:t>CINCO</w:t>
      </w:r>
      <w:r>
        <w:rPr>
          <w:spacing w:val="-2"/>
          <w:sz w:val="24"/>
        </w:rPr>
        <w:t xml:space="preserve"> </w:t>
      </w:r>
      <w:r>
        <w:rPr>
          <w:sz w:val="24"/>
        </w:rPr>
        <w:t>veces</w:t>
      </w:r>
      <w:r>
        <w:rPr>
          <w:spacing w:val="2"/>
          <w:sz w:val="24"/>
        </w:rPr>
        <w:t xml:space="preserve"> </w:t>
      </w:r>
      <w:r>
        <w:rPr>
          <w:sz w:val="24"/>
        </w:rPr>
        <w:t>el salario</w:t>
      </w:r>
      <w:r>
        <w:rPr>
          <w:spacing w:val="1"/>
          <w:sz w:val="24"/>
        </w:rPr>
        <w:t xml:space="preserve"> </w:t>
      </w:r>
      <w:r>
        <w:rPr>
          <w:sz w:val="24"/>
        </w:rPr>
        <w:t>mínimo interprofesional.</w:t>
      </w:r>
    </w:p>
    <w:p w14:paraId="2823CA51" w14:textId="77777777" w:rsidR="00887239" w:rsidRDefault="00000000">
      <w:pPr>
        <w:pStyle w:val="Prrafodelista"/>
        <w:numPr>
          <w:ilvl w:val="1"/>
          <w:numId w:val="7"/>
        </w:numPr>
        <w:tabs>
          <w:tab w:val="left" w:pos="1072"/>
        </w:tabs>
        <w:spacing w:before="142"/>
        <w:ind w:left="1071" w:hanging="246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corriente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tributos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afecten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Ayuntamiento.</w:t>
      </w:r>
    </w:p>
    <w:p w14:paraId="001540FF" w14:textId="77777777" w:rsidR="00887239" w:rsidRDefault="00887239">
      <w:pPr>
        <w:pStyle w:val="Textoindependiente"/>
        <w:rPr>
          <w:sz w:val="26"/>
        </w:rPr>
      </w:pPr>
    </w:p>
    <w:p w14:paraId="4A6B399F" w14:textId="77777777" w:rsidR="00887239" w:rsidRDefault="00887239">
      <w:pPr>
        <w:pStyle w:val="Textoindependiente"/>
        <w:spacing w:before="11"/>
        <w:rPr>
          <w:sz w:val="21"/>
        </w:rPr>
      </w:pPr>
    </w:p>
    <w:p w14:paraId="0E8E7171" w14:textId="77777777" w:rsidR="00887239" w:rsidRDefault="00000000">
      <w:pPr>
        <w:pStyle w:val="Prrafodelista"/>
        <w:numPr>
          <w:ilvl w:val="0"/>
          <w:numId w:val="7"/>
        </w:numPr>
        <w:tabs>
          <w:tab w:val="left" w:pos="366"/>
        </w:tabs>
        <w:ind w:left="118" w:right="110" w:firstLine="0"/>
        <w:jc w:val="both"/>
        <w:rPr>
          <w:sz w:val="24"/>
        </w:rPr>
      </w:pPr>
      <w:r>
        <w:rPr>
          <w:sz w:val="24"/>
        </w:rPr>
        <w:t>Los sujetos pasivos que domicilien el pago de los recibos tendrán una bonificación del 5%,</w:t>
      </w:r>
      <w:r>
        <w:rPr>
          <w:spacing w:val="1"/>
          <w:sz w:val="24"/>
        </w:rPr>
        <w:t xml:space="preserve"> </w:t>
      </w:r>
      <w:r>
        <w:rPr>
          <w:sz w:val="24"/>
        </w:rPr>
        <w:t>compatible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bonificaciones sobre</w:t>
      </w:r>
      <w:r>
        <w:rPr>
          <w:spacing w:val="-2"/>
          <w:sz w:val="24"/>
        </w:rPr>
        <w:t xml:space="preserve"> </w:t>
      </w:r>
      <w:r>
        <w:rPr>
          <w:sz w:val="24"/>
        </w:rPr>
        <w:t>las mismas fincas.</w:t>
      </w:r>
    </w:p>
    <w:p w14:paraId="09A2B3A7" w14:textId="77777777" w:rsidR="00887239" w:rsidRDefault="00887239">
      <w:pPr>
        <w:pStyle w:val="Textoindependiente"/>
      </w:pPr>
    </w:p>
    <w:p w14:paraId="41D2B89A" w14:textId="77777777" w:rsidR="00887239" w:rsidRDefault="00000000">
      <w:pPr>
        <w:pStyle w:val="Textoindependiente"/>
        <w:ind w:left="118" w:right="110"/>
        <w:jc w:val="both"/>
      </w:pPr>
      <w:r>
        <w:t>La domiciliación deberá formalizarse de acuerdo con el procedimiento establecido, con dos</w:t>
      </w:r>
      <w:r>
        <w:rPr>
          <w:spacing w:val="1"/>
        </w:rPr>
        <w:t xml:space="preserve"> </w:t>
      </w:r>
      <w:r>
        <w:t>meses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antelación,</w:t>
      </w:r>
      <w:r>
        <w:rPr>
          <w:spacing w:val="25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mínimo,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inicio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periodo</w:t>
      </w:r>
      <w:r>
        <w:rPr>
          <w:spacing w:val="25"/>
        </w:rPr>
        <w:t xml:space="preserve"> </w:t>
      </w:r>
      <w:r>
        <w:t>voluntario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pago</w:t>
      </w:r>
      <w:r>
        <w:rPr>
          <w:spacing w:val="25"/>
        </w:rPr>
        <w:t xml:space="preserve"> </w:t>
      </w:r>
      <w:r>
        <w:t>del</w:t>
      </w:r>
    </w:p>
    <w:p w14:paraId="4C00C8DB" w14:textId="77777777" w:rsidR="00887239" w:rsidRDefault="00887239">
      <w:pPr>
        <w:jc w:val="both"/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55265C63" w14:textId="77777777" w:rsidR="00887239" w:rsidRDefault="00887239">
      <w:pPr>
        <w:pStyle w:val="Textoindependiente"/>
        <w:spacing w:before="3"/>
        <w:rPr>
          <w:sz w:val="11"/>
        </w:rPr>
      </w:pPr>
    </w:p>
    <w:p w14:paraId="3BB33235" w14:textId="77777777" w:rsidR="00887239" w:rsidRDefault="00000000">
      <w:pPr>
        <w:pStyle w:val="Textoindependiente"/>
        <w:spacing w:before="90"/>
        <w:ind w:left="118" w:right="107"/>
        <w:jc w:val="both"/>
      </w:pPr>
      <w:r>
        <w:t>Impuesto,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será efectiva a 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para los</w:t>
      </w:r>
      <w:r>
        <w:rPr>
          <w:spacing w:val="1"/>
        </w:rPr>
        <w:t xml:space="preserve"> </w:t>
      </w:r>
      <w:r>
        <w:t>que el</w:t>
      </w:r>
      <w:r>
        <w:rPr>
          <w:spacing w:val="1"/>
        </w:rPr>
        <w:t xml:space="preserve"> </w:t>
      </w:r>
      <w:r>
        <w:t>sujeto</w:t>
      </w:r>
      <w:r>
        <w:rPr>
          <w:spacing w:val="60"/>
        </w:rPr>
        <w:t xml:space="preserve"> </w:t>
      </w:r>
      <w:r>
        <w:t>pasivo</w:t>
      </w:r>
      <w:r>
        <w:rPr>
          <w:spacing w:val="1"/>
        </w:rPr>
        <w:t xml:space="preserve"> </w:t>
      </w:r>
      <w:r>
        <w:t>solicite</w:t>
      </w:r>
      <w:r>
        <w:rPr>
          <w:spacing w:val="-2"/>
        </w:rPr>
        <w:t xml:space="preserve"> </w:t>
      </w:r>
      <w:r>
        <w:t>acogerse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dicho</w:t>
      </w:r>
      <w:r>
        <w:rPr>
          <w:spacing w:val="2"/>
        </w:rPr>
        <w:t xml:space="preserve"> </w:t>
      </w:r>
      <w:r>
        <w:t>régimen.</w:t>
      </w:r>
    </w:p>
    <w:p w14:paraId="6499F8D6" w14:textId="77777777" w:rsidR="00887239" w:rsidRDefault="00887239">
      <w:pPr>
        <w:pStyle w:val="Textoindependiente"/>
      </w:pPr>
    </w:p>
    <w:p w14:paraId="01EC24EE" w14:textId="77777777" w:rsidR="00887239" w:rsidRDefault="00000000">
      <w:pPr>
        <w:pStyle w:val="Prrafodelista"/>
        <w:numPr>
          <w:ilvl w:val="0"/>
          <w:numId w:val="7"/>
        </w:numPr>
        <w:tabs>
          <w:tab w:val="left" w:pos="359"/>
        </w:tabs>
        <w:ind w:left="118" w:right="110" w:firstLine="0"/>
        <w:jc w:val="both"/>
        <w:rPr>
          <w:sz w:val="24"/>
        </w:rPr>
      </w:pPr>
      <w:r>
        <w:rPr>
          <w:sz w:val="24"/>
        </w:rPr>
        <w:t>Bonificación de la cuota íntegra del impuesto para los bienes inmuebles en los que se hayan</w:t>
      </w:r>
      <w:r>
        <w:rPr>
          <w:spacing w:val="-57"/>
          <w:sz w:val="24"/>
        </w:rPr>
        <w:t xml:space="preserve"> </w:t>
      </w:r>
      <w:r>
        <w:rPr>
          <w:sz w:val="24"/>
        </w:rPr>
        <w:t>instalado sistemas para el aprovechamiento térmico o eléctrico de la energía proveniente del</w:t>
      </w:r>
      <w:r>
        <w:rPr>
          <w:spacing w:val="1"/>
          <w:sz w:val="24"/>
        </w:rPr>
        <w:t xml:space="preserve"> </w:t>
      </w:r>
      <w:r>
        <w:rPr>
          <w:sz w:val="24"/>
        </w:rPr>
        <w:t>sol.</w:t>
      </w:r>
    </w:p>
    <w:p w14:paraId="5B516340" w14:textId="77777777" w:rsidR="00887239" w:rsidRDefault="00887239">
      <w:pPr>
        <w:pStyle w:val="Textoindependiente"/>
      </w:pPr>
    </w:p>
    <w:p w14:paraId="5C596F35" w14:textId="77777777" w:rsidR="00887239" w:rsidRDefault="00000000">
      <w:pPr>
        <w:pStyle w:val="Prrafodelista"/>
        <w:numPr>
          <w:ilvl w:val="0"/>
          <w:numId w:val="4"/>
        </w:numPr>
        <w:tabs>
          <w:tab w:val="left" w:pos="404"/>
        </w:tabs>
        <w:ind w:right="109" w:firstLine="0"/>
        <w:jc w:val="both"/>
        <w:rPr>
          <w:sz w:val="24"/>
        </w:rPr>
      </w:pPr>
      <w:r>
        <w:rPr>
          <w:sz w:val="24"/>
        </w:rPr>
        <w:t>Los sujetos pasivos titulares de inmuebles de uso residencial, en los que se incorporen</w:t>
      </w:r>
      <w:r>
        <w:rPr>
          <w:spacing w:val="1"/>
          <w:sz w:val="24"/>
        </w:rPr>
        <w:t xml:space="preserve"> </w:t>
      </w:r>
      <w:r>
        <w:rPr>
          <w:sz w:val="24"/>
        </w:rPr>
        <w:t>sistemas para el aprovechamiento solar térmico que dispongan de una captador solar con una</w:t>
      </w:r>
      <w:r>
        <w:rPr>
          <w:spacing w:val="1"/>
          <w:sz w:val="24"/>
        </w:rPr>
        <w:t xml:space="preserve"> </w:t>
      </w:r>
      <w:r>
        <w:rPr>
          <w:sz w:val="24"/>
        </w:rPr>
        <w:t>superficie útil, como mínimo, de 1,5 m², tendrán una bonificación del 20% de la cuota íntegra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impuesto.</w:t>
      </w:r>
    </w:p>
    <w:p w14:paraId="6E0C36BE" w14:textId="77777777" w:rsidR="00887239" w:rsidRDefault="00887239">
      <w:pPr>
        <w:pStyle w:val="Textoindependiente"/>
      </w:pPr>
    </w:p>
    <w:p w14:paraId="659D05D7" w14:textId="77777777" w:rsidR="00887239" w:rsidRDefault="00000000">
      <w:pPr>
        <w:pStyle w:val="Textoindependiente"/>
        <w:ind w:left="118" w:right="111"/>
        <w:jc w:val="both"/>
      </w:pPr>
      <w:r>
        <w:t>No les será de aplicación esta bonificación</w:t>
      </w:r>
      <w:r>
        <w:rPr>
          <w:spacing w:val="1"/>
        </w:rPr>
        <w:t xml:space="preserve"> </w:t>
      </w:r>
      <w:r>
        <w:t>a los inmuebles que,</w:t>
      </w:r>
      <w:r>
        <w:rPr>
          <w:spacing w:val="1"/>
        </w:rPr>
        <w:t xml:space="preserve"> </w:t>
      </w:r>
      <w:r>
        <w:t>por aplicación del RD</w:t>
      </w:r>
      <w:r>
        <w:rPr>
          <w:spacing w:val="1"/>
        </w:rPr>
        <w:t xml:space="preserve"> </w:t>
      </w:r>
      <w:r>
        <w:t>314/2006, por el que se apruebe el Código Técnico de la Edificación, o por cualquier otra</w:t>
      </w:r>
      <w:r>
        <w:rPr>
          <w:spacing w:val="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obligado legalmente</w:t>
      </w:r>
      <w:r>
        <w:rPr>
          <w:spacing w:val="-2"/>
        </w:rPr>
        <w:t xml:space="preserve"> </w:t>
      </w:r>
      <w:r>
        <w:t>incorporar</w:t>
      </w:r>
      <w:r>
        <w:rPr>
          <w:spacing w:val="-2"/>
        </w:rPr>
        <w:t xml:space="preserve"> </w:t>
      </w:r>
      <w:r>
        <w:t>estos sistemas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 ahorro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energía.</w:t>
      </w:r>
    </w:p>
    <w:p w14:paraId="53F5FBD2" w14:textId="77777777" w:rsidR="00887239" w:rsidRDefault="00887239">
      <w:pPr>
        <w:pStyle w:val="Textoindependiente"/>
      </w:pPr>
    </w:p>
    <w:p w14:paraId="1ECA84A7" w14:textId="77777777" w:rsidR="00887239" w:rsidRDefault="00000000">
      <w:pPr>
        <w:pStyle w:val="Textoindependiente"/>
        <w:ind w:left="118"/>
        <w:jc w:val="both"/>
      </w:pPr>
      <w:r>
        <w:t>Será</w:t>
      </w:r>
      <w:r>
        <w:rPr>
          <w:spacing w:val="-4"/>
        </w:rPr>
        <w:t xml:space="preserve"> </w:t>
      </w:r>
      <w:r>
        <w:t>imprescindible</w:t>
      </w:r>
      <w:r>
        <w:rPr>
          <w:spacing w:val="-3"/>
        </w:rPr>
        <w:t xml:space="preserve"> </w:t>
      </w:r>
      <w:r>
        <w:t>solicitarlo</w:t>
      </w:r>
      <w:r>
        <w:rPr>
          <w:spacing w:val="-3"/>
        </w:rPr>
        <w:t xml:space="preserve"> </w:t>
      </w:r>
      <w:r>
        <w:t>presentando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5A4FBA95" w14:textId="77777777" w:rsidR="00887239" w:rsidRDefault="00000000">
      <w:pPr>
        <w:pStyle w:val="Prrafodelista"/>
        <w:numPr>
          <w:ilvl w:val="1"/>
          <w:numId w:val="4"/>
        </w:numPr>
        <w:tabs>
          <w:tab w:val="left" w:pos="690"/>
        </w:tabs>
        <w:ind w:left="689" w:hanging="145"/>
        <w:rPr>
          <w:sz w:val="24"/>
        </w:rPr>
      </w:pPr>
      <w:r>
        <w:rPr>
          <w:sz w:val="24"/>
        </w:rPr>
        <w:t>Factura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2"/>
          <w:sz w:val="24"/>
        </w:rPr>
        <w:t xml:space="preserve"> </w:t>
      </w:r>
      <w:r>
        <w:rPr>
          <w:sz w:val="24"/>
        </w:rPr>
        <w:t>de pago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equipo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instalación.</w:t>
      </w:r>
    </w:p>
    <w:p w14:paraId="3FB5BDA5" w14:textId="77777777" w:rsidR="00887239" w:rsidRDefault="00000000">
      <w:pPr>
        <w:pStyle w:val="Prrafodelista"/>
        <w:numPr>
          <w:ilvl w:val="1"/>
          <w:numId w:val="4"/>
        </w:numPr>
        <w:tabs>
          <w:tab w:val="left" w:pos="690"/>
        </w:tabs>
        <w:ind w:left="689" w:hanging="145"/>
        <w:rPr>
          <w:sz w:val="24"/>
        </w:rPr>
      </w:pPr>
      <w:r>
        <w:rPr>
          <w:sz w:val="24"/>
        </w:rPr>
        <w:t>Reportaje</w:t>
      </w:r>
      <w:r>
        <w:rPr>
          <w:spacing w:val="-4"/>
          <w:sz w:val="24"/>
        </w:rPr>
        <w:t xml:space="preserve"> </w:t>
      </w:r>
      <w:r>
        <w:rPr>
          <w:sz w:val="24"/>
        </w:rPr>
        <w:t>fotográfico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instalación.</w:t>
      </w:r>
    </w:p>
    <w:p w14:paraId="3A3942C6" w14:textId="77777777" w:rsidR="00887239" w:rsidRDefault="00000000">
      <w:pPr>
        <w:pStyle w:val="Prrafodelista"/>
        <w:numPr>
          <w:ilvl w:val="1"/>
          <w:numId w:val="4"/>
        </w:numPr>
        <w:tabs>
          <w:tab w:val="left" w:pos="692"/>
        </w:tabs>
        <w:ind w:right="110" w:hanging="140"/>
        <w:rPr>
          <w:sz w:val="24"/>
        </w:rPr>
      </w:pPr>
      <w:r>
        <w:rPr>
          <w:sz w:val="24"/>
        </w:rPr>
        <w:t>Acreditación de que el fabricante del equipo compacto o captador solar a instalar, según</w:t>
      </w:r>
      <w:r>
        <w:rPr>
          <w:spacing w:val="-57"/>
          <w:sz w:val="24"/>
        </w:rPr>
        <w:t xml:space="preserve"> </w:t>
      </w:r>
      <w:r>
        <w:rPr>
          <w:sz w:val="24"/>
        </w:rPr>
        <w:t>sea el tipo de instalación, se incluye en el catálogo público de captadores o catálogo</w:t>
      </w:r>
      <w:r>
        <w:rPr>
          <w:spacing w:val="1"/>
          <w:sz w:val="24"/>
        </w:rPr>
        <w:t xml:space="preserve"> </w:t>
      </w:r>
      <w:r>
        <w:rPr>
          <w:sz w:val="24"/>
        </w:rPr>
        <w:t>público de sistemas, del ministerio para la transición ecológica, subdirección general de</w:t>
      </w:r>
      <w:r>
        <w:rPr>
          <w:spacing w:val="1"/>
          <w:sz w:val="24"/>
        </w:rPr>
        <w:t xml:space="preserve"> </w:t>
      </w:r>
      <w:r>
        <w:rPr>
          <w:sz w:val="24"/>
        </w:rPr>
        <w:t>eficiencia</w:t>
      </w:r>
      <w:r>
        <w:rPr>
          <w:spacing w:val="-2"/>
          <w:sz w:val="24"/>
        </w:rPr>
        <w:t xml:space="preserve"> </w:t>
      </w:r>
      <w:r>
        <w:rPr>
          <w:sz w:val="24"/>
        </w:rPr>
        <w:t>energética.</w:t>
      </w:r>
    </w:p>
    <w:p w14:paraId="41C38BFB" w14:textId="77777777" w:rsidR="00887239" w:rsidRDefault="00000000">
      <w:pPr>
        <w:pStyle w:val="Prrafodelista"/>
        <w:numPr>
          <w:ilvl w:val="1"/>
          <w:numId w:val="4"/>
        </w:numPr>
        <w:tabs>
          <w:tab w:val="left" w:pos="685"/>
        </w:tabs>
        <w:ind w:right="891" w:hanging="14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recibo</w:t>
      </w:r>
      <w:r>
        <w:rPr>
          <w:spacing w:val="-2"/>
          <w:sz w:val="24"/>
        </w:rPr>
        <w:t xml:space="preserve"> </w:t>
      </w:r>
      <w:r>
        <w:rPr>
          <w:sz w:val="24"/>
        </w:rPr>
        <w:t>del Impuesto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Bienes Inmuebles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permita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referencia catastral y la ubicación exacta del inmueble y la instalación del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aprovechamiento.</w:t>
      </w:r>
    </w:p>
    <w:p w14:paraId="05DE0529" w14:textId="77777777" w:rsidR="00887239" w:rsidRDefault="00887239">
      <w:pPr>
        <w:pStyle w:val="Textoindependiente"/>
      </w:pPr>
    </w:p>
    <w:p w14:paraId="3178BBBB" w14:textId="77777777" w:rsidR="00887239" w:rsidRDefault="00000000">
      <w:pPr>
        <w:pStyle w:val="Prrafodelista"/>
        <w:numPr>
          <w:ilvl w:val="0"/>
          <w:numId w:val="4"/>
        </w:numPr>
        <w:tabs>
          <w:tab w:val="left" w:pos="380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Podrán optar a una bonificación del 30% a los sujetos pasivos titulares de inmuebles de uso</w:t>
      </w:r>
      <w:r>
        <w:rPr>
          <w:spacing w:val="-57"/>
          <w:sz w:val="24"/>
        </w:rPr>
        <w:t xml:space="preserve"> </w:t>
      </w:r>
      <w:r>
        <w:rPr>
          <w:sz w:val="24"/>
        </w:rPr>
        <w:t>residencial que hayan instalado sistemas de aprovechamiento eléctrico de la energía solar para</w:t>
      </w:r>
      <w:r>
        <w:rPr>
          <w:spacing w:val="-57"/>
          <w:sz w:val="24"/>
        </w:rPr>
        <w:t xml:space="preserve"> </w:t>
      </w:r>
      <w:r>
        <w:rPr>
          <w:sz w:val="24"/>
        </w:rPr>
        <w:t>autoconsumo que, no resultando obligatoria su instalación según la normativa específica en la</w:t>
      </w:r>
      <w:r>
        <w:rPr>
          <w:spacing w:val="1"/>
          <w:sz w:val="24"/>
        </w:rPr>
        <w:t xml:space="preserve"> </w:t>
      </w:r>
      <w:r>
        <w:rPr>
          <w:sz w:val="24"/>
        </w:rPr>
        <w:t>materia,</w:t>
      </w:r>
      <w:r>
        <w:rPr>
          <w:spacing w:val="1"/>
          <w:sz w:val="24"/>
        </w:rPr>
        <w:t xml:space="preserve"> </w:t>
      </w:r>
      <w:r>
        <w:rPr>
          <w:sz w:val="24"/>
        </w:rPr>
        <w:t>cumplan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sección</w:t>
      </w:r>
      <w:r>
        <w:rPr>
          <w:spacing w:val="1"/>
          <w:sz w:val="24"/>
        </w:rPr>
        <w:t xml:space="preserve"> </w:t>
      </w:r>
      <w:r>
        <w:rPr>
          <w:sz w:val="24"/>
        </w:rPr>
        <w:t>HE5</w:t>
      </w:r>
      <w:r>
        <w:rPr>
          <w:spacing w:val="1"/>
          <w:sz w:val="24"/>
        </w:rPr>
        <w:t xml:space="preserve"> </w:t>
      </w:r>
      <w:r>
        <w:rPr>
          <w:sz w:val="24"/>
        </w:rPr>
        <w:t>incluida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60"/>
          <w:sz w:val="24"/>
        </w:rPr>
        <w:t xml:space="preserve"> </w:t>
      </w:r>
      <w:r>
        <w:rPr>
          <w:sz w:val="24"/>
        </w:rPr>
        <w:t>Contribución</w:t>
      </w:r>
      <w:r>
        <w:rPr>
          <w:spacing w:val="1"/>
          <w:sz w:val="24"/>
        </w:rPr>
        <w:t xml:space="preserve"> </w:t>
      </w:r>
      <w:r>
        <w:rPr>
          <w:sz w:val="24"/>
        </w:rPr>
        <w:t>fotovoltaica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eléctrica</w:t>
      </w:r>
      <w:r>
        <w:rPr>
          <w:spacing w:val="1"/>
          <w:sz w:val="24"/>
        </w:rPr>
        <w:t xml:space="preserve"> </w:t>
      </w:r>
      <w:r>
        <w:rPr>
          <w:sz w:val="24"/>
        </w:rPr>
        <w:t>incluida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exigencia</w:t>
      </w:r>
      <w:r>
        <w:rPr>
          <w:spacing w:val="1"/>
          <w:sz w:val="24"/>
        </w:rPr>
        <w:t xml:space="preserve"> </w:t>
      </w:r>
      <w:r>
        <w:rPr>
          <w:sz w:val="24"/>
        </w:rPr>
        <w:t>básica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Ahorro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(CTE),</w:t>
      </w:r>
      <w:r>
        <w:rPr>
          <w:spacing w:val="1"/>
          <w:sz w:val="24"/>
        </w:rPr>
        <w:t xml:space="preserve"> </w:t>
      </w:r>
      <w:r>
        <w:rPr>
          <w:sz w:val="24"/>
        </w:rPr>
        <w:t>siempre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acredite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y que los sistemas instalados dispongan de una potencia instalada mínima de</w:t>
      </w:r>
      <w:r>
        <w:rPr>
          <w:spacing w:val="1"/>
          <w:sz w:val="24"/>
        </w:rPr>
        <w:t xml:space="preserve"> </w:t>
      </w:r>
      <w:r>
        <w:rPr>
          <w:sz w:val="24"/>
        </w:rPr>
        <w:t>2,5 kW.</w:t>
      </w:r>
    </w:p>
    <w:p w14:paraId="7FC6B37F" w14:textId="77777777" w:rsidR="00887239" w:rsidRDefault="00887239">
      <w:pPr>
        <w:pStyle w:val="Textoindependiente"/>
      </w:pPr>
    </w:p>
    <w:p w14:paraId="04E102AE" w14:textId="77777777" w:rsidR="00887239" w:rsidRDefault="00000000">
      <w:pPr>
        <w:pStyle w:val="Textoindependiente"/>
        <w:ind w:left="118"/>
      </w:pPr>
      <w:r>
        <w:t>Será</w:t>
      </w:r>
      <w:r>
        <w:rPr>
          <w:spacing w:val="-3"/>
        </w:rPr>
        <w:t xml:space="preserve"> </w:t>
      </w:r>
      <w:r>
        <w:t>imprescindible</w:t>
      </w:r>
      <w:r>
        <w:rPr>
          <w:spacing w:val="-3"/>
        </w:rPr>
        <w:t xml:space="preserve"> </w:t>
      </w:r>
      <w:r>
        <w:t>solicitarlo</w:t>
      </w:r>
      <w:r>
        <w:rPr>
          <w:spacing w:val="-2"/>
        </w:rPr>
        <w:t xml:space="preserve"> </w:t>
      </w:r>
      <w:r>
        <w:t>presentando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documentación:</w:t>
      </w:r>
    </w:p>
    <w:p w14:paraId="47308448" w14:textId="77777777" w:rsidR="00887239" w:rsidRDefault="00000000">
      <w:pPr>
        <w:pStyle w:val="Prrafodelista"/>
        <w:numPr>
          <w:ilvl w:val="1"/>
          <w:numId w:val="4"/>
        </w:numPr>
        <w:tabs>
          <w:tab w:val="left" w:pos="827"/>
        </w:tabs>
        <w:ind w:left="826" w:right="107" w:hanging="142"/>
        <w:jc w:val="left"/>
        <w:rPr>
          <w:sz w:val="24"/>
        </w:rPr>
      </w:pPr>
      <w:r>
        <w:rPr>
          <w:sz w:val="24"/>
        </w:rPr>
        <w:t>Aportación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proyecto</w:t>
      </w:r>
      <w:r>
        <w:rPr>
          <w:spacing w:val="13"/>
          <w:sz w:val="24"/>
        </w:rPr>
        <w:t xml:space="preserve"> </w:t>
      </w:r>
      <w:r>
        <w:rPr>
          <w:sz w:val="24"/>
        </w:rPr>
        <w:t>técnico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memoria</w:t>
      </w:r>
      <w:r>
        <w:rPr>
          <w:spacing w:val="10"/>
          <w:sz w:val="24"/>
        </w:rPr>
        <w:t xml:space="preserve"> </w:t>
      </w:r>
      <w:r>
        <w:rPr>
          <w:sz w:val="24"/>
        </w:rPr>
        <w:t>técnica</w:t>
      </w:r>
      <w:proofErr w:type="gram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suscrito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técnico</w:t>
      </w:r>
      <w:r>
        <w:rPr>
          <w:spacing w:val="11"/>
          <w:sz w:val="24"/>
        </w:rPr>
        <w:t xml:space="preserve"> </w:t>
      </w:r>
      <w:r>
        <w:rPr>
          <w:sz w:val="24"/>
        </w:rPr>
        <w:t>titulado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visado por el Colegio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correspondiente, según</w:t>
      </w:r>
      <w:r>
        <w:rPr>
          <w:spacing w:val="-1"/>
          <w:sz w:val="24"/>
        </w:rPr>
        <w:t xml:space="preserve"> </w:t>
      </w:r>
      <w:r>
        <w:rPr>
          <w:sz w:val="24"/>
        </w:rPr>
        <w:t>proceda.</w:t>
      </w:r>
    </w:p>
    <w:p w14:paraId="2B4FAB67" w14:textId="77777777" w:rsidR="00887239" w:rsidRDefault="00000000">
      <w:pPr>
        <w:pStyle w:val="Prrafodelista"/>
        <w:numPr>
          <w:ilvl w:val="1"/>
          <w:numId w:val="4"/>
        </w:numPr>
        <w:tabs>
          <w:tab w:val="left" w:pos="827"/>
        </w:tabs>
        <w:ind w:left="826" w:hanging="143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instalación.</w:t>
      </w:r>
    </w:p>
    <w:p w14:paraId="2A6F61D1" w14:textId="77777777" w:rsidR="00887239" w:rsidRDefault="00000000">
      <w:pPr>
        <w:pStyle w:val="Prrafodelista"/>
        <w:numPr>
          <w:ilvl w:val="1"/>
          <w:numId w:val="4"/>
        </w:numPr>
        <w:tabs>
          <w:tab w:val="left" w:pos="827"/>
        </w:tabs>
        <w:ind w:left="826" w:hanging="143"/>
        <w:jc w:val="left"/>
        <w:rPr>
          <w:sz w:val="24"/>
        </w:rPr>
      </w:pPr>
      <w:r>
        <w:rPr>
          <w:sz w:val="24"/>
        </w:rPr>
        <w:t>Factura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instalación</w:t>
      </w:r>
    </w:p>
    <w:p w14:paraId="0E0848C6" w14:textId="77777777" w:rsidR="00887239" w:rsidRDefault="00887239">
      <w:pPr>
        <w:rPr>
          <w:sz w:val="24"/>
        </w:rPr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6EDC9018" w14:textId="77777777" w:rsidR="00887239" w:rsidRDefault="00887239">
      <w:pPr>
        <w:pStyle w:val="Textoindependiente"/>
        <w:spacing w:before="3"/>
        <w:rPr>
          <w:sz w:val="11"/>
        </w:rPr>
      </w:pPr>
    </w:p>
    <w:p w14:paraId="1E90E374" w14:textId="77777777" w:rsidR="00887239" w:rsidRDefault="00000000">
      <w:pPr>
        <w:pStyle w:val="Prrafodelista"/>
        <w:numPr>
          <w:ilvl w:val="1"/>
          <w:numId w:val="4"/>
        </w:numPr>
        <w:tabs>
          <w:tab w:val="left" w:pos="827"/>
        </w:tabs>
        <w:spacing w:before="90"/>
        <w:ind w:left="826" w:hanging="143"/>
        <w:rPr>
          <w:sz w:val="24"/>
        </w:rPr>
      </w:pPr>
      <w:r>
        <w:rPr>
          <w:sz w:val="24"/>
        </w:rPr>
        <w:t>Licencia</w:t>
      </w:r>
      <w:r>
        <w:rPr>
          <w:spacing w:val="-3"/>
          <w:sz w:val="24"/>
        </w:rPr>
        <w:t xml:space="preserve"> </w:t>
      </w:r>
      <w:r>
        <w:rPr>
          <w:sz w:val="24"/>
        </w:rPr>
        <w:t>urbanística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 caso.</w:t>
      </w:r>
    </w:p>
    <w:p w14:paraId="3772A0FF" w14:textId="77777777" w:rsidR="00887239" w:rsidRDefault="00000000">
      <w:pPr>
        <w:pStyle w:val="Prrafodelista"/>
        <w:numPr>
          <w:ilvl w:val="1"/>
          <w:numId w:val="4"/>
        </w:numPr>
        <w:tabs>
          <w:tab w:val="left" w:pos="827"/>
        </w:tabs>
        <w:ind w:left="826" w:right="110" w:hanging="142"/>
        <w:rPr>
          <w:sz w:val="24"/>
        </w:rPr>
      </w:pPr>
      <w:r>
        <w:rPr>
          <w:sz w:val="24"/>
        </w:rPr>
        <w:t>Copia del</w:t>
      </w:r>
      <w:r>
        <w:rPr>
          <w:spacing w:val="1"/>
          <w:sz w:val="24"/>
        </w:rPr>
        <w:t xml:space="preserve"> </w:t>
      </w:r>
      <w:r>
        <w:rPr>
          <w:sz w:val="24"/>
        </w:rPr>
        <w:t>recibo 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 sobre Bienes</w:t>
      </w:r>
      <w:r>
        <w:rPr>
          <w:spacing w:val="1"/>
          <w:sz w:val="24"/>
        </w:rPr>
        <w:t xml:space="preserve"> </w:t>
      </w:r>
      <w:r>
        <w:rPr>
          <w:sz w:val="24"/>
        </w:rPr>
        <w:t>Inmuebles que permita identificar la</w:t>
      </w:r>
      <w:r>
        <w:rPr>
          <w:spacing w:val="1"/>
          <w:sz w:val="24"/>
        </w:rPr>
        <w:t xml:space="preserve"> </w:t>
      </w:r>
      <w:r>
        <w:rPr>
          <w:sz w:val="24"/>
        </w:rPr>
        <w:t>referencia</w:t>
      </w:r>
      <w:r>
        <w:rPr>
          <w:spacing w:val="1"/>
          <w:sz w:val="24"/>
        </w:rPr>
        <w:t xml:space="preserve"> </w:t>
      </w:r>
      <w:r>
        <w:rPr>
          <w:sz w:val="24"/>
        </w:rPr>
        <w:t>catastral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ubicación</w:t>
      </w:r>
      <w:r>
        <w:rPr>
          <w:spacing w:val="1"/>
          <w:sz w:val="24"/>
        </w:rPr>
        <w:t xml:space="preserve"> </w:t>
      </w:r>
      <w:r>
        <w:rPr>
          <w:sz w:val="24"/>
        </w:rPr>
        <w:t>exacta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inmueble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aprovechamiento.</w:t>
      </w:r>
    </w:p>
    <w:p w14:paraId="439737E5" w14:textId="77777777" w:rsidR="00887239" w:rsidRDefault="00887239">
      <w:pPr>
        <w:pStyle w:val="Textoindependiente"/>
      </w:pPr>
    </w:p>
    <w:p w14:paraId="1B481D31" w14:textId="77777777" w:rsidR="00887239" w:rsidRDefault="00000000">
      <w:pPr>
        <w:pStyle w:val="Prrafodelista"/>
        <w:numPr>
          <w:ilvl w:val="0"/>
          <w:numId w:val="4"/>
        </w:numPr>
        <w:tabs>
          <w:tab w:val="left" w:pos="392"/>
        </w:tabs>
        <w:ind w:right="110" w:firstLine="0"/>
        <w:jc w:val="both"/>
        <w:rPr>
          <w:sz w:val="24"/>
        </w:rPr>
      </w:pPr>
      <w:r>
        <w:rPr>
          <w:sz w:val="24"/>
        </w:rPr>
        <w:t>Gozarán de una bonificación del 50% de la cuota del Impuesto de Bienes Inmuebles, la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residencial,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instale</w:t>
      </w:r>
      <w:r>
        <w:rPr>
          <w:spacing w:val="1"/>
          <w:sz w:val="24"/>
        </w:rPr>
        <w:t xml:space="preserve"> </w:t>
      </w:r>
      <w:r>
        <w:rPr>
          <w:sz w:val="24"/>
        </w:rPr>
        <w:t>sistemas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energía</w:t>
      </w:r>
      <w:r>
        <w:rPr>
          <w:spacing w:val="1"/>
          <w:sz w:val="24"/>
        </w:rPr>
        <w:t xml:space="preserve"> </w:t>
      </w:r>
      <w:r>
        <w:rPr>
          <w:sz w:val="24"/>
        </w:rPr>
        <w:t>fotovoltaica</w:t>
      </w:r>
      <w:r>
        <w:rPr>
          <w:spacing w:val="-57"/>
          <w:sz w:val="24"/>
        </w:rPr>
        <w:t xml:space="preserve"> </w:t>
      </w:r>
      <w:r>
        <w:rPr>
          <w:sz w:val="24"/>
        </w:rPr>
        <w:t>proveniente de la energía solar debiendo acreditar que su edificación esté catalogada con la</w:t>
      </w:r>
      <w:r>
        <w:rPr>
          <w:spacing w:val="1"/>
          <w:sz w:val="24"/>
        </w:rPr>
        <w:t xml:space="preserve"> </w:t>
      </w:r>
      <w:r>
        <w:rPr>
          <w:sz w:val="24"/>
        </w:rPr>
        <w:t>categoría A del certificado de eficiencia energética, debiendo presentar dicho certificado junto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 resto de</w:t>
      </w:r>
      <w:r>
        <w:rPr>
          <w:spacing w:val="-1"/>
          <w:sz w:val="24"/>
        </w:rPr>
        <w:t xml:space="preserve"> </w:t>
      </w:r>
      <w:r>
        <w:rPr>
          <w:sz w:val="24"/>
        </w:rPr>
        <w:t>los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solicitar</w:t>
      </w:r>
      <w:r>
        <w:rPr>
          <w:spacing w:val="-1"/>
          <w:sz w:val="24"/>
        </w:rPr>
        <w:t xml:space="preserve"> </w:t>
      </w:r>
      <w:r>
        <w:rPr>
          <w:sz w:val="24"/>
        </w:rPr>
        <w:t>su bonificación.</w:t>
      </w:r>
    </w:p>
    <w:p w14:paraId="3894A1D7" w14:textId="77777777" w:rsidR="00887239" w:rsidRDefault="00887239">
      <w:pPr>
        <w:pStyle w:val="Textoindependiente"/>
      </w:pPr>
    </w:p>
    <w:p w14:paraId="3911820F" w14:textId="77777777" w:rsidR="00887239" w:rsidRDefault="00000000">
      <w:pPr>
        <w:pStyle w:val="Prrafodelista"/>
        <w:numPr>
          <w:ilvl w:val="0"/>
          <w:numId w:val="4"/>
        </w:numPr>
        <w:tabs>
          <w:tab w:val="left" w:pos="388"/>
        </w:tabs>
        <w:ind w:right="109" w:firstLine="0"/>
        <w:jc w:val="both"/>
        <w:rPr>
          <w:sz w:val="24"/>
        </w:rPr>
      </w:pPr>
      <w:r>
        <w:rPr>
          <w:sz w:val="24"/>
        </w:rPr>
        <w:t>El resto de los sujetos pasivos titulares de inmuebles que no sean de uso residencial en los</w:t>
      </w:r>
      <w:r>
        <w:rPr>
          <w:spacing w:val="1"/>
          <w:sz w:val="24"/>
        </w:rPr>
        <w:t xml:space="preserve"> </w:t>
      </w:r>
      <w:r>
        <w:rPr>
          <w:sz w:val="24"/>
        </w:rPr>
        <w:t>que se hayan instalado sistemas para el aprovechamiento térmico o eléctrico de la energía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 del sol, podrán acogerse a la bonificación del 20% debiendo acreditar que su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 esté catalogada con la categoría A del certificado de eficiencia energética. Para</w:t>
      </w:r>
      <w:r>
        <w:rPr>
          <w:spacing w:val="1"/>
          <w:sz w:val="24"/>
        </w:rPr>
        <w:t xml:space="preserve"> </w:t>
      </w:r>
      <w:r>
        <w:rPr>
          <w:sz w:val="24"/>
        </w:rPr>
        <w:t>obtener dicha bonificación, junto con el resto de las condiciones anteriores, deberán aportar</w:t>
      </w:r>
      <w:r>
        <w:rPr>
          <w:spacing w:val="1"/>
          <w:sz w:val="24"/>
        </w:rPr>
        <w:t xml:space="preserve"> </w:t>
      </w:r>
      <w:r>
        <w:rPr>
          <w:sz w:val="24"/>
        </w:rPr>
        <w:t>dicho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 en vigor.</w:t>
      </w:r>
    </w:p>
    <w:p w14:paraId="6FB741D4" w14:textId="77777777" w:rsidR="00887239" w:rsidRDefault="00887239">
      <w:pPr>
        <w:pStyle w:val="Textoindependiente"/>
      </w:pPr>
    </w:p>
    <w:p w14:paraId="64654DB0" w14:textId="77777777" w:rsidR="00887239" w:rsidRDefault="00000000">
      <w:pPr>
        <w:pStyle w:val="Prrafodelista"/>
        <w:numPr>
          <w:ilvl w:val="0"/>
          <w:numId w:val="4"/>
        </w:numPr>
        <w:tabs>
          <w:tab w:val="left" w:pos="400"/>
        </w:tabs>
        <w:ind w:right="111" w:firstLine="0"/>
        <w:jc w:val="both"/>
        <w:rPr>
          <w:sz w:val="24"/>
        </w:rPr>
      </w:pPr>
      <w:r>
        <w:rPr>
          <w:sz w:val="24"/>
        </w:rPr>
        <w:t>Será requisito para su aplicación estar al corriente en el pago de todos los tributos que</w:t>
      </w:r>
      <w:r>
        <w:rPr>
          <w:spacing w:val="1"/>
          <w:sz w:val="24"/>
        </w:rPr>
        <w:t xml:space="preserve"> </w:t>
      </w:r>
      <w:r>
        <w:rPr>
          <w:sz w:val="24"/>
        </w:rPr>
        <w:t>afecten</w:t>
      </w:r>
      <w:r>
        <w:rPr>
          <w:spacing w:val="-1"/>
          <w:sz w:val="24"/>
        </w:rPr>
        <w:t xml:space="preserve"> </w:t>
      </w:r>
      <w:r>
        <w:rPr>
          <w:sz w:val="24"/>
        </w:rPr>
        <w:t>en este</w:t>
      </w:r>
      <w:r>
        <w:rPr>
          <w:spacing w:val="-1"/>
          <w:sz w:val="24"/>
        </w:rPr>
        <w:t xml:space="preserve"> </w:t>
      </w:r>
      <w:r>
        <w:rPr>
          <w:sz w:val="24"/>
        </w:rPr>
        <w:t>Ayuntamiento.</w:t>
      </w:r>
    </w:p>
    <w:p w14:paraId="1D623387" w14:textId="77777777" w:rsidR="00887239" w:rsidRDefault="00887239">
      <w:pPr>
        <w:pStyle w:val="Textoindependiente"/>
      </w:pPr>
    </w:p>
    <w:p w14:paraId="5B5F8CAC" w14:textId="77777777" w:rsidR="00887239" w:rsidRDefault="00000000">
      <w:pPr>
        <w:pStyle w:val="Prrafodelista"/>
        <w:numPr>
          <w:ilvl w:val="0"/>
          <w:numId w:val="3"/>
        </w:numPr>
        <w:tabs>
          <w:tab w:val="left" w:pos="452"/>
        </w:tabs>
        <w:ind w:right="11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bonificación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producción de calor incluyan colectores que dispongan de la correspondiente homologación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 competente.</w:t>
      </w:r>
    </w:p>
    <w:p w14:paraId="7BA47906" w14:textId="77777777" w:rsidR="00887239" w:rsidRDefault="00887239">
      <w:pPr>
        <w:pStyle w:val="Textoindependiente"/>
      </w:pPr>
    </w:p>
    <w:p w14:paraId="6FC3D383" w14:textId="77777777" w:rsidR="00887239" w:rsidRDefault="00000000">
      <w:pPr>
        <w:pStyle w:val="Prrafodelista"/>
        <w:numPr>
          <w:ilvl w:val="0"/>
          <w:numId w:val="3"/>
        </w:numPr>
        <w:tabs>
          <w:tab w:val="left" w:pos="376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El efecto de la concesión de esta bonificación comenzará a partir del día primero de enero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ejercicio siguiente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solicitud.</w:t>
      </w:r>
    </w:p>
    <w:p w14:paraId="46963E01" w14:textId="77777777" w:rsidR="00887239" w:rsidRDefault="00887239">
      <w:pPr>
        <w:pStyle w:val="Textoindependiente"/>
        <w:spacing w:before="10"/>
        <w:rPr>
          <w:sz w:val="21"/>
        </w:rPr>
      </w:pPr>
    </w:p>
    <w:p w14:paraId="0CD5781F" w14:textId="77777777" w:rsidR="00887239" w:rsidRDefault="00000000">
      <w:pPr>
        <w:pStyle w:val="Prrafodelista"/>
        <w:numPr>
          <w:ilvl w:val="0"/>
          <w:numId w:val="7"/>
        </w:numPr>
        <w:tabs>
          <w:tab w:val="left" w:pos="407"/>
        </w:tabs>
        <w:ind w:left="118" w:right="109" w:firstLine="0"/>
        <w:jc w:val="both"/>
        <w:rPr>
          <w:sz w:val="24"/>
        </w:rPr>
      </w:pPr>
      <w:r>
        <w:rPr>
          <w:sz w:val="24"/>
        </w:rPr>
        <w:t>Los sujetos pasivos que dispongan de inmuebles en los que se desarrollen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1"/>
          <w:sz w:val="24"/>
        </w:rPr>
        <w:t xml:space="preserve"> </w:t>
      </w:r>
      <w:r>
        <w:rPr>
          <w:sz w:val="24"/>
        </w:rPr>
        <w:t>declaradas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1"/>
          <w:sz w:val="24"/>
        </w:rPr>
        <w:t xml:space="preserve"> </w:t>
      </w:r>
      <w:r>
        <w:rPr>
          <w:sz w:val="24"/>
        </w:rPr>
        <w:t>interés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utilidad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concurrir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 sociales, culturales, histórico artísticas o de fomento del empleo que justifiquen</w:t>
      </w:r>
      <w:r>
        <w:rPr>
          <w:spacing w:val="-57"/>
          <w:sz w:val="24"/>
        </w:rPr>
        <w:t xml:space="preserve"> </w:t>
      </w:r>
      <w:r>
        <w:rPr>
          <w:sz w:val="24"/>
        </w:rPr>
        <w:t>tal declaración podrán obtener una bonificación del 95 por ciento de la cuota íntegra 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impuesto. Corresponderá dicha declaración al Pleno de la Corporación y se acordará, previa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-1"/>
          <w:sz w:val="24"/>
        </w:rPr>
        <w:t xml:space="preserve"> </w:t>
      </w:r>
      <w:r>
        <w:rPr>
          <w:sz w:val="24"/>
        </w:rPr>
        <w:t>del sujeto</w:t>
      </w:r>
      <w:r>
        <w:rPr>
          <w:spacing w:val="-1"/>
          <w:sz w:val="24"/>
        </w:rPr>
        <w:t xml:space="preserve"> </w:t>
      </w:r>
      <w:r>
        <w:rPr>
          <w:sz w:val="24"/>
        </w:rPr>
        <w:t>pasivo, por</w:t>
      </w:r>
      <w:r>
        <w:rPr>
          <w:spacing w:val="-2"/>
          <w:sz w:val="24"/>
        </w:rPr>
        <w:t xml:space="preserve"> </w:t>
      </w:r>
      <w:r>
        <w:rPr>
          <w:sz w:val="24"/>
        </w:rPr>
        <w:t>voto favorable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mayoría</w:t>
      </w:r>
      <w:r>
        <w:rPr>
          <w:spacing w:val="-2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miembros.</w:t>
      </w:r>
    </w:p>
    <w:p w14:paraId="746DE2DF" w14:textId="77777777" w:rsidR="00887239" w:rsidRDefault="00887239">
      <w:pPr>
        <w:pStyle w:val="Textoindependiente"/>
      </w:pPr>
    </w:p>
    <w:p w14:paraId="36A58C42" w14:textId="77777777" w:rsidR="00887239" w:rsidRDefault="00000000">
      <w:pPr>
        <w:pStyle w:val="Textoindependiente"/>
        <w:ind w:left="118"/>
      </w:pPr>
      <w:r>
        <w:t>Será</w:t>
      </w:r>
      <w:r>
        <w:rPr>
          <w:spacing w:val="35"/>
        </w:rPr>
        <w:t xml:space="preserve"> </w:t>
      </w:r>
      <w:r>
        <w:t>imprescindible</w:t>
      </w:r>
      <w:r>
        <w:rPr>
          <w:spacing w:val="36"/>
        </w:rPr>
        <w:t xml:space="preserve"> </w:t>
      </w:r>
      <w:r>
        <w:t>estar</w:t>
      </w:r>
      <w:r>
        <w:rPr>
          <w:spacing w:val="36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corriente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todos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tributos</w:t>
      </w:r>
      <w:r>
        <w:rPr>
          <w:spacing w:val="35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afecten</w:t>
      </w:r>
      <w:r>
        <w:rPr>
          <w:spacing w:val="37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Ayuntamiento.</w:t>
      </w:r>
    </w:p>
    <w:p w14:paraId="08029493" w14:textId="77777777" w:rsidR="00887239" w:rsidRDefault="00887239">
      <w:pPr>
        <w:pStyle w:val="Textoindependiente"/>
        <w:rPr>
          <w:sz w:val="26"/>
        </w:rPr>
      </w:pPr>
    </w:p>
    <w:p w14:paraId="660A81A6" w14:textId="77777777" w:rsidR="00887239" w:rsidRDefault="00000000">
      <w:pPr>
        <w:spacing w:before="229"/>
        <w:ind w:left="118"/>
        <w:rPr>
          <w:b/>
          <w:sz w:val="24"/>
        </w:rPr>
      </w:pPr>
      <w:r>
        <w:rPr>
          <w:b/>
          <w:spacing w:val="-2"/>
          <w:sz w:val="24"/>
        </w:rPr>
        <w:t>CUOTA,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DEVENGO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PERÍODO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IMPOSITIVO.</w:t>
      </w:r>
    </w:p>
    <w:p w14:paraId="3C1CAAA0" w14:textId="77777777" w:rsidR="00887239" w:rsidRDefault="00887239">
      <w:pPr>
        <w:rPr>
          <w:sz w:val="24"/>
        </w:rPr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32CA967D" w14:textId="77777777" w:rsidR="00887239" w:rsidRDefault="00887239">
      <w:pPr>
        <w:pStyle w:val="Textoindependiente"/>
        <w:spacing w:before="7"/>
        <w:rPr>
          <w:b/>
          <w:sz w:val="10"/>
        </w:rPr>
      </w:pPr>
    </w:p>
    <w:p w14:paraId="20FC1580" w14:textId="77777777" w:rsidR="00887239" w:rsidRDefault="00000000">
      <w:pPr>
        <w:spacing w:before="97"/>
        <w:ind w:left="11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8º.</w:t>
      </w:r>
    </w:p>
    <w:p w14:paraId="01D18C0C" w14:textId="77777777" w:rsidR="00887239" w:rsidRDefault="00887239">
      <w:pPr>
        <w:pStyle w:val="Textoindependiente"/>
        <w:rPr>
          <w:b/>
        </w:rPr>
      </w:pPr>
    </w:p>
    <w:p w14:paraId="5EF652D8" w14:textId="77777777" w:rsidR="00887239" w:rsidRDefault="00000000">
      <w:pPr>
        <w:pStyle w:val="Prrafodelista"/>
        <w:numPr>
          <w:ilvl w:val="0"/>
          <w:numId w:val="2"/>
        </w:numPr>
        <w:tabs>
          <w:tab w:val="left" w:pos="352"/>
        </w:tabs>
        <w:ind w:hanging="234"/>
        <w:jc w:val="both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cuota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impuesto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resultado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aplicar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base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liquidable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gravamen.</w:t>
      </w:r>
    </w:p>
    <w:p w14:paraId="2AD501F0" w14:textId="77777777" w:rsidR="00887239" w:rsidRDefault="00887239">
      <w:pPr>
        <w:pStyle w:val="Textoindependiente"/>
      </w:pPr>
    </w:p>
    <w:p w14:paraId="48B81A05" w14:textId="77777777" w:rsidR="00887239" w:rsidRDefault="00000000">
      <w:pPr>
        <w:pStyle w:val="Prrafodelista"/>
        <w:numPr>
          <w:ilvl w:val="0"/>
          <w:numId w:val="2"/>
        </w:numPr>
        <w:tabs>
          <w:tab w:val="left" w:pos="359"/>
        </w:tabs>
        <w:spacing w:before="1"/>
        <w:ind w:left="358" w:hanging="24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devenga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primer</w:t>
      </w:r>
      <w:r>
        <w:rPr>
          <w:spacing w:val="-1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del período</w:t>
      </w:r>
      <w:r>
        <w:rPr>
          <w:spacing w:val="-1"/>
          <w:sz w:val="24"/>
        </w:rPr>
        <w:t xml:space="preserve"> </w:t>
      </w:r>
      <w:r>
        <w:rPr>
          <w:sz w:val="24"/>
        </w:rPr>
        <w:t>impositivo.</w:t>
      </w:r>
    </w:p>
    <w:p w14:paraId="59CB16BE" w14:textId="77777777" w:rsidR="00887239" w:rsidRDefault="00887239">
      <w:pPr>
        <w:pStyle w:val="Textoindependiente"/>
        <w:spacing w:before="11"/>
        <w:rPr>
          <w:sz w:val="23"/>
        </w:rPr>
      </w:pPr>
    </w:p>
    <w:p w14:paraId="5F346A90" w14:textId="77777777" w:rsidR="00887239" w:rsidRDefault="00000000">
      <w:pPr>
        <w:pStyle w:val="Prrafodelista"/>
        <w:numPr>
          <w:ilvl w:val="0"/>
          <w:numId w:val="2"/>
        </w:numPr>
        <w:tabs>
          <w:tab w:val="left" w:pos="359"/>
        </w:tabs>
        <w:ind w:left="358" w:hanging="24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impositivo</w:t>
      </w:r>
      <w:r>
        <w:rPr>
          <w:spacing w:val="-4"/>
          <w:sz w:val="24"/>
        </w:rPr>
        <w:t xml:space="preserve"> </w:t>
      </w:r>
      <w:r>
        <w:rPr>
          <w:sz w:val="24"/>
        </w:rPr>
        <w:t>coincide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natural.</w:t>
      </w:r>
    </w:p>
    <w:p w14:paraId="78E8F398" w14:textId="77777777" w:rsidR="00887239" w:rsidRDefault="00887239">
      <w:pPr>
        <w:pStyle w:val="Textoindependiente"/>
      </w:pPr>
    </w:p>
    <w:p w14:paraId="1BD613E5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3"/>
          <w:sz w:val="24"/>
        </w:rPr>
        <w:t>ACTUALIZACIÓN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CATASTRO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INMOBILIARIO.</w:t>
      </w:r>
    </w:p>
    <w:p w14:paraId="7EC5ED76" w14:textId="77777777" w:rsidR="00887239" w:rsidRDefault="00887239">
      <w:pPr>
        <w:pStyle w:val="Textoindependiente"/>
        <w:rPr>
          <w:b/>
        </w:rPr>
      </w:pPr>
    </w:p>
    <w:p w14:paraId="0A33CDB1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9º.</w:t>
      </w:r>
    </w:p>
    <w:p w14:paraId="0066C2AA" w14:textId="77777777" w:rsidR="00887239" w:rsidRDefault="00887239">
      <w:pPr>
        <w:pStyle w:val="Textoindependiente"/>
        <w:rPr>
          <w:b/>
        </w:rPr>
      </w:pPr>
    </w:p>
    <w:p w14:paraId="0146B28D" w14:textId="77777777" w:rsidR="00887239" w:rsidRDefault="00000000">
      <w:pPr>
        <w:pStyle w:val="Prrafodelista"/>
        <w:numPr>
          <w:ilvl w:val="0"/>
          <w:numId w:val="1"/>
        </w:numPr>
        <w:tabs>
          <w:tab w:val="left" w:pos="433"/>
        </w:tabs>
        <w:ind w:right="102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actualización,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Tías</w:t>
      </w:r>
      <w:r>
        <w:rPr>
          <w:spacing w:val="1"/>
          <w:sz w:val="24"/>
        </w:rPr>
        <w:t xml:space="preserve"> </w:t>
      </w:r>
      <w:r>
        <w:rPr>
          <w:sz w:val="24"/>
        </w:rPr>
        <w:t>pondrá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del Catastro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Inmobiliario,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comunicaciones,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hechos,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actos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negocios</w:t>
      </w:r>
      <w:r>
        <w:rPr>
          <w:spacing w:val="-11"/>
          <w:sz w:val="24"/>
        </w:rPr>
        <w:t xml:space="preserve"> </w:t>
      </w:r>
      <w:r>
        <w:rPr>
          <w:sz w:val="24"/>
        </w:rPr>
        <w:t>susceptibles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generar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alta,</w:t>
      </w:r>
      <w:r>
        <w:rPr>
          <w:spacing w:val="-7"/>
          <w:sz w:val="24"/>
        </w:rPr>
        <w:t xml:space="preserve"> </w:t>
      </w:r>
      <w:r>
        <w:rPr>
          <w:sz w:val="24"/>
        </w:rPr>
        <w:t>baja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modificación</w:t>
      </w:r>
      <w:r>
        <w:rPr>
          <w:spacing w:val="-9"/>
          <w:sz w:val="24"/>
        </w:rPr>
        <w:t xml:space="preserve"> </w:t>
      </w:r>
      <w:r>
        <w:rPr>
          <w:sz w:val="24"/>
        </w:rPr>
        <w:t>catastral</w:t>
      </w:r>
      <w:r>
        <w:rPr>
          <w:spacing w:val="-9"/>
          <w:sz w:val="24"/>
        </w:rPr>
        <w:t xml:space="preserve"> </w:t>
      </w:r>
      <w:r>
        <w:rPr>
          <w:sz w:val="24"/>
        </w:rPr>
        <w:t>y,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cualquier</w:t>
      </w:r>
      <w:r>
        <w:rPr>
          <w:spacing w:val="-8"/>
          <w:sz w:val="24"/>
        </w:rPr>
        <w:t xml:space="preserve"> </w:t>
      </w:r>
      <w:r>
        <w:rPr>
          <w:sz w:val="24"/>
        </w:rPr>
        <w:t>caso:</w:t>
      </w:r>
    </w:p>
    <w:p w14:paraId="103C86F2" w14:textId="77777777" w:rsidR="00887239" w:rsidRDefault="00887239">
      <w:pPr>
        <w:pStyle w:val="Textoindependiente"/>
      </w:pPr>
    </w:p>
    <w:p w14:paraId="7D11AAD8" w14:textId="77777777" w:rsidR="00887239" w:rsidRDefault="00000000">
      <w:pPr>
        <w:pStyle w:val="Prrafodelista"/>
        <w:numPr>
          <w:ilvl w:val="1"/>
          <w:numId w:val="1"/>
        </w:numPr>
        <w:tabs>
          <w:tab w:val="left" w:pos="961"/>
        </w:tabs>
        <w:ind w:right="104" w:firstLine="0"/>
        <w:rPr>
          <w:sz w:val="24"/>
        </w:rPr>
      </w:pPr>
      <w:r>
        <w:rPr>
          <w:sz w:val="24"/>
        </w:rPr>
        <w:t>Licencias de obra mayor, de planeamiento urbanístico, de actuaciones sobre suelo, de</w:t>
      </w:r>
      <w:r>
        <w:rPr>
          <w:spacing w:val="-57"/>
          <w:sz w:val="24"/>
        </w:rPr>
        <w:t xml:space="preserve"> </w:t>
      </w:r>
      <w:r>
        <w:rPr>
          <w:sz w:val="24"/>
        </w:rPr>
        <w:t>primera</w:t>
      </w:r>
      <w:r>
        <w:rPr>
          <w:spacing w:val="-8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certificaciones</w:t>
      </w:r>
      <w:r>
        <w:rPr>
          <w:spacing w:val="-7"/>
          <w:sz w:val="24"/>
        </w:rPr>
        <w:t xml:space="preserve"> </w:t>
      </w:r>
      <w:r>
        <w:rPr>
          <w:sz w:val="24"/>
        </w:rPr>
        <w:t>finales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obra.</w:t>
      </w:r>
    </w:p>
    <w:p w14:paraId="29D41715" w14:textId="77777777" w:rsidR="00887239" w:rsidRDefault="00887239">
      <w:pPr>
        <w:pStyle w:val="Textoindependiente"/>
      </w:pPr>
    </w:p>
    <w:p w14:paraId="488648C9" w14:textId="77777777" w:rsidR="00887239" w:rsidRDefault="00000000">
      <w:pPr>
        <w:pStyle w:val="Prrafodelista"/>
        <w:numPr>
          <w:ilvl w:val="1"/>
          <w:numId w:val="1"/>
        </w:numPr>
        <w:tabs>
          <w:tab w:val="left" w:pos="952"/>
        </w:tabs>
        <w:ind w:left="951" w:hanging="268"/>
        <w:rPr>
          <w:sz w:val="24"/>
        </w:rPr>
      </w:pPr>
      <w:r>
        <w:rPr>
          <w:spacing w:val="-3"/>
          <w:sz w:val="24"/>
        </w:rPr>
        <w:t>Modificaciones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planeamiento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urbanístico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actos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dictados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ejecución.</w:t>
      </w:r>
    </w:p>
    <w:p w14:paraId="62A31DC9" w14:textId="77777777" w:rsidR="00887239" w:rsidRDefault="00887239">
      <w:pPr>
        <w:pStyle w:val="Textoindependiente"/>
      </w:pPr>
    </w:p>
    <w:p w14:paraId="26BA8EE6" w14:textId="77777777" w:rsidR="00887239" w:rsidRDefault="00000000">
      <w:pPr>
        <w:pStyle w:val="Prrafodelista"/>
        <w:numPr>
          <w:ilvl w:val="1"/>
          <w:numId w:val="1"/>
        </w:numPr>
        <w:tabs>
          <w:tab w:val="left" w:pos="954"/>
        </w:tabs>
        <w:ind w:right="107" w:firstLine="0"/>
        <w:rPr>
          <w:sz w:val="24"/>
        </w:rPr>
      </w:pPr>
      <w:r>
        <w:rPr>
          <w:sz w:val="24"/>
        </w:rPr>
        <w:t>Declaraciones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autoliquidaciones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Impuesto</w:t>
      </w:r>
      <w:r>
        <w:rPr>
          <w:spacing w:val="5"/>
          <w:sz w:val="24"/>
        </w:rPr>
        <w:t xml:space="preserve"> </w:t>
      </w:r>
      <w:r>
        <w:rPr>
          <w:sz w:val="24"/>
        </w:rPr>
        <w:t>sobre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Incremento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Valor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Terrenos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Naturaleza</w:t>
      </w:r>
      <w:r>
        <w:rPr>
          <w:spacing w:val="-7"/>
          <w:sz w:val="24"/>
        </w:rPr>
        <w:t xml:space="preserve"> </w:t>
      </w:r>
      <w:r>
        <w:rPr>
          <w:sz w:val="24"/>
        </w:rPr>
        <w:t>urbana.</w:t>
      </w:r>
    </w:p>
    <w:p w14:paraId="5E08D017" w14:textId="77777777" w:rsidR="00887239" w:rsidRDefault="00887239">
      <w:pPr>
        <w:pStyle w:val="Textoindependiente"/>
      </w:pPr>
    </w:p>
    <w:p w14:paraId="1323E796" w14:textId="77777777" w:rsidR="00887239" w:rsidRDefault="00000000">
      <w:pPr>
        <w:pStyle w:val="Prrafodelista"/>
        <w:numPr>
          <w:ilvl w:val="1"/>
          <w:numId w:val="1"/>
        </w:numPr>
        <w:tabs>
          <w:tab w:val="left" w:pos="952"/>
        </w:tabs>
        <w:ind w:left="951" w:hanging="268"/>
        <w:rPr>
          <w:sz w:val="24"/>
        </w:rPr>
      </w:pPr>
      <w:r>
        <w:rPr>
          <w:spacing w:val="-2"/>
          <w:sz w:val="24"/>
        </w:rPr>
        <w:t>Cambios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datos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titular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errores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hecho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Padrón.</w:t>
      </w:r>
    </w:p>
    <w:p w14:paraId="6378282D" w14:textId="77777777" w:rsidR="00887239" w:rsidRDefault="00887239">
      <w:pPr>
        <w:pStyle w:val="Textoindependiente"/>
      </w:pPr>
    </w:p>
    <w:p w14:paraId="13AA3984" w14:textId="77777777" w:rsidR="00887239" w:rsidRDefault="00000000">
      <w:pPr>
        <w:pStyle w:val="Prrafodelista"/>
        <w:numPr>
          <w:ilvl w:val="1"/>
          <w:numId w:val="1"/>
        </w:numPr>
        <w:tabs>
          <w:tab w:val="left" w:pos="930"/>
        </w:tabs>
        <w:spacing w:before="1"/>
        <w:ind w:right="105" w:firstLine="0"/>
        <w:rPr>
          <w:sz w:val="24"/>
        </w:rPr>
      </w:pPr>
      <w:r>
        <w:rPr>
          <w:spacing w:val="-1"/>
          <w:sz w:val="24"/>
        </w:rPr>
        <w:t>Relación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bonificaciones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exenciones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fiscales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otorgadas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Impuesto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3"/>
          <w:sz w:val="24"/>
        </w:rPr>
        <w:t xml:space="preserve"> </w:t>
      </w:r>
      <w:r>
        <w:rPr>
          <w:sz w:val="24"/>
        </w:rPr>
        <w:t>Bienes</w:t>
      </w:r>
      <w:r>
        <w:rPr>
          <w:spacing w:val="-57"/>
          <w:sz w:val="24"/>
        </w:rPr>
        <w:t xml:space="preserve"> </w:t>
      </w:r>
      <w:r>
        <w:rPr>
          <w:sz w:val="24"/>
        </w:rPr>
        <w:t>Inmuebles.</w:t>
      </w:r>
    </w:p>
    <w:p w14:paraId="046D3767" w14:textId="77777777" w:rsidR="00887239" w:rsidRDefault="00887239">
      <w:pPr>
        <w:pStyle w:val="Textoindependiente"/>
        <w:spacing w:before="11"/>
        <w:rPr>
          <w:sz w:val="23"/>
        </w:rPr>
      </w:pPr>
    </w:p>
    <w:p w14:paraId="6CF3119A" w14:textId="77777777" w:rsidR="00887239" w:rsidRDefault="00000000">
      <w:pPr>
        <w:pStyle w:val="Prrafodelista"/>
        <w:numPr>
          <w:ilvl w:val="1"/>
          <w:numId w:val="1"/>
        </w:numPr>
        <w:tabs>
          <w:tab w:val="left" w:pos="896"/>
        </w:tabs>
        <w:ind w:left="896" w:hanging="212"/>
        <w:rPr>
          <w:sz w:val="24"/>
        </w:rPr>
      </w:pPr>
      <w:r>
        <w:rPr>
          <w:spacing w:val="-3"/>
          <w:sz w:val="24"/>
        </w:rPr>
        <w:t>Información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estadística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gestión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Impuesto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Bienes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Inmuebles.</w:t>
      </w:r>
    </w:p>
    <w:p w14:paraId="43F74113" w14:textId="77777777" w:rsidR="00887239" w:rsidRDefault="00887239">
      <w:pPr>
        <w:pStyle w:val="Textoindependiente"/>
      </w:pPr>
    </w:p>
    <w:p w14:paraId="7F8840C1" w14:textId="77777777" w:rsidR="00887239" w:rsidRDefault="00000000">
      <w:pPr>
        <w:pStyle w:val="Prrafodelista"/>
        <w:numPr>
          <w:ilvl w:val="0"/>
          <w:numId w:val="1"/>
        </w:numPr>
        <w:tabs>
          <w:tab w:val="left" w:pos="352"/>
        </w:tabs>
        <w:ind w:left="351" w:hanging="234"/>
        <w:jc w:val="both"/>
        <w:rPr>
          <w:sz w:val="24"/>
        </w:rPr>
      </w:pPr>
      <w:r>
        <w:rPr>
          <w:spacing w:val="-3"/>
          <w:sz w:val="24"/>
        </w:rPr>
        <w:t>Estas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comunicaciones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tendrán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presunción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certeza.</w:t>
      </w:r>
    </w:p>
    <w:p w14:paraId="29291790" w14:textId="77777777" w:rsidR="00887239" w:rsidRDefault="00887239">
      <w:pPr>
        <w:pStyle w:val="Textoindependiente"/>
      </w:pPr>
    </w:p>
    <w:p w14:paraId="2879B513" w14:textId="77777777" w:rsidR="00887239" w:rsidRDefault="00000000">
      <w:pPr>
        <w:pStyle w:val="Prrafodelista"/>
        <w:numPr>
          <w:ilvl w:val="0"/>
          <w:numId w:val="1"/>
        </w:numPr>
        <w:tabs>
          <w:tab w:val="left" w:pos="373"/>
        </w:tabs>
        <w:ind w:right="102" w:firstLine="0"/>
        <w:jc w:val="both"/>
        <w:rPr>
          <w:sz w:val="24"/>
        </w:rPr>
      </w:pPr>
      <w:r>
        <w:rPr>
          <w:sz w:val="24"/>
        </w:rPr>
        <w:t>Estas comunicaciones se formularán en los términos y con las condiciones que determine la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Dirección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Catastro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atendiendo,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igualmente,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Convenio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Colaboración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suscrito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Tías,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diciembre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1998.</w:t>
      </w:r>
    </w:p>
    <w:p w14:paraId="6024517F" w14:textId="77777777" w:rsidR="00887239" w:rsidRDefault="00887239">
      <w:pPr>
        <w:pStyle w:val="Textoindependiente"/>
      </w:pPr>
    </w:p>
    <w:p w14:paraId="6C576CCB" w14:textId="77777777" w:rsidR="00887239" w:rsidRDefault="00000000">
      <w:pPr>
        <w:ind w:left="118"/>
        <w:rPr>
          <w:b/>
          <w:sz w:val="24"/>
        </w:rPr>
      </w:pPr>
      <w:r>
        <w:rPr>
          <w:b/>
          <w:spacing w:val="-3"/>
          <w:sz w:val="24"/>
        </w:rPr>
        <w:t>DISPOSICIÓN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ADICIONAL.</w:t>
      </w:r>
    </w:p>
    <w:p w14:paraId="70F5AB05" w14:textId="77777777" w:rsidR="00887239" w:rsidRDefault="00887239">
      <w:pPr>
        <w:rPr>
          <w:sz w:val="24"/>
        </w:rPr>
        <w:sectPr w:rsidR="00887239">
          <w:pgSz w:w="11900" w:h="16840"/>
          <w:pgMar w:top="3360" w:right="1300" w:bottom="280" w:left="1300" w:header="698" w:footer="0" w:gutter="0"/>
          <w:cols w:space="720"/>
        </w:sectPr>
      </w:pPr>
    </w:p>
    <w:p w14:paraId="1BAEC1A6" w14:textId="77777777" w:rsidR="00887239" w:rsidRDefault="00887239">
      <w:pPr>
        <w:pStyle w:val="Textoindependiente"/>
        <w:spacing w:before="3"/>
        <w:rPr>
          <w:b/>
          <w:sz w:val="11"/>
        </w:rPr>
      </w:pPr>
    </w:p>
    <w:p w14:paraId="1A47C743" w14:textId="77777777" w:rsidR="00887239" w:rsidRDefault="00000000">
      <w:pPr>
        <w:pStyle w:val="Textoindependiente"/>
        <w:spacing w:before="90"/>
        <w:ind w:left="118" w:right="105"/>
        <w:jc w:val="both"/>
      </w:pPr>
      <w:r>
        <w:t>Para lo no previsto en la presente Ordenanza municipal se estará a lo dispuesto</w:t>
      </w:r>
      <w:r>
        <w:rPr>
          <w:spacing w:val="1"/>
        </w:rPr>
        <w:t xml:space="preserve"> </w:t>
      </w:r>
      <w:r>
        <w:t>por el Real</w:t>
      </w:r>
      <w:r>
        <w:rPr>
          <w:spacing w:val="1"/>
        </w:rPr>
        <w:t xml:space="preserve"> </w:t>
      </w:r>
      <w:r>
        <w:t>Decreto Legislativo 2/2004, de 5 de marzo, por el que se aprobó el texto refundido de la Ley</w:t>
      </w:r>
      <w:r>
        <w:rPr>
          <w:spacing w:val="1"/>
        </w:rPr>
        <w:t xml:space="preserve"> </w:t>
      </w:r>
      <w:r>
        <w:rPr>
          <w:spacing w:val="-2"/>
        </w:rPr>
        <w:t>Reguladora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8"/>
        </w:rPr>
        <w:t xml:space="preserve"> </w:t>
      </w:r>
      <w:r>
        <w:rPr>
          <w:spacing w:val="-2"/>
        </w:rPr>
        <w:t>Haciendas</w:t>
      </w:r>
      <w:r>
        <w:rPr>
          <w:spacing w:val="-9"/>
        </w:rPr>
        <w:t xml:space="preserve"> </w:t>
      </w:r>
      <w:r>
        <w:rPr>
          <w:spacing w:val="-2"/>
        </w:rPr>
        <w:t>Locales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disposiciones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complementen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desarrollen.</w:t>
      </w:r>
    </w:p>
    <w:p w14:paraId="4EB41388" w14:textId="77777777" w:rsidR="00887239" w:rsidRDefault="00887239">
      <w:pPr>
        <w:pStyle w:val="Textoindependiente"/>
      </w:pPr>
    </w:p>
    <w:p w14:paraId="6D5E191A" w14:textId="77777777" w:rsidR="00887239" w:rsidRDefault="00000000">
      <w:pPr>
        <w:ind w:left="118"/>
        <w:jc w:val="both"/>
        <w:rPr>
          <w:b/>
          <w:sz w:val="24"/>
        </w:rPr>
      </w:pPr>
      <w:r>
        <w:rPr>
          <w:b/>
          <w:spacing w:val="-3"/>
          <w:sz w:val="24"/>
        </w:rPr>
        <w:t>DISPOSICIÓN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FINAL.</w:t>
      </w:r>
    </w:p>
    <w:p w14:paraId="4DF5EC56" w14:textId="77777777" w:rsidR="00887239" w:rsidRDefault="00887239">
      <w:pPr>
        <w:pStyle w:val="Textoindependiente"/>
        <w:rPr>
          <w:b/>
        </w:rPr>
      </w:pPr>
    </w:p>
    <w:p w14:paraId="6E787CAD" w14:textId="77777777" w:rsidR="00887239" w:rsidRDefault="00000000">
      <w:pPr>
        <w:pStyle w:val="Textoindependiente"/>
        <w:ind w:left="118" w:right="106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nueve</w:t>
      </w:r>
      <w:r>
        <w:rPr>
          <w:spacing w:val="1"/>
        </w:rPr>
        <w:t xml:space="preserve"> </w:t>
      </w:r>
      <w:r>
        <w:t>artículos,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 xml:space="preserve">disposición final, que modifica el tipo de </w:t>
      </w:r>
      <w:r>
        <w:rPr>
          <w:b/>
        </w:rPr>
        <w:t xml:space="preserve">gravamen </w:t>
      </w:r>
      <w:r>
        <w:t>del texto anterior publicado en el Boletín</w:t>
      </w:r>
      <w:r>
        <w:rPr>
          <w:spacing w:val="1"/>
        </w:rPr>
        <w:t xml:space="preserve"> </w:t>
      </w:r>
      <w:r>
        <w:t>Oficial de la Provincia de Las Palmas, a día 31 de diciembre de 2008, ha sido aprobada por el</w:t>
      </w:r>
      <w:r>
        <w:rPr>
          <w:spacing w:val="1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Pleno en sesión</w:t>
      </w:r>
      <w:r>
        <w:rPr>
          <w:spacing w:val="-1"/>
        </w:rPr>
        <w:t xml:space="preserve"> </w:t>
      </w:r>
      <w:r>
        <w:t>celebrada</w:t>
      </w:r>
      <w:r>
        <w:rPr>
          <w:spacing w:val="1"/>
        </w:rPr>
        <w:t xml:space="preserve"> </w:t>
      </w:r>
      <w:r>
        <w:t>el día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2008.</w:t>
      </w:r>
    </w:p>
    <w:p w14:paraId="1F53E618" w14:textId="77777777" w:rsidR="00887239" w:rsidRDefault="00000000">
      <w:pPr>
        <w:pStyle w:val="Textoindependiente"/>
        <w:ind w:left="118" w:right="106"/>
        <w:jc w:val="both"/>
      </w:pPr>
      <w:r>
        <w:t>La presente Ordenanza entró en vigor el día de su publicación íntegra en el Boletín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Palmas número 158 de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2008.</w:t>
      </w:r>
    </w:p>
    <w:p w14:paraId="70AEFA43" w14:textId="77777777" w:rsidR="00887239" w:rsidRDefault="00000000">
      <w:pPr>
        <w:pStyle w:val="Textoindependiente"/>
        <w:ind w:left="118" w:right="110"/>
        <w:jc w:val="both"/>
      </w:pPr>
      <w:r>
        <w:t>Modificada y publicada en el Boletín Oficial de La Provincia de Las Palmas número 153 de 2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14:paraId="03C3CA7D" w14:textId="77777777" w:rsidR="00887239" w:rsidRDefault="00000000">
      <w:pPr>
        <w:pStyle w:val="Textoindependiente"/>
        <w:ind w:left="118" w:right="110"/>
        <w:jc w:val="both"/>
      </w:pPr>
      <w:r>
        <w:t>Modificada y publicada en el Boletín Oficial de La Provincia de Las Palmas número 98 de 30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2010.</w:t>
      </w:r>
    </w:p>
    <w:p w14:paraId="093BD17D" w14:textId="77777777" w:rsidR="00887239" w:rsidRDefault="00000000">
      <w:pPr>
        <w:pStyle w:val="Textoindependiente"/>
        <w:ind w:left="118" w:right="111"/>
        <w:jc w:val="both"/>
      </w:pPr>
      <w:r>
        <w:t>Modificada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Boletín</w:t>
      </w:r>
      <w:r>
        <w:rPr>
          <w:spacing w:val="15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Palmas</w:t>
      </w:r>
      <w:r>
        <w:rPr>
          <w:spacing w:val="16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168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2010.</w:t>
      </w:r>
    </w:p>
    <w:p w14:paraId="56E0651A" w14:textId="77777777" w:rsidR="00887239" w:rsidRDefault="00000000">
      <w:pPr>
        <w:pStyle w:val="Textoindependiente"/>
        <w:ind w:left="118" w:right="111"/>
        <w:jc w:val="both"/>
      </w:pPr>
      <w:r>
        <w:t>Modificada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Boletín</w:t>
      </w:r>
      <w:r>
        <w:rPr>
          <w:spacing w:val="15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Palmas</w:t>
      </w:r>
      <w:r>
        <w:rPr>
          <w:spacing w:val="16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138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26 de</w:t>
      </w:r>
      <w:r>
        <w:rPr>
          <w:spacing w:val="-2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2011.</w:t>
      </w:r>
    </w:p>
    <w:p w14:paraId="7993753A" w14:textId="77777777" w:rsidR="00887239" w:rsidRDefault="00000000">
      <w:pPr>
        <w:pStyle w:val="Textoindependiente"/>
        <w:ind w:left="118" w:right="111"/>
        <w:jc w:val="both"/>
      </w:pPr>
      <w:r>
        <w:t>Modificada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Boletín</w:t>
      </w:r>
      <w:r>
        <w:rPr>
          <w:spacing w:val="15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Palmas</w:t>
      </w:r>
      <w:r>
        <w:rPr>
          <w:spacing w:val="16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168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2011.</w:t>
      </w:r>
    </w:p>
    <w:p w14:paraId="290529A8" w14:textId="77777777" w:rsidR="00887239" w:rsidRDefault="00000000">
      <w:pPr>
        <w:pStyle w:val="Textoindependiente"/>
        <w:ind w:left="118" w:right="111"/>
        <w:jc w:val="both"/>
      </w:pPr>
      <w:r>
        <w:t>Modificada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publicada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Boletín</w:t>
      </w:r>
      <w:r>
        <w:rPr>
          <w:spacing w:val="15"/>
        </w:rPr>
        <w:t xml:space="preserve"> </w:t>
      </w:r>
      <w:r>
        <w:t>Oficial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Provincia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Palmas</w:t>
      </w:r>
      <w:r>
        <w:rPr>
          <w:spacing w:val="16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150</w:t>
      </w:r>
      <w:r>
        <w:rPr>
          <w:spacing w:val="1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sectPr w:rsidR="00887239">
      <w:pgSz w:w="11900" w:h="16840"/>
      <w:pgMar w:top="3360" w:right="1300" w:bottom="280" w:left="13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5555" w14:textId="77777777" w:rsidR="00A04FF4" w:rsidRDefault="00A04FF4">
      <w:r>
        <w:separator/>
      </w:r>
    </w:p>
  </w:endnote>
  <w:endnote w:type="continuationSeparator" w:id="0">
    <w:p w14:paraId="6C4637D4" w14:textId="77777777" w:rsidR="00A04FF4" w:rsidRDefault="00A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5D3F" w14:textId="77777777" w:rsidR="00A04FF4" w:rsidRDefault="00A04FF4">
      <w:r>
        <w:separator/>
      </w:r>
    </w:p>
  </w:footnote>
  <w:footnote w:type="continuationSeparator" w:id="0">
    <w:p w14:paraId="30815F0F" w14:textId="77777777" w:rsidR="00A04FF4" w:rsidRDefault="00A0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AD43" w14:textId="77777777" w:rsidR="0088723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B248188" wp14:editId="728A3F81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B336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8.9pt;width:128.65pt;height:70.85pt;z-index:-251658240;mso-position-horizontal-relative:page;mso-position-vertical-relative:page" filled="f" stroked="f">
          <v:textbox inset="0,0,0,0">
            <w:txbxContent>
              <w:p w14:paraId="424CB7FE" w14:textId="77777777" w:rsidR="00887239" w:rsidRDefault="00000000">
                <w:pPr>
                  <w:spacing w:before="17"/>
                  <w:ind w:left="2" w:right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143B60D8" w14:textId="77777777" w:rsidR="00887239" w:rsidRDefault="00000000">
                <w:pPr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 50</w:t>
                </w:r>
              </w:p>
              <w:p w14:paraId="44FF0294" w14:textId="77777777" w:rsidR="00887239" w:rsidRDefault="00000000">
                <w:pPr>
                  <w:spacing w:before="1"/>
                  <w:ind w:left="5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0612C5E1" w14:textId="77777777" w:rsidR="00887239" w:rsidRDefault="00000000">
                <w:pPr>
                  <w:spacing w:line="229" w:lineRule="exact"/>
                  <w:ind w:left="2" w:right="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193E019D" w14:textId="77777777" w:rsidR="00887239" w:rsidRDefault="00000000">
                <w:pPr>
                  <w:ind w:left="687" w:right="686" w:firstLine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pacing w:val="-1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D9B"/>
    <w:multiLevelType w:val="hybridMultilevel"/>
    <w:tmpl w:val="E6422F48"/>
    <w:lvl w:ilvl="0" w:tplc="21E0E7B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5CCD596">
      <w:start w:val="1"/>
      <w:numFmt w:val="lowerLetter"/>
      <w:lvlText w:val="%2)"/>
      <w:lvlJc w:val="left"/>
      <w:pPr>
        <w:ind w:left="82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7E367948">
      <w:numFmt w:val="bullet"/>
      <w:lvlText w:val="•"/>
      <w:lvlJc w:val="left"/>
      <w:pPr>
        <w:ind w:left="820" w:hanging="284"/>
      </w:pPr>
      <w:rPr>
        <w:rFonts w:hint="default"/>
        <w:lang w:val="es-ES" w:eastAsia="en-US" w:bidi="ar-SA"/>
      </w:rPr>
    </w:lvl>
    <w:lvl w:ilvl="3" w:tplc="63CAA734">
      <w:numFmt w:val="bullet"/>
      <w:lvlText w:val="•"/>
      <w:lvlJc w:val="left"/>
      <w:pPr>
        <w:ind w:left="1880" w:hanging="284"/>
      </w:pPr>
      <w:rPr>
        <w:rFonts w:hint="default"/>
        <w:lang w:val="es-ES" w:eastAsia="en-US" w:bidi="ar-SA"/>
      </w:rPr>
    </w:lvl>
    <w:lvl w:ilvl="4" w:tplc="05C25908">
      <w:numFmt w:val="bullet"/>
      <w:lvlText w:val="•"/>
      <w:lvlJc w:val="left"/>
      <w:pPr>
        <w:ind w:left="2940" w:hanging="284"/>
      </w:pPr>
      <w:rPr>
        <w:rFonts w:hint="default"/>
        <w:lang w:val="es-ES" w:eastAsia="en-US" w:bidi="ar-SA"/>
      </w:rPr>
    </w:lvl>
    <w:lvl w:ilvl="5" w:tplc="DAB61C2A">
      <w:numFmt w:val="bullet"/>
      <w:lvlText w:val="•"/>
      <w:lvlJc w:val="left"/>
      <w:pPr>
        <w:ind w:left="4000" w:hanging="284"/>
      </w:pPr>
      <w:rPr>
        <w:rFonts w:hint="default"/>
        <w:lang w:val="es-ES" w:eastAsia="en-US" w:bidi="ar-SA"/>
      </w:rPr>
    </w:lvl>
    <w:lvl w:ilvl="6" w:tplc="D75EBC74">
      <w:numFmt w:val="bullet"/>
      <w:lvlText w:val="•"/>
      <w:lvlJc w:val="left"/>
      <w:pPr>
        <w:ind w:left="5060" w:hanging="284"/>
      </w:pPr>
      <w:rPr>
        <w:rFonts w:hint="default"/>
        <w:lang w:val="es-ES" w:eastAsia="en-US" w:bidi="ar-SA"/>
      </w:rPr>
    </w:lvl>
    <w:lvl w:ilvl="7" w:tplc="58CCDFC6">
      <w:numFmt w:val="bullet"/>
      <w:lvlText w:val="•"/>
      <w:lvlJc w:val="left"/>
      <w:pPr>
        <w:ind w:left="6120" w:hanging="284"/>
      </w:pPr>
      <w:rPr>
        <w:rFonts w:hint="default"/>
        <w:lang w:val="es-ES" w:eastAsia="en-US" w:bidi="ar-SA"/>
      </w:rPr>
    </w:lvl>
    <w:lvl w:ilvl="8" w:tplc="6D7A6F70">
      <w:numFmt w:val="bullet"/>
      <w:lvlText w:val="•"/>
      <w:lvlJc w:val="left"/>
      <w:pPr>
        <w:ind w:left="718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3DC3CB8"/>
    <w:multiLevelType w:val="hybridMultilevel"/>
    <w:tmpl w:val="402C4EC2"/>
    <w:lvl w:ilvl="0" w:tplc="D654EFD6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830993E">
      <w:numFmt w:val="bullet"/>
      <w:lvlText w:val="•"/>
      <w:lvlJc w:val="left"/>
      <w:pPr>
        <w:ind w:left="1542" w:hanging="140"/>
      </w:pPr>
      <w:rPr>
        <w:rFonts w:hint="default"/>
        <w:lang w:val="es-ES" w:eastAsia="en-US" w:bidi="ar-SA"/>
      </w:rPr>
    </w:lvl>
    <w:lvl w:ilvl="2" w:tplc="5942B22E">
      <w:numFmt w:val="bullet"/>
      <w:lvlText w:val="•"/>
      <w:lvlJc w:val="left"/>
      <w:pPr>
        <w:ind w:left="2404" w:hanging="140"/>
      </w:pPr>
      <w:rPr>
        <w:rFonts w:hint="default"/>
        <w:lang w:val="es-ES" w:eastAsia="en-US" w:bidi="ar-SA"/>
      </w:rPr>
    </w:lvl>
    <w:lvl w:ilvl="3" w:tplc="27881476">
      <w:numFmt w:val="bullet"/>
      <w:lvlText w:val="•"/>
      <w:lvlJc w:val="left"/>
      <w:pPr>
        <w:ind w:left="3266" w:hanging="140"/>
      </w:pPr>
      <w:rPr>
        <w:rFonts w:hint="default"/>
        <w:lang w:val="es-ES" w:eastAsia="en-US" w:bidi="ar-SA"/>
      </w:rPr>
    </w:lvl>
    <w:lvl w:ilvl="4" w:tplc="732E41E6">
      <w:numFmt w:val="bullet"/>
      <w:lvlText w:val="•"/>
      <w:lvlJc w:val="left"/>
      <w:pPr>
        <w:ind w:left="4128" w:hanging="140"/>
      </w:pPr>
      <w:rPr>
        <w:rFonts w:hint="default"/>
        <w:lang w:val="es-ES" w:eastAsia="en-US" w:bidi="ar-SA"/>
      </w:rPr>
    </w:lvl>
    <w:lvl w:ilvl="5" w:tplc="8B9EA666">
      <w:numFmt w:val="bullet"/>
      <w:lvlText w:val="•"/>
      <w:lvlJc w:val="left"/>
      <w:pPr>
        <w:ind w:left="4990" w:hanging="140"/>
      </w:pPr>
      <w:rPr>
        <w:rFonts w:hint="default"/>
        <w:lang w:val="es-ES" w:eastAsia="en-US" w:bidi="ar-SA"/>
      </w:rPr>
    </w:lvl>
    <w:lvl w:ilvl="6" w:tplc="0B40D34E">
      <w:numFmt w:val="bullet"/>
      <w:lvlText w:val="•"/>
      <w:lvlJc w:val="left"/>
      <w:pPr>
        <w:ind w:left="5852" w:hanging="140"/>
      </w:pPr>
      <w:rPr>
        <w:rFonts w:hint="default"/>
        <w:lang w:val="es-ES" w:eastAsia="en-US" w:bidi="ar-SA"/>
      </w:rPr>
    </w:lvl>
    <w:lvl w:ilvl="7" w:tplc="F6942A56">
      <w:numFmt w:val="bullet"/>
      <w:lvlText w:val="•"/>
      <w:lvlJc w:val="left"/>
      <w:pPr>
        <w:ind w:left="6714" w:hanging="140"/>
      </w:pPr>
      <w:rPr>
        <w:rFonts w:hint="default"/>
        <w:lang w:val="es-ES" w:eastAsia="en-US" w:bidi="ar-SA"/>
      </w:rPr>
    </w:lvl>
    <w:lvl w:ilvl="8" w:tplc="907C872E">
      <w:numFmt w:val="bullet"/>
      <w:lvlText w:val="•"/>
      <w:lvlJc w:val="left"/>
      <w:pPr>
        <w:ind w:left="7576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13961170"/>
    <w:multiLevelType w:val="hybridMultilevel"/>
    <w:tmpl w:val="6616C75C"/>
    <w:lvl w:ilvl="0" w:tplc="AE883A9C">
      <w:start w:val="1"/>
      <w:numFmt w:val="decimal"/>
      <w:lvlText w:val="%1."/>
      <w:lvlJc w:val="left"/>
      <w:pPr>
        <w:ind w:left="118" w:hanging="3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FAA8BB16">
      <w:start w:val="1"/>
      <w:numFmt w:val="lowerLetter"/>
      <w:lvlText w:val="%2)"/>
      <w:lvlJc w:val="left"/>
      <w:pPr>
        <w:ind w:left="684" w:hanging="27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2" w:tplc="E9586A60">
      <w:numFmt w:val="bullet"/>
      <w:lvlText w:val="•"/>
      <w:lvlJc w:val="left"/>
      <w:pPr>
        <w:ind w:left="1637" w:hanging="276"/>
      </w:pPr>
      <w:rPr>
        <w:rFonts w:hint="default"/>
        <w:lang w:val="es-ES" w:eastAsia="en-US" w:bidi="ar-SA"/>
      </w:rPr>
    </w:lvl>
    <w:lvl w:ilvl="3" w:tplc="509A7604">
      <w:numFmt w:val="bullet"/>
      <w:lvlText w:val="•"/>
      <w:lvlJc w:val="left"/>
      <w:pPr>
        <w:ind w:left="2595" w:hanging="276"/>
      </w:pPr>
      <w:rPr>
        <w:rFonts w:hint="default"/>
        <w:lang w:val="es-ES" w:eastAsia="en-US" w:bidi="ar-SA"/>
      </w:rPr>
    </w:lvl>
    <w:lvl w:ilvl="4" w:tplc="0D96910C">
      <w:numFmt w:val="bullet"/>
      <w:lvlText w:val="•"/>
      <w:lvlJc w:val="left"/>
      <w:pPr>
        <w:ind w:left="3553" w:hanging="276"/>
      </w:pPr>
      <w:rPr>
        <w:rFonts w:hint="default"/>
        <w:lang w:val="es-ES" w:eastAsia="en-US" w:bidi="ar-SA"/>
      </w:rPr>
    </w:lvl>
    <w:lvl w:ilvl="5" w:tplc="FF4EF602">
      <w:numFmt w:val="bullet"/>
      <w:lvlText w:val="•"/>
      <w:lvlJc w:val="left"/>
      <w:pPr>
        <w:ind w:left="4511" w:hanging="276"/>
      </w:pPr>
      <w:rPr>
        <w:rFonts w:hint="default"/>
        <w:lang w:val="es-ES" w:eastAsia="en-US" w:bidi="ar-SA"/>
      </w:rPr>
    </w:lvl>
    <w:lvl w:ilvl="6" w:tplc="53C62F10">
      <w:numFmt w:val="bullet"/>
      <w:lvlText w:val="•"/>
      <w:lvlJc w:val="left"/>
      <w:pPr>
        <w:ind w:left="5468" w:hanging="276"/>
      </w:pPr>
      <w:rPr>
        <w:rFonts w:hint="default"/>
        <w:lang w:val="es-ES" w:eastAsia="en-US" w:bidi="ar-SA"/>
      </w:rPr>
    </w:lvl>
    <w:lvl w:ilvl="7" w:tplc="E3BAEED4">
      <w:numFmt w:val="bullet"/>
      <w:lvlText w:val="•"/>
      <w:lvlJc w:val="left"/>
      <w:pPr>
        <w:ind w:left="6426" w:hanging="276"/>
      </w:pPr>
      <w:rPr>
        <w:rFonts w:hint="default"/>
        <w:lang w:val="es-ES" w:eastAsia="en-US" w:bidi="ar-SA"/>
      </w:rPr>
    </w:lvl>
    <w:lvl w:ilvl="8" w:tplc="D4F20160">
      <w:numFmt w:val="bullet"/>
      <w:lvlText w:val="•"/>
      <w:lvlJc w:val="left"/>
      <w:pPr>
        <w:ind w:left="7384" w:hanging="276"/>
      </w:pPr>
      <w:rPr>
        <w:rFonts w:hint="default"/>
        <w:lang w:val="es-ES" w:eastAsia="en-US" w:bidi="ar-SA"/>
      </w:rPr>
    </w:lvl>
  </w:abstractNum>
  <w:abstractNum w:abstractNumId="3" w15:restartNumberingAfterBreak="0">
    <w:nsid w:val="4143645B"/>
    <w:multiLevelType w:val="hybridMultilevel"/>
    <w:tmpl w:val="A01E420A"/>
    <w:lvl w:ilvl="0" w:tplc="F0F45AC8">
      <w:start w:val="1"/>
      <w:numFmt w:val="lowerLetter"/>
      <w:lvlText w:val="%1)"/>
      <w:lvlJc w:val="left"/>
      <w:pPr>
        <w:ind w:left="684" w:hanging="2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1A9067FE">
      <w:numFmt w:val="bullet"/>
      <w:lvlText w:val="•"/>
      <w:lvlJc w:val="left"/>
      <w:pPr>
        <w:ind w:left="1542" w:hanging="288"/>
      </w:pPr>
      <w:rPr>
        <w:rFonts w:hint="default"/>
        <w:lang w:val="es-ES" w:eastAsia="en-US" w:bidi="ar-SA"/>
      </w:rPr>
    </w:lvl>
    <w:lvl w:ilvl="2" w:tplc="D7347E90">
      <w:numFmt w:val="bullet"/>
      <w:lvlText w:val="•"/>
      <w:lvlJc w:val="left"/>
      <w:pPr>
        <w:ind w:left="2404" w:hanging="288"/>
      </w:pPr>
      <w:rPr>
        <w:rFonts w:hint="default"/>
        <w:lang w:val="es-ES" w:eastAsia="en-US" w:bidi="ar-SA"/>
      </w:rPr>
    </w:lvl>
    <w:lvl w:ilvl="3" w:tplc="F9FA804C">
      <w:numFmt w:val="bullet"/>
      <w:lvlText w:val="•"/>
      <w:lvlJc w:val="left"/>
      <w:pPr>
        <w:ind w:left="3266" w:hanging="288"/>
      </w:pPr>
      <w:rPr>
        <w:rFonts w:hint="default"/>
        <w:lang w:val="es-ES" w:eastAsia="en-US" w:bidi="ar-SA"/>
      </w:rPr>
    </w:lvl>
    <w:lvl w:ilvl="4" w:tplc="5A3C2078">
      <w:numFmt w:val="bullet"/>
      <w:lvlText w:val="•"/>
      <w:lvlJc w:val="left"/>
      <w:pPr>
        <w:ind w:left="4128" w:hanging="288"/>
      </w:pPr>
      <w:rPr>
        <w:rFonts w:hint="default"/>
        <w:lang w:val="es-ES" w:eastAsia="en-US" w:bidi="ar-SA"/>
      </w:rPr>
    </w:lvl>
    <w:lvl w:ilvl="5" w:tplc="0F103AAC">
      <w:numFmt w:val="bullet"/>
      <w:lvlText w:val="•"/>
      <w:lvlJc w:val="left"/>
      <w:pPr>
        <w:ind w:left="4990" w:hanging="288"/>
      </w:pPr>
      <w:rPr>
        <w:rFonts w:hint="default"/>
        <w:lang w:val="es-ES" w:eastAsia="en-US" w:bidi="ar-SA"/>
      </w:rPr>
    </w:lvl>
    <w:lvl w:ilvl="6" w:tplc="69822DFE">
      <w:numFmt w:val="bullet"/>
      <w:lvlText w:val="•"/>
      <w:lvlJc w:val="left"/>
      <w:pPr>
        <w:ind w:left="5852" w:hanging="288"/>
      </w:pPr>
      <w:rPr>
        <w:rFonts w:hint="default"/>
        <w:lang w:val="es-ES" w:eastAsia="en-US" w:bidi="ar-SA"/>
      </w:rPr>
    </w:lvl>
    <w:lvl w:ilvl="7" w:tplc="C64A8550">
      <w:numFmt w:val="bullet"/>
      <w:lvlText w:val="•"/>
      <w:lvlJc w:val="left"/>
      <w:pPr>
        <w:ind w:left="6714" w:hanging="288"/>
      </w:pPr>
      <w:rPr>
        <w:rFonts w:hint="default"/>
        <w:lang w:val="es-ES" w:eastAsia="en-US" w:bidi="ar-SA"/>
      </w:rPr>
    </w:lvl>
    <w:lvl w:ilvl="8" w:tplc="F7DAFD68">
      <w:numFmt w:val="bullet"/>
      <w:lvlText w:val="•"/>
      <w:lvlJc w:val="left"/>
      <w:pPr>
        <w:ind w:left="7576" w:hanging="288"/>
      </w:pPr>
      <w:rPr>
        <w:rFonts w:hint="default"/>
        <w:lang w:val="es-ES" w:eastAsia="en-US" w:bidi="ar-SA"/>
      </w:rPr>
    </w:lvl>
  </w:abstractNum>
  <w:abstractNum w:abstractNumId="4" w15:restartNumberingAfterBreak="0">
    <w:nsid w:val="55A86082"/>
    <w:multiLevelType w:val="hybridMultilevel"/>
    <w:tmpl w:val="4588DF42"/>
    <w:lvl w:ilvl="0" w:tplc="61C6822A">
      <w:start w:val="1"/>
      <w:numFmt w:val="decimal"/>
      <w:lvlText w:val="%1."/>
      <w:lvlJc w:val="left"/>
      <w:pPr>
        <w:ind w:left="351" w:hanging="233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s-ES" w:eastAsia="en-US" w:bidi="ar-SA"/>
      </w:rPr>
    </w:lvl>
    <w:lvl w:ilvl="1" w:tplc="2182E0FC">
      <w:numFmt w:val="bullet"/>
      <w:lvlText w:val="•"/>
      <w:lvlJc w:val="left"/>
      <w:pPr>
        <w:ind w:left="1254" w:hanging="233"/>
      </w:pPr>
      <w:rPr>
        <w:rFonts w:hint="default"/>
        <w:lang w:val="es-ES" w:eastAsia="en-US" w:bidi="ar-SA"/>
      </w:rPr>
    </w:lvl>
    <w:lvl w:ilvl="2" w:tplc="B66E3D26">
      <w:numFmt w:val="bullet"/>
      <w:lvlText w:val="•"/>
      <w:lvlJc w:val="left"/>
      <w:pPr>
        <w:ind w:left="2148" w:hanging="233"/>
      </w:pPr>
      <w:rPr>
        <w:rFonts w:hint="default"/>
        <w:lang w:val="es-ES" w:eastAsia="en-US" w:bidi="ar-SA"/>
      </w:rPr>
    </w:lvl>
    <w:lvl w:ilvl="3" w:tplc="66540A14">
      <w:numFmt w:val="bullet"/>
      <w:lvlText w:val="•"/>
      <w:lvlJc w:val="left"/>
      <w:pPr>
        <w:ind w:left="3042" w:hanging="233"/>
      </w:pPr>
      <w:rPr>
        <w:rFonts w:hint="default"/>
        <w:lang w:val="es-ES" w:eastAsia="en-US" w:bidi="ar-SA"/>
      </w:rPr>
    </w:lvl>
    <w:lvl w:ilvl="4" w:tplc="E1E6ED66">
      <w:numFmt w:val="bullet"/>
      <w:lvlText w:val="•"/>
      <w:lvlJc w:val="left"/>
      <w:pPr>
        <w:ind w:left="3936" w:hanging="233"/>
      </w:pPr>
      <w:rPr>
        <w:rFonts w:hint="default"/>
        <w:lang w:val="es-ES" w:eastAsia="en-US" w:bidi="ar-SA"/>
      </w:rPr>
    </w:lvl>
    <w:lvl w:ilvl="5" w:tplc="03F29D0A">
      <w:numFmt w:val="bullet"/>
      <w:lvlText w:val="•"/>
      <w:lvlJc w:val="left"/>
      <w:pPr>
        <w:ind w:left="4830" w:hanging="233"/>
      </w:pPr>
      <w:rPr>
        <w:rFonts w:hint="default"/>
        <w:lang w:val="es-ES" w:eastAsia="en-US" w:bidi="ar-SA"/>
      </w:rPr>
    </w:lvl>
    <w:lvl w:ilvl="6" w:tplc="FAF8A182">
      <w:numFmt w:val="bullet"/>
      <w:lvlText w:val="•"/>
      <w:lvlJc w:val="left"/>
      <w:pPr>
        <w:ind w:left="5724" w:hanging="233"/>
      </w:pPr>
      <w:rPr>
        <w:rFonts w:hint="default"/>
        <w:lang w:val="es-ES" w:eastAsia="en-US" w:bidi="ar-SA"/>
      </w:rPr>
    </w:lvl>
    <w:lvl w:ilvl="7" w:tplc="735AC2F8">
      <w:numFmt w:val="bullet"/>
      <w:lvlText w:val="•"/>
      <w:lvlJc w:val="left"/>
      <w:pPr>
        <w:ind w:left="6618" w:hanging="233"/>
      </w:pPr>
      <w:rPr>
        <w:rFonts w:hint="default"/>
        <w:lang w:val="es-ES" w:eastAsia="en-US" w:bidi="ar-SA"/>
      </w:rPr>
    </w:lvl>
    <w:lvl w:ilvl="8" w:tplc="176E1B80">
      <w:numFmt w:val="bullet"/>
      <w:lvlText w:val="•"/>
      <w:lvlJc w:val="left"/>
      <w:pPr>
        <w:ind w:left="7512" w:hanging="233"/>
      </w:pPr>
      <w:rPr>
        <w:rFonts w:hint="default"/>
        <w:lang w:val="es-ES" w:eastAsia="en-US" w:bidi="ar-SA"/>
      </w:rPr>
    </w:lvl>
  </w:abstractNum>
  <w:abstractNum w:abstractNumId="5" w15:restartNumberingAfterBreak="0">
    <w:nsid w:val="5D9D11B6"/>
    <w:multiLevelType w:val="hybridMultilevel"/>
    <w:tmpl w:val="6A6C27BE"/>
    <w:lvl w:ilvl="0" w:tplc="077218B8">
      <w:numFmt w:val="bullet"/>
      <w:lvlText w:val="-"/>
      <w:lvlJc w:val="left"/>
      <w:pPr>
        <w:ind w:left="970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8A8241AC">
      <w:numFmt w:val="bullet"/>
      <w:lvlText w:val="•"/>
      <w:lvlJc w:val="left"/>
      <w:pPr>
        <w:ind w:left="1812" w:hanging="214"/>
      </w:pPr>
      <w:rPr>
        <w:rFonts w:hint="default"/>
        <w:lang w:val="es-ES" w:eastAsia="en-US" w:bidi="ar-SA"/>
      </w:rPr>
    </w:lvl>
    <w:lvl w:ilvl="2" w:tplc="D410FD14">
      <w:numFmt w:val="bullet"/>
      <w:lvlText w:val="•"/>
      <w:lvlJc w:val="left"/>
      <w:pPr>
        <w:ind w:left="2644" w:hanging="214"/>
      </w:pPr>
      <w:rPr>
        <w:rFonts w:hint="default"/>
        <w:lang w:val="es-ES" w:eastAsia="en-US" w:bidi="ar-SA"/>
      </w:rPr>
    </w:lvl>
    <w:lvl w:ilvl="3" w:tplc="8CFE82A8">
      <w:numFmt w:val="bullet"/>
      <w:lvlText w:val="•"/>
      <w:lvlJc w:val="left"/>
      <w:pPr>
        <w:ind w:left="3476" w:hanging="214"/>
      </w:pPr>
      <w:rPr>
        <w:rFonts w:hint="default"/>
        <w:lang w:val="es-ES" w:eastAsia="en-US" w:bidi="ar-SA"/>
      </w:rPr>
    </w:lvl>
    <w:lvl w:ilvl="4" w:tplc="F1C84540">
      <w:numFmt w:val="bullet"/>
      <w:lvlText w:val="•"/>
      <w:lvlJc w:val="left"/>
      <w:pPr>
        <w:ind w:left="4308" w:hanging="214"/>
      </w:pPr>
      <w:rPr>
        <w:rFonts w:hint="default"/>
        <w:lang w:val="es-ES" w:eastAsia="en-US" w:bidi="ar-SA"/>
      </w:rPr>
    </w:lvl>
    <w:lvl w:ilvl="5" w:tplc="3D24F90C">
      <w:numFmt w:val="bullet"/>
      <w:lvlText w:val="•"/>
      <w:lvlJc w:val="left"/>
      <w:pPr>
        <w:ind w:left="5140" w:hanging="214"/>
      </w:pPr>
      <w:rPr>
        <w:rFonts w:hint="default"/>
        <w:lang w:val="es-ES" w:eastAsia="en-US" w:bidi="ar-SA"/>
      </w:rPr>
    </w:lvl>
    <w:lvl w:ilvl="6" w:tplc="E4925C24">
      <w:numFmt w:val="bullet"/>
      <w:lvlText w:val="•"/>
      <w:lvlJc w:val="left"/>
      <w:pPr>
        <w:ind w:left="5972" w:hanging="214"/>
      </w:pPr>
      <w:rPr>
        <w:rFonts w:hint="default"/>
        <w:lang w:val="es-ES" w:eastAsia="en-US" w:bidi="ar-SA"/>
      </w:rPr>
    </w:lvl>
    <w:lvl w:ilvl="7" w:tplc="594E72A0">
      <w:numFmt w:val="bullet"/>
      <w:lvlText w:val="•"/>
      <w:lvlJc w:val="left"/>
      <w:pPr>
        <w:ind w:left="6804" w:hanging="214"/>
      </w:pPr>
      <w:rPr>
        <w:rFonts w:hint="default"/>
        <w:lang w:val="es-ES" w:eastAsia="en-US" w:bidi="ar-SA"/>
      </w:rPr>
    </w:lvl>
    <w:lvl w:ilvl="8" w:tplc="E3C22B30">
      <w:numFmt w:val="bullet"/>
      <w:lvlText w:val="•"/>
      <w:lvlJc w:val="left"/>
      <w:pPr>
        <w:ind w:left="7636" w:hanging="214"/>
      </w:pPr>
      <w:rPr>
        <w:rFonts w:hint="default"/>
        <w:lang w:val="es-ES" w:eastAsia="en-US" w:bidi="ar-SA"/>
      </w:rPr>
    </w:lvl>
  </w:abstractNum>
  <w:abstractNum w:abstractNumId="6" w15:restartNumberingAfterBreak="0">
    <w:nsid w:val="5F86503B"/>
    <w:multiLevelType w:val="hybridMultilevel"/>
    <w:tmpl w:val="41BAF80C"/>
    <w:lvl w:ilvl="0" w:tplc="8C80A6F0">
      <w:start w:val="1"/>
      <w:numFmt w:val="lowerLetter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7E885E6">
      <w:numFmt w:val="bullet"/>
      <w:lvlText w:val="•"/>
      <w:lvlJc w:val="left"/>
      <w:pPr>
        <w:ind w:left="6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3AAA0CF0">
      <w:numFmt w:val="bullet"/>
      <w:lvlText w:val="•"/>
      <w:lvlJc w:val="left"/>
      <w:pPr>
        <w:ind w:left="820" w:hanging="144"/>
      </w:pPr>
      <w:rPr>
        <w:rFonts w:hint="default"/>
        <w:lang w:val="es-ES" w:eastAsia="en-US" w:bidi="ar-SA"/>
      </w:rPr>
    </w:lvl>
    <w:lvl w:ilvl="3" w:tplc="B3C65994">
      <w:numFmt w:val="bullet"/>
      <w:lvlText w:val="•"/>
      <w:lvlJc w:val="left"/>
      <w:pPr>
        <w:ind w:left="1880" w:hanging="144"/>
      </w:pPr>
      <w:rPr>
        <w:rFonts w:hint="default"/>
        <w:lang w:val="es-ES" w:eastAsia="en-US" w:bidi="ar-SA"/>
      </w:rPr>
    </w:lvl>
    <w:lvl w:ilvl="4" w:tplc="FB7C8448">
      <w:numFmt w:val="bullet"/>
      <w:lvlText w:val="•"/>
      <w:lvlJc w:val="left"/>
      <w:pPr>
        <w:ind w:left="2940" w:hanging="144"/>
      </w:pPr>
      <w:rPr>
        <w:rFonts w:hint="default"/>
        <w:lang w:val="es-ES" w:eastAsia="en-US" w:bidi="ar-SA"/>
      </w:rPr>
    </w:lvl>
    <w:lvl w:ilvl="5" w:tplc="62FCDA8E">
      <w:numFmt w:val="bullet"/>
      <w:lvlText w:val="•"/>
      <w:lvlJc w:val="left"/>
      <w:pPr>
        <w:ind w:left="4000" w:hanging="144"/>
      </w:pPr>
      <w:rPr>
        <w:rFonts w:hint="default"/>
        <w:lang w:val="es-ES" w:eastAsia="en-US" w:bidi="ar-SA"/>
      </w:rPr>
    </w:lvl>
    <w:lvl w:ilvl="6" w:tplc="21B2092A">
      <w:numFmt w:val="bullet"/>
      <w:lvlText w:val="•"/>
      <w:lvlJc w:val="left"/>
      <w:pPr>
        <w:ind w:left="5060" w:hanging="144"/>
      </w:pPr>
      <w:rPr>
        <w:rFonts w:hint="default"/>
        <w:lang w:val="es-ES" w:eastAsia="en-US" w:bidi="ar-SA"/>
      </w:rPr>
    </w:lvl>
    <w:lvl w:ilvl="7" w:tplc="11B6B250">
      <w:numFmt w:val="bullet"/>
      <w:lvlText w:val="•"/>
      <w:lvlJc w:val="left"/>
      <w:pPr>
        <w:ind w:left="6120" w:hanging="144"/>
      </w:pPr>
      <w:rPr>
        <w:rFonts w:hint="default"/>
        <w:lang w:val="es-ES" w:eastAsia="en-US" w:bidi="ar-SA"/>
      </w:rPr>
    </w:lvl>
    <w:lvl w:ilvl="8" w:tplc="2E5CED58">
      <w:numFmt w:val="bullet"/>
      <w:lvlText w:val="•"/>
      <w:lvlJc w:val="left"/>
      <w:pPr>
        <w:ind w:left="7180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6DDE3142"/>
    <w:multiLevelType w:val="hybridMultilevel"/>
    <w:tmpl w:val="ED34A11E"/>
    <w:lvl w:ilvl="0" w:tplc="8E12ACCC">
      <w:start w:val="1"/>
      <w:numFmt w:val="lowerLetter"/>
      <w:lvlText w:val="%1)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7B6C52E6">
      <w:numFmt w:val="bullet"/>
      <w:lvlText w:val="-"/>
      <w:lvlJc w:val="left"/>
      <w:pPr>
        <w:ind w:left="13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923EBA20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0570D9A0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8DC09F5E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85440396">
      <w:numFmt w:val="bullet"/>
      <w:lvlText w:val="•"/>
      <w:lvlJc w:val="left"/>
      <w:pPr>
        <w:ind w:left="4877" w:hanging="360"/>
      </w:pPr>
      <w:rPr>
        <w:rFonts w:hint="default"/>
        <w:lang w:val="es-ES" w:eastAsia="en-US" w:bidi="ar-SA"/>
      </w:rPr>
    </w:lvl>
    <w:lvl w:ilvl="6" w:tplc="0C78D36A">
      <w:numFmt w:val="bullet"/>
      <w:lvlText w:val="•"/>
      <w:lvlJc w:val="left"/>
      <w:pPr>
        <w:ind w:left="5762" w:hanging="360"/>
      </w:pPr>
      <w:rPr>
        <w:rFonts w:hint="default"/>
        <w:lang w:val="es-ES" w:eastAsia="en-US" w:bidi="ar-SA"/>
      </w:rPr>
    </w:lvl>
    <w:lvl w:ilvl="7" w:tplc="22F0A8BC">
      <w:numFmt w:val="bullet"/>
      <w:lvlText w:val="•"/>
      <w:lvlJc w:val="left"/>
      <w:pPr>
        <w:ind w:left="6646" w:hanging="360"/>
      </w:pPr>
      <w:rPr>
        <w:rFonts w:hint="default"/>
        <w:lang w:val="es-ES" w:eastAsia="en-US" w:bidi="ar-SA"/>
      </w:rPr>
    </w:lvl>
    <w:lvl w:ilvl="8" w:tplc="C62E8A3E">
      <w:numFmt w:val="bullet"/>
      <w:lvlText w:val="•"/>
      <w:lvlJc w:val="left"/>
      <w:pPr>
        <w:ind w:left="753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2BA26DF"/>
    <w:multiLevelType w:val="hybridMultilevel"/>
    <w:tmpl w:val="08BA1EFA"/>
    <w:lvl w:ilvl="0" w:tplc="DA604E58">
      <w:start w:val="4"/>
      <w:numFmt w:val="lowerLetter"/>
      <w:lvlText w:val="%1)"/>
      <w:lvlJc w:val="left"/>
      <w:pPr>
        <w:ind w:left="118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EEE00B8">
      <w:numFmt w:val="bullet"/>
      <w:lvlText w:val="•"/>
      <w:lvlJc w:val="left"/>
      <w:pPr>
        <w:ind w:left="1038" w:hanging="334"/>
      </w:pPr>
      <w:rPr>
        <w:rFonts w:hint="default"/>
        <w:lang w:val="es-ES" w:eastAsia="en-US" w:bidi="ar-SA"/>
      </w:rPr>
    </w:lvl>
    <w:lvl w:ilvl="2" w:tplc="13A61BB8">
      <w:numFmt w:val="bullet"/>
      <w:lvlText w:val="•"/>
      <w:lvlJc w:val="left"/>
      <w:pPr>
        <w:ind w:left="1956" w:hanging="334"/>
      </w:pPr>
      <w:rPr>
        <w:rFonts w:hint="default"/>
        <w:lang w:val="es-ES" w:eastAsia="en-US" w:bidi="ar-SA"/>
      </w:rPr>
    </w:lvl>
    <w:lvl w:ilvl="3" w:tplc="E1DEBF78">
      <w:numFmt w:val="bullet"/>
      <w:lvlText w:val="•"/>
      <w:lvlJc w:val="left"/>
      <w:pPr>
        <w:ind w:left="2874" w:hanging="334"/>
      </w:pPr>
      <w:rPr>
        <w:rFonts w:hint="default"/>
        <w:lang w:val="es-ES" w:eastAsia="en-US" w:bidi="ar-SA"/>
      </w:rPr>
    </w:lvl>
    <w:lvl w:ilvl="4" w:tplc="0E1EDA9E">
      <w:numFmt w:val="bullet"/>
      <w:lvlText w:val="•"/>
      <w:lvlJc w:val="left"/>
      <w:pPr>
        <w:ind w:left="3792" w:hanging="334"/>
      </w:pPr>
      <w:rPr>
        <w:rFonts w:hint="default"/>
        <w:lang w:val="es-ES" w:eastAsia="en-US" w:bidi="ar-SA"/>
      </w:rPr>
    </w:lvl>
    <w:lvl w:ilvl="5" w:tplc="A2D41206">
      <w:numFmt w:val="bullet"/>
      <w:lvlText w:val="•"/>
      <w:lvlJc w:val="left"/>
      <w:pPr>
        <w:ind w:left="4710" w:hanging="334"/>
      </w:pPr>
      <w:rPr>
        <w:rFonts w:hint="default"/>
        <w:lang w:val="es-ES" w:eastAsia="en-US" w:bidi="ar-SA"/>
      </w:rPr>
    </w:lvl>
    <w:lvl w:ilvl="6" w:tplc="DEDEA57E">
      <w:numFmt w:val="bullet"/>
      <w:lvlText w:val="•"/>
      <w:lvlJc w:val="left"/>
      <w:pPr>
        <w:ind w:left="5628" w:hanging="334"/>
      </w:pPr>
      <w:rPr>
        <w:rFonts w:hint="default"/>
        <w:lang w:val="es-ES" w:eastAsia="en-US" w:bidi="ar-SA"/>
      </w:rPr>
    </w:lvl>
    <w:lvl w:ilvl="7" w:tplc="5E9C205A">
      <w:numFmt w:val="bullet"/>
      <w:lvlText w:val="•"/>
      <w:lvlJc w:val="left"/>
      <w:pPr>
        <w:ind w:left="6546" w:hanging="334"/>
      </w:pPr>
      <w:rPr>
        <w:rFonts w:hint="default"/>
        <w:lang w:val="es-ES" w:eastAsia="en-US" w:bidi="ar-SA"/>
      </w:rPr>
    </w:lvl>
    <w:lvl w:ilvl="8" w:tplc="902EA9C4">
      <w:numFmt w:val="bullet"/>
      <w:lvlText w:val="•"/>
      <w:lvlJc w:val="left"/>
      <w:pPr>
        <w:ind w:left="7464" w:hanging="334"/>
      </w:pPr>
      <w:rPr>
        <w:rFonts w:hint="default"/>
        <w:lang w:val="es-ES" w:eastAsia="en-US" w:bidi="ar-SA"/>
      </w:rPr>
    </w:lvl>
  </w:abstractNum>
  <w:num w:numId="1" w16cid:durableId="967012406">
    <w:abstractNumId w:val="2"/>
  </w:num>
  <w:num w:numId="2" w16cid:durableId="1971016247">
    <w:abstractNumId w:val="4"/>
  </w:num>
  <w:num w:numId="3" w16cid:durableId="1806196488">
    <w:abstractNumId w:val="8"/>
  </w:num>
  <w:num w:numId="4" w16cid:durableId="344017276">
    <w:abstractNumId w:val="6"/>
  </w:num>
  <w:num w:numId="5" w16cid:durableId="1543860364">
    <w:abstractNumId w:val="1"/>
  </w:num>
  <w:num w:numId="6" w16cid:durableId="1569725447">
    <w:abstractNumId w:val="5"/>
  </w:num>
  <w:num w:numId="7" w16cid:durableId="438259899">
    <w:abstractNumId w:val="0"/>
  </w:num>
  <w:num w:numId="8" w16cid:durableId="2126347398">
    <w:abstractNumId w:val="7"/>
  </w:num>
  <w:num w:numId="9" w16cid:durableId="1228689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239"/>
    <w:rsid w:val="00887239"/>
    <w:rsid w:val="00A04FF4"/>
    <w:rsid w:val="00F5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8CB0A"/>
  <w15:docId w15:val="{7970B7E5-7384-41D8-847C-C68F71E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6"/>
      <w:ind w:left="118" w:right="10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6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3369</Words>
  <Characters>18534</Characters>
  <Application>Microsoft Office Word</Application>
  <DocSecurity>0</DocSecurity>
  <Lines>154</Lines>
  <Paragraphs>43</Paragraphs>
  <ScaleCrop>false</ScaleCrop>
  <Company/>
  <LinksUpToDate>false</LinksUpToDate>
  <CharactersWithSpaces>21860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del Impuesto sobre Bienes Inmuebles (I.B.I.)</dc:title>
  <dc:creator>egomez</dc:creator>
  <cp:lastModifiedBy>Elsa Maria Ramón Perdomo</cp:lastModifiedBy>
  <cp:revision>2</cp:revision>
  <dcterms:created xsi:type="dcterms:W3CDTF">2022-10-26T08:31:00Z</dcterms:created>
  <dcterms:modified xsi:type="dcterms:W3CDTF">2022-10-26T08:31:00Z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