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DEB" w14:textId="77777777" w:rsidR="007167C8" w:rsidRDefault="007167C8">
      <w:pPr>
        <w:pStyle w:val="Textoindependiente"/>
        <w:spacing w:before="5"/>
        <w:rPr>
          <w:sz w:val="11"/>
        </w:rPr>
      </w:pPr>
    </w:p>
    <w:p w14:paraId="23AB5544" w14:textId="77777777" w:rsidR="007167C8" w:rsidRDefault="00000000">
      <w:pPr>
        <w:pStyle w:val="Ttulo"/>
        <w:tabs>
          <w:tab w:val="left" w:pos="2200"/>
          <w:tab w:val="left" w:pos="3468"/>
          <w:tab w:val="left" w:pos="5729"/>
          <w:tab w:val="left" w:pos="6545"/>
          <w:tab w:val="left" w:pos="8280"/>
        </w:tabs>
      </w:pPr>
      <w:r>
        <w:t>ORDENANZA</w:t>
      </w:r>
      <w:r>
        <w:tab/>
        <w:t>FISCAL</w:t>
      </w:r>
      <w:r>
        <w:tab/>
        <w:t>REGULADORA</w:t>
      </w:r>
      <w:r>
        <w:tab/>
        <w:t>DEL</w:t>
      </w:r>
      <w:r>
        <w:tab/>
        <w:t>IMPUESTO</w:t>
      </w:r>
      <w:r>
        <w:tab/>
      </w:r>
      <w:r>
        <w:rPr>
          <w:spacing w:val="-1"/>
        </w:rPr>
        <w:t>SOBRE</w:t>
      </w:r>
      <w:r>
        <w:rPr>
          <w:spacing w:val="-67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TRACCIÓN</w:t>
      </w:r>
      <w:r>
        <w:rPr>
          <w:spacing w:val="-2"/>
        </w:rPr>
        <w:t xml:space="preserve"> </w:t>
      </w:r>
      <w:r>
        <w:t>MECÁNICA</w:t>
      </w:r>
    </w:p>
    <w:p w14:paraId="7EF2E3D2" w14:textId="77777777" w:rsidR="007167C8" w:rsidRDefault="007167C8">
      <w:pPr>
        <w:pStyle w:val="Textoindependiente"/>
        <w:spacing w:before="9"/>
        <w:rPr>
          <w:b/>
          <w:sz w:val="27"/>
        </w:rPr>
      </w:pPr>
    </w:p>
    <w:p w14:paraId="471AF27D" w14:textId="77777777" w:rsidR="007167C8" w:rsidRDefault="00000000">
      <w:pPr>
        <w:pStyle w:val="Ttulo1"/>
        <w:spacing w:before="1"/>
        <w:jc w:val="left"/>
      </w:pPr>
      <w:r>
        <w:t>CAPÍTULO</w:t>
      </w:r>
      <w:r>
        <w:rPr>
          <w:spacing w:val="-3"/>
        </w:rPr>
        <w:t xml:space="preserve"> </w:t>
      </w:r>
      <w:r>
        <w:t>I.-</w:t>
      </w:r>
      <w:r>
        <w:rPr>
          <w:spacing w:val="-3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GENERALES.</w:t>
      </w:r>
    </w:p>
    <w:p w14:paraId="6FD58158" w14:textId="77777777" w:rsidR="007167C8" w:rsidRDefault="007167C8">
      <w:pPr>
        <w:pStyle w:val="Textoindependiente"/>
        <w:spacing w:before="11"/>
        <w:rPr>
          <w:b/>
          <w:sz w:val="23"/>
        </w:rPr>
      </w:pPr>
    </w:p>
    <w:p w14:paraId="6CD0084C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03DB4B37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0EE13D59" w14:textId="77777777" w:rsidR="007167C8" w:rsidRDefault="00000000">
      <w:pPr>
        <w:pStyle w:val="Textoindependiente"/>
        <w:ind w:left="158" w:right="108"/>
        <w:jc w:val="both"/>
      </w:pPr>
      <w:r>
        <w:t>Conforme a lo dispuesto en los artículos 15.2, 59.1 y 92 a 99, ambos inclusive, del 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2/2004, de 5 de marzo, el Ayuntamiento de Tías acuerda fijar los elementos</w:t>
      </w:r>
      <w:r>
        <w:rPr>
          <w:spacing w:val="1"/>
        </w:rPr>
        <w:t xml:space="preserve"> </w:t>
      </w:r>
      <w:r>
        <w:t>necesarios para la determinación de las cuotas tributarias del Impuesto Sobre Vehículos de</w:t>
      </w:r>
      <w:r>
        <w:rPr>
          <w:spacing w:val="1"/>
        </w:rPr>
        <w:t xml:space="preserve"> </w:t>
      </w:r>
      <w:r>
        <w:t>Tracción</w:t>
      </w:r>
      <w:r>
        <w:rPr>
          <w:spacing w:val="-1"/>
        </w:rPr>
        <w:t xml:space="preserve"> </w:t>
      </w:r>
      <w:r>
        <w:t>Mecánica,</w:t>
      </w:r>
      <w:r>
        <w:rPr>
          <w:spacing w:val="-1"/>
        </w:rPr>
        <w:t xml:space="preserve"> </w:t>
      </w:r>
      <w:r>
        <w:t>aprobando 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Fiscal reguladora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</w:p>
    <w:p w14:paraId="71FB33EE" w14:textId="77777777" w:rsidR="007167C8" w:rsidRDefault="007167C8">
      <w:pPr>
        <w:pStyle w:val="Textoindependiente"/>
        <w:spacing w:before="5"/>
      </w:pPr>
    </w:p>
    <w:p w14:paraId="4D041EEE" w14:textId="77777777" w:rsidR="007167C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2º.</w:t>
      </w:r>
    </w:p>
    <w:p w14:paraId="322378D6" w14:textId="77777777" w:rsidR="007167C8" w:rsidRDefault="007167C8">
      <w:pPr>
        <w:pStyle w:val="Textoindependiente"/>
        <w:spacing w:before="6"/>
        <w:rPr>
          <w:b/>
          <w:sz w:val="23"/>
        </w:rPr>
      </w:pPr>
    </w:p>
    <w:p w14:paraId="15DF848F" w14:textId="77777777" w:rsidR="007167C8" w:rsidRDefault="00000000">
      <w:pPr>
        <w:pStyle w:val="Prrafodelista"/>
        <w:numPr>
          <w:ilvl w:val="0"/>
          <w:numId w:val="9"/>
        </w:numPr>
        <w:tabs>
          <w:tab w:val="left" w:pos="41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Son objeto de este impuesto los vehículos de tracción mecánica aptos para circular por las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públicas, cualesquiera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sean su</w:t>
      </w:r>
      <w:r>
        <w:rPr>
          <w:spacing w:val="-1"/>
          <w:sz w:val="24"/>
        </w:rPr>
        <w:t xml:space="preserve"> </w:t>
      </w:r>
      <w:r>
        <w:rPr>
          <w:sz w:val="24"/>
        </w:rPr>
        <w:t>clase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categoría.</w:t>
      </w:r>
    </w:p>
    <w:p w14:paraId="3AED1B1F" w14:textId="77777777" w:rsidR="007167C8" w:rsidRDefault="007167C8">
      <w:pPr>
        <w:pStyle w:val="Textoindependiente"/>
        <w:spacing w:before="11"/>
        <w:rPr>
          <w:sz w:val="23"/>
        </w:rPr>
      </w:pPr>
    </w:p>
    <w:p w14:paraId="35363E71" w14:textId="77777777" w:rsidR="007167C8" w:rsidRDefault="00000000">
      <w:pPr>
        <w:pStyle w:val="Prrafodelista"/>
        <w:numPr>
          <w:ilvl w:val="0"/>
          <w:numId w:val="9"/>
        </w:numPr>
        <w:tabs>
          <w:tab w:val="left" w:pos="416"/>
        </w:tabs>
        <w:ind w:firstLine="0"/>
        <w:jc w:val="both"/>
        <w:rPr>
          <w:sz w:val="24"/>
        </w:rPr>
      </w:pPr>
      <w:r>
        <w:rPr>
          <w:sz w:val="24"/>
        </w:rPr>
        <w:t>Se considerarán vehículos aptos para la circulación los que hubieran sido matriculados en</w:t>
      </w:r>
      <w:r>
        <w:rPr>
          <w:spacing w:val="1"/>
          <w:sz w:val="24"/>
        </w:rPr>
        <w:t xml:space="preserve"> </w:t>
      </w:r>
      <w:r>
        <w:rPr>
          <w:sz w:val="24"/>
        </w:rPr>
        <w:t>los Registros Públicos correspondientes y mientras no haya causado baja en los mismos. A los</w:t>
      </w:r>
      <w:r>
        <w:rPr>
          <w:spacing w:val="-57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1"/>
          <w:sz w:val="24"/>
        </w:rPr>
        <w:t xml:space="preserve"> </w:t>
      </w:r>
      <w:r>
        <w:rPr>
          <w:sz w:val="24"/>
        </w:rPr>
        <w:t>aptos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provistos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permisos</w:t>
      </w:r>
      <w:r>
        <w:rPr>
          <w:spacing w:val="-57"/>
          <w:sz w:val="24"/>
        </w:rPr>
        <w:t xml:space="preserve"> </w:t>
      </w:r>
      <w:r>
        <w:rPr>
          <w:sz w:val="24"/>
        </w:rPr>
        <w:t>temporales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turística.</w:t>
      </w:r>
    </w:p>
    <w:p w14:paraId="7D064825" w14:textId="77777777" w:rsidR="007167C8" w:rsidRDefault="007167C8">
      <w:pPr>
        <w:pStyle w:val="Textoindependiente"/>
        <w:rPr>
          <w:sz w:val="26"/>
        </w:rPr>
      </w:pPr>
    </w:p>
    <w:p w14:paraId="750A9E23" w14:textId="77777777" w:rsidR="007167C8" w:rsidRDefault="007167C8">
      <w:pPr>
        <w:pStyle w:val="Textoindependiente"/>
        <w:spacing w:before="5"/>
        <w:rPr>
          <w:sz w:val="22"/>
        </w:rPr>
      </w:pPr>
    </w:p>
    <w:p w14:paraId="336197BB" w14:textId="77777777" w:rsidR="007167C8" w:rsidRDefault="00000000">
      <w:pPr>
        <w:pStyle w:val="Ttulo1"/>
        <w:jc w:val="left"/>
      </w:pPr>
      <w:r>
        <w:t>CAPÍTULO</w:t>
      </w:r>
      <w:r>
        <w:rPr>
          <w:spacing w:val="-3"/>
        </w:rPr>
        <w:t xml:space="preserve"> </w:t>
      </w:r>
      <w:r>
        <w:t>II.-</w:t>
      </w:r>
      <w:r>
        <w:rPr>
          <w:spacing w:val="-4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IMPONIBLE.</w:t>
      </w:r>
    </w:p>
    <w:p w14:paraId="4206B3E1" w14:textId="77777777" w:rsidR="007167C8" w:rsidRDefault="007167C8">
      <w:pPr>
        <w:pStyle w:val="Textoindependiente"/>
        <w:rPr>
          <w:b/>
        </w:rPr>
      </w:pPr>
    </w:p>
    <w:p w14:paraId="162F9B81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3B6D5265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6BFEBECF" w14:textId="77777777" w:rsidR="007167C8" w:rsidRDefault="00000000">
      <w:pPr>
        <w:pStyle w:val="Prrafodelista"/>
        <w:numPr>
          <w:ilvl w:val="0"/>
          <w:numId w:val="8"/>
        </w:numPr>
        <w:tabs>
          <w:tab w:val="left" w:pos="418"/>
        </w:tabs>
        <w:ind w:firstLine="0"/>
        <w:jc w:val="both"/>
        <w:rPr>
          <w:sz w:val="24"/>
        </w:rPr>
      </w:pPr>
      <w:r>
        <w:rPr>
          <w:sz w:val="24"/>
        </w:rPr>
        <w:t>Constituye el hecho imponible la titularidad de vehículos gravados por el impuesto, aptos</w:t>
      </w:r>
      <w:r>
        <w:rPr>
          <w:spacing w:val="1"/>
          <w:sz w:val="24"/>
        </w:rPr>
        <w:t xml:space="preserve"> </w:t>
      </w:r>
      <w:r>
        <w:rPr>
          <w:sz w:val="24"/>
        </w:rPr>
        <w:t>para circular por vías públicas, a nombre de la persona o entidad que conste en el permiso de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aquel.</w:t>
      </w:r>
    </w:p>
    <w:p w14:paraId="26EB0E67" w14:textId="77777777" w:rsidR="007167C8" w:rsidRDefault="007167C8">
      <w:pPr>
        <w:pStyle w:val="Textoindependiente"/>
      </w:pPr>
    </w:p>
    <w:p w14:paraId="22943AFE" w14:textId="77777777" w:rsidR="007167C8" w:rsidRDefault="00000000">
      <w:pPr>
        <w:pStyle w:val="Prrafodelista"/>
        <w:numPr>
          <w:ilvl w:val="0"/>
          <w:numId w:val="8"/>
        </w:numPr>
        <w:tabs>
          <w:tab w:val="left" w:pos="399"/>
        </w:tabs>
        <w:ind w:left="398" w:right="0" w:hanging="24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obstante,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estarán</w:t>
      </w:r>
      <w:r>
        <w:rPr>
          <w:spacing w:val="-1"/>
          <w:sz w:val="24"/>
        </w:rPr>
        <w:t xml:space="preserve"> </w:t>
      </w:r>
      <w:r>
        <w:rPr>
          <w:sz w:val="24"/>
        </w:rPr>
        <w:t>sujetos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impuesto:</w:t>
      </w:r>
    </w:p>
    <w:p w14:paraId="2BA7F73E" w14:textId="77777777" w:rsidR="007167C8" w:rsidRDefault="007167C8">
      <w:pPr>
        <w:pStyle w:val="Textoindependiente"/>
      </w:pPr>
    </w:p>
    <w:p w14:paraId="65C4DE9C" w14:textId="77777777" w:rsidR="007167C8" w:rsidRDefault="00000000">
      <w:pPr>
        <w:pStyle w:val="Prrafodelista"/>
        <w:numPr>
          <w:ilvl w:val="0"/>
          <w:numId w:val="7"/>
        </w:numPr>
        <w:tabs>
          <w:tab w:val="left" w:pos="449"/>
        </w:tabs>
        <w:ind w:firstLine="0"/>
        <w:jc w:val="both"/>
        <w:rPr>
          <w:sz w:val="24"/>
        </w:rPr>
      </w:pPr>
      <w:r>
        <w:rPr>
          <w:sz w:val="24"/>
        </w:rPr>
        <w:t xml:space="preserve">Los vehículos </w:t>
      </w: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habiendo sido dados de baja en los Registros por antigüedad de su</w:t>
      </w:r>
      <w:r>
        <w:rPr>
          <w:spacing w:val="1"/>
          <w:sz w:val="24"/>
        </w:rPr>
        <w:t xml:space="preserve"> </w:t>
      </w:r>
      <w:r>
        <w:rPr>
          <w:sz w:val="24"/>
        </w:rPr>
        <w:t>modelo, puedan ser autorizados para circular excepcionalmente con ocasión de exhibiciones,</w:t>
      </w:r>
      <w:r>
        <w:rPr>
          <w:spacing w:val="1"/>
          <w:sz w:val="24"/>
        </w:rPr>
        <w:t xml:space="preserve"> </w:t>
      </w:r>
      <w:r>
        <w:rPr>
          <w:sz w:val="24"/>
        </w:rPr>
        <w:t>certámenes</w:t>
      </w:r>
      <w:r>
        <w:rPr>
          <w:spacing w:val="-1"/>
          <w:sz w:val="24"/>
        </w:rPr>
        <w:t xml:space="preserve"> </w:t>
      </w:r>
      <w:r>
        <w:rPr>
          <w:sz w:val="24"/>
        </w:rPr>
        <w:t>o carreras limitadas 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naturaleza.</w:t>
      </w:r>
    </w:p>
    <w:p w14:paraId="4C9D05C0" w14:textId="77777777" w:rsidR="007167C8" w:rsidRDefault="007167C8">
      <w:pPr>
        <w:pStyle w:val="Textoindependiente"/>
      </w:pPr>
    </w:p>
    <w:p w14:paraId="3EF272FD" w14:textId="77777777" w:rsidR="007167C8" w:rsidRDefault="00000000">
      <w:pPr>
        <w:pStyle w:val="Prrafodelista"/>
        <w:numPr>
          <w:ilvl w:val="0"/>
          <w:numId w:val="7"/>
        </w:numPr>
        <w:tabs>
          <w:tab w:val="left" w:pos="464"/>
        </w:tabs>
        <w:ind w:right="109" w:firstLine="0"/>
        <w:jc w:val="both"/>
        <w:rPr>
          <w:sz w:val="24"/>
        </w:rPr>
      </w:pPr>
      <w:r>
        <w:rPr>
          <w:sz w:val="24"/>
        </w:rPr>
        <w:t>Los remolques y semirremolques arrastrados por vehículos de tracción mecánica, cuya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útil no sea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750 kg.</w:t>
      </w:r>
    </w:p>
    <w:p w14:paraId="76321E63" w14:textId="77777777" w:rsidR="007167C8" w:rsidRDefault="007167C8">
      <w:pPr>
        <w:jc w:val="both"/>
        <w:rPr>
          <w:sz w:val="24"/>
        </w:rPr>
        <w:sectPr w:rsidR="007167C8">
          <w:headerReference w:type="default" r:id="rId7"/>
          <w:type w:val="continuous"/>
          <w:pgSz w:w="11900" w:h="16840"/>
          <w:pgMar w:top="3360" w:right="1300" w:bottom="280" w:left="1260" w:header="698" w:footer="720" w:gutter="0"/>
          <w:pgNumType w:start="1"/>
          <w:cols w:space="720"/>
        </w:sectPr>
      </w:pPr>
    </w:p>
    <w:p w14:paraId="7BC4AAEE" w14:textId="77777777" w:rsidR="007167C8" w:rsidRDefault="007167C8">
      <w:pPr>
        <w:pStyle w:val="Textoindependiente"/>
        <w:spacing w:before="3"/>
        <w:rPr>
          <w:sz w:val="11"/>
        </w:rPr>
      </w:pPr>
    </w:p>
    <w:p w14:paraId="42DE6D1D" w14:textId="77777777" w:rsidR="007167C8" w:rsidRDefault="00000000">
      <w:pPr>
        <w:pStyle w:val="Ttulo1"/>
        <w:spacing w:before="90"/>
      </w:pPr>
      <w:r>
        <w:t>CAPÍTULO</w:t>
      </w:r>
      <w:r>
        <w:rPr>
          <w:spacing w:val="-3"/>
        </w:rPr>
        <w:t xml:space="preserve"> </w:t>
      </w:r>
      <w:r>
        <w:t>III.-</w:t>
      </w:r>
      <w:r>
        <w:rPr>
          <w:spacing w:val="-3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PASIVOS.</w:t>
      </w:r>
    </w:p>
    <w:p w14:paraId="6A0CC6BA" w14:textId="77777777" w:rsidR="007167C8" w:rsidRDefault="007167C8">
      <w:pPr>
        <w:pStyle w:val="Textoindependiente"/>
        <w:rPr>
          <w:b/>
        </w:rPr>
      </w:pPr>
    </w:p>
    <w:p w14:paraId="0730BB92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73987606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3AF4C7E7" w14:textId="77777777" w:rsidR="007167C8" w:rsidRDefault="00000000">
      <w:pPr>
        <w:pStyle w:val="Textoindependiente"/>
        <w:ind w:left="158" w:right="109"/>
        <w:jc w:val="both"/>
      </w:pPr>
      <w:r>
        <w:t>Son sujetos pasivos de este impuesto las personas físicas o jurídicas y las entidades a que se</w:t>
      </w:r>
      <w:r>
        <w:rPr>
          <w:spacing w:val="1"/>
        </w:rPr>
        <w:t xml:space="preserve"> </w:t>
      </w:r>
      <w:r>
        <w:t>refiere el artículo 35.4 de la Ley General Tributaria, a cuyo nombre conste el vehículo en el</w:t>
      </w:r>
      <w:r>
        <w:rPr>
          <w:spacing w:val="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circulación.</w:t>
      </w:r>
    </w:p>
    <w:p w14:paraId="5BA5CF58" w14:textId="77777777" w:rsidR="007167C8" w:rsidRDefault="007167C8">
      <w:pPr>
        <w:pStyle w:val="Textoindependiente"/>
        <w:rPr>
          <w:sz w:val="26"/>
        </w:rPr>
      </w:pPr>
    </w:p>
    <w:p w14:paraId="0310486D" w14:textId="77777777" w:rsidR="007167C8" w:rsidRDefault="007167C8">
      <w:pPr>
        <w:pStyle w:val="Textoindependiente"/>
        <w:spacing w:before="5"/>
        <w:rPr>
          <w:sz w:val="22"/>
        </w:rPr>
      </w:pPr>
    </w:p>
    <w:p w14:paraId="22B72ED4" w14:textId="77777777" w:rsidR="007167C8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IV.-</w:t>
      </w:r>
      <w:r>
        <w:rPr>
          <w:spacing w:val="-4"/>
        </w:rPr>
        <w:t xml:space="preserve"> </w:t>
      </w:r>
      <w:r>
        <w:t>EXENCIONES.</w:t>
      </w:r>
    </w:p>
    <w:p w14:paraId="688C3B74" w14:textId="77777777" w:rsidR="007167C8" w:rsidRDefault="007167C8">
      <w:pPr>
        <w:pStyle w:val="Textoindependiente"/>
        <w:rPr>
          <w:b/>
        </w:rPr>
      </w:pPr>
    </w:p>
    <w:p w14:paraId="66D1CA13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19421B30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1819C393" w14:textId="77777777" w:rsidR="007167C8" w:rsidRDefault="00000000">
      <w:pPr>
        <w:pStyle w:val="Textoindependiente"/>
        <w:ind w:left="158"/>
        <w:jc w:val="both"/>
      </w:pPr>
      <w:r>
        <w:t>Estarán</w:t>
      </w:r>
      <w:r>
        <w:rPr>
          <w:spacing w:val="-2"/>
        </w:rPr>
        <w:t xml:space="preserve"> </w:t>
      </w:r>
      <w:r>
        <w:t>exentos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impuesto:</w:t>
      </w:r>
    </w:p>
    <w:p w14:paraId="2F70AEA7" w14:textId="77777777" w:rsidR="007167C8" w:rsidRDefault="007167C8">
      <w:pPr>
        <w:pStyle w:val="Textoindependiente"/>
      </w:pPr>
    </w:p>
    <w:p w14:paraId="10E904C1" w14:textId="77777777" w:rsidR="007167C8" w:rsidRDefault="00000000">
      <w:pPr>
        <w:pStyle w:val="Prrafodelista"/>
        <w:numPr>
          <w:ilvl w:val="0"/>
          <w:numId w:val="6"/>
        </w:numPr>
        <w:tabs>
          <w:tab w:val="left" w:pos="408"/>
        </w:tabs>
        <w:ind w:right="110" w:firstLine="0"/>
        <w:jc w:val="both"/>
        <w:rPr>
          <w:sz w:val="24"/>
        </w:rPr>
      </w:pPr>
      <w:r>
        <w:rPr>
          <w:sz w:val="24"/>
        </w:rPr>
        <w:t>Los vehículos oficiales del Estado, Comunidades Autónomas y Entidades Locales adscritos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defensa</w:t>
      </w:r>
      <w:r>
        <w:rPr>
          <w:spacing w:val="-1"/>
          <w:sz w:val="24"/>
        </w:rPr>
        <w:t xml:space="preserve"> </w:t>
      </w:r>
      <w:r>
        <w:rPr>
          <w:sz w:val="24"/>
        </w:rPr>
        <w:t>nacional o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ciudadana.</w:t>
      </w:r>
    </w:p>
    <w:p w14:paraId="5668098C" w14:textId="77777777" w:rsidR="007167C8" w:rsidRDefault="007167C8">
      <w:pPr>
        <w:pStyle w:val="Textoindependiente"/>
      </w:pPr>
    </w:p>
    <w:p w14:paraId="70432ADB" w14:textId="77777777" w:rsidR="007167C8" w:rsidRDefault="00000000">
      <w:pPr>
        <w:pStyle w:val="Prrafodelista"/>
        <w:numPr>
          <w:ilvl w:val="0"/>
          <w:numId w:val="6"/>
        </w:numPr>
        <w:tabs>
          <w:tab w:val="left" w:pos="437"/>
        </w:tabs>
        <w:ind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vehículos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representaciones</w:t>
      </w:r>
      <w:r>
        <w:rPr>
          <w:spacing w:val="14"/>
          <w:sz w:val="24"/>
        </w:rPr>
        <w:t xml:space="preserve"> </w:t>
      </w:r>
      <w:r>
        <w:rPr>
          <w:sz w:val="24"/>
        </w:rPr>
        <w:t>diplomáticas,</w:t>
      </w:r>
      <w:r>
        <w:rPr>
          <w:spacing w:val="13"/>
          <w:sz w:val="24"/>
        </w:rPr>
        <w:t xml:space="preserve"> </w:t>
      </w:r>
      <w:r>
        <w:rPr>
          <w:sz w:val="24"/>
        </w:rPr>
        <w:t>oficinas</w:t>
      </w:r>
      <w:r>
        <w:rPr>
          <w:spacing w:val="14"/>
          <w:sz w:val="24"/>
        </w:rPr>
        <w:t xml:space="preserve"> </w:t>
      </w:r>
      <w:r>
        <w:rPr>
          <w:sz w:val="24"/>
        </w:rPr>
        <w:t>consulares,</w:t>
      </w:r>
      <w:r>
        <w:rPr>
          <w:spacing w:val="13"/>
          <w:sz w:val="24"/>
        </w:rPr>
        <w:t xml:space="preserve"> </w:t>
      </w:r>
      <w:r>
        <w:rPr>
          <w:sz w:val="24"/>
        </w:rPr>
        <w:t>agentes</w:t>
      </w:r>
      <w:r>
        <w:rPr>
          <w:spacing w:val="14"/>
          <w:sz w:val="24"/>
        </w:rPr>
        <w:t xml:space="preserve"> </w:t>
      </w:r>
      <w:r>
        <w:rPr>
          <w:sz w:val="24"/>
        </w:rPr>
        <w:t>diplomáticos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consulares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carrera</w:t>
      </w:r>
      <w:r>
        <w:rPr>
          <w:spacing w:val="1"/>
          <w:sz w:val="24"/>
        </w:rPr>
        <w:t xml:space="preserve"> </w:t>
      </w:r>
      <w:r>
        <w:rPr>
          <w:sz w:val="24"/>
        </w:rPr>
        <w:t>acreditados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España,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súbditos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países, externamente identificados y a condición de reciprocidad en su extensión y</w:t>
      </w:r>
      <w:r>
        <w:rPr>
          <w:spacing w:val="-57"/>
          <w:sz w:val="24"/>
        </w:rPr>
        <w:t xml:space="preserve"> </w:t>
      </w:r>
      <w:r>
        <w:rPr>
          <w:sz w:val="24"/>
        </w:rPr>
        <w:t>grado.</w:t>
      </w:r>
    </w:p>
    <w:p w14:paraId="5BCFFC15" w14:textId="77777777" w:rsidR="007167C8" w:rsidRDefault="00000000">
      <w:pPr>
        <w:pStyle w:val="Textoindependiente"/>
        <w:ind w:left="158" w:right="109"/>
        <w:jc w:val="both"/>
      </w:pPr>
      <w:r>
        <w:t>Asimismo, los vehículos de los Organismos Internacionales con sede u oficina en España y de</w:t>
      </w:r>
      <w:r>
        <w:rPr>
          <w:spacing w:val="-57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funcionarios o miembros con estatuto</w:t>
      </w:r>
      <w:r>
        <w:rPr>
          <w:spacing w:val="-1"/>
        </w:rPr>
        <w:t xml:space="preserve"> </w:t>
      </w:r>
      <w:r>
        <w:t>diplomático.</w:t>
      </w:r>
    </w:p>
    <w:p w14:paraId="55069A74" w14:textId="77777777" w:rsidR="007167C8" w:rsidRDefault="007167C8">
      <w:pPr>
        <w:pStyle w:val="Textoindependiente"/>
      </w:pPr>
    </w:p>
    <w:p w14:paraId="79603266" w14:textId="77777777" w:rsidR="007167C8" w:rsidRDefault="00000000">
      <w:pPr>
        <w:pStyle w:val="Prrafodelista"/>
        <w:numPr>
          <w:ilvl w:val="0"/>
          <w:numId w:val="6"/>
        </w:numPr>
        <w:tabs>
          <w:tab w:val="left" w:pos="416"/>
        </w:tabs>
        <w:ind w:firstLine="0"/>
        <w:jc w:val="both"/>
        <w:rPr>
          <w:sz w:val="24"/>
        </w:rPr>
      </w:pPr>
      <w:r>
        <w:rPr>
          <w:sz w:val="24"/>
        </w:rPr>
        <w:t>Los vehículos respecto de los cuales así se derive de lo dispuesto en Tratados o Convenios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Internacionales.</w:t>
      </w:r>
    </w:p>
    <w:p w14:paraId="7A7A6039" w14:textId="77777777" w:rsidR="007167C8" w:rsidRDefault="007167C8">
      <w:pPr>
        <w:pStyle w:val="Textoindependiente"/>
      </w:pPr>
    </w:p>
    <w:p w14:paraId="43CA5D92" w14:textId="77777777" w:rsidR="007167C8" w:rsidRDefault="00000000">
      <w:pPr>
        <w:pStyle w:val="Prrafodelista"/>
        <w:numPr>
          <w:ilvl w:val="0"/>
          <w:numId w:val="6"/>
        </w:numPr>
        <w:tabs>
          <w:tab w:val="left" w:pos="440"/>
        </w:tabs>
        <w:ind w:right="113" w:firstLine="0"/>
        <w:jc w:val="both"/>
        <w:rPr>
          <w:sz w:val="24"/>
        </w:rPr>
      </w:pPr>
      <w:r>
        <w:rPr>
          <w:sz w:val="24"/>
        </w:rPr>
        <w:t>Las ambulancias y demás vehículos directamente destinados a la asistencia sanitaria, o al</w:t>
      </w:r>
      <w:r>
        <w:rPr>
          <w:spacing w:val="1"/>
          <w:sz w:val="24"/>
        </w:rPr>
        <w:t xml:space="preserve"> </w:t>
      </w:r>
      <w:r>
        <w:rPr>
          <w:sz w:val="24"/>
        </w:rPr>
        <w:t>traslado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heridos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enfermos.</w:t>
      </w:r>
    </w:p>
    <w:p w14:paraId="45749569" w14:textId="77777777" w:rsidR="007167C8" w:rsidRDefault="007167C8">
      <w:pPr>
        <w:pStyle w:val="Textoindependiente"/>
      </w:pPr>
    </w:p>
    <w:p w14:paraId="2494C226" w14:textId="77777777" w:rsidR="007167C8" w:rsidRDefault="00000000">
      <w:pPr>
        <w:pStyle w:val="Prrafodelista"/>
        <w:numPr>
          <w:ilvl w:val="0"/>
          <w:numId w:val="6"/>
        </w:numPr>
        <w:tabs>
          <w:tab w:val="left" w:pos="480"/>
        </w:tabs>
        <w:ind w:right="109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autobuses,</w:t>
      </w:r>
      <w:r>
        <w:rPr>
          <w:spacing w:val="1"/>
          <w:sz w:val="24"/>
        </w:rPr>
        <w:t xml:space="preserve"> </w:t>
      </w:r>
      <w:r>
        <w:rPr>
          <w:sz w:val="24"/>
        </w:rPr>
        <w:t>microbuses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adscritos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 público urbano, siempre que tengan una capacidad que exceda de nueve plazas,</w:t>
      </w:r>
      <w:r>
        <w:rPr>
          <w:spacing w:val="1"/>
          <w:sz w:val="24"/>
        </w:rPr>
        <w:t xml:space="preserve"> </w:t>
      </w:r>
      <w:r>
        <w:rPr>
          <w:sz w:val="24"/>
        </w:rPr>
        <w:t>incluida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del conductor.</w:t>
      </w:r>
    </w:p>
    <w:p w14:paraId="79E8FFF2" w14:textId="77777777" w:rsidR="007167C8" w:rsidRDefault="007167C8">
      <w:pPr>
        <w:pStyle w:val="Textoindependiente"/>
        <w:spacing w:before="5"/>
      </w:pPr>
    </w:p>
    <w:p w14:paraId="7AAFE670" w14:textId="77777777" w:rsidR="007167C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6º.</w:t>
      </w:r>
    </w:p>
    <w:p w14:paraId="49285CE2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2C80303B" w14:textId="77777777" w:rsidR="007167C8" w:rsidRDefault="00000000">
      <w:pPr>
        <w:pStyle w:val="Prrafodelista"/>
        <w:numPr>
          <w:ilvl w:val="0"/>
          <w:numId w:val="5"/>
        </w:numPr>
        <w:tabs>
          <w:tab w:val="left" w:pos="399"/>
        </w:tabs>
        <w:ind w:right="0" w:hanging="241"/>
        <w:jc w:val="both"/>
        <w:rPr>
          <w:sz w:val="24"/>
        </w:rPr>
      </w:pPr>
      <w:r>
        <w:rPr>
          <w:sz w:val="24"/>
        </w:rPr>
        <w:t>También</w:t>
      </w:r>
      <w:r>
        <w:rPr>
          <w:spacing w:val="-2"/>
          <w:sz w:val="24"/>
        </w:rPr>
        <w:t xml:space="preserve"> </w:t>
      </w:r>
      <w:r>
        <w:rPr>
          <w:sz w:val="24"/>
        </w:rPr>
        <w:t>estarán</w:t>
      </w:r>
      <w:r>
        <w:rPr>
          <w:spacing w:val="-2"/>
          <w:sz w:val="24"/>
        </w:rPr>
        <w:t xml:space="preserve"> </w:t>
      </w:r>
      <w:r>
        <w:rPr>
          <w:sz w:val="24"/>
        </w:rPr>
        <w:t>exentos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impuesto:</w:t>
      </w:r>
    </w:p>
    <w:p w14:paraId="4CC71103" w14:textId="77777777" w:rsidR="007167C8" w:rsidRDefault="007167C8">
      <w:pPr>
        <w:pStyle w:val="Textoindependiente"/>
      </w:pPr>
    </w:p>
    <w:p w14:paraId="0BE4882B" w14:textId="77777777" w:rsidR="007167C8" w:rsidRDefault="00000000">
      <w:pPr>
        <w:pStyle w:val="Prrafodelista"/>
        <w:numPr>
          <w:ilvl w:val="0"/>
          <w:numId w:val="4"/>
        </w:numPr>
        <w:tabs>
          <w:tab w:val="left" w:pos="420"/>
        </w:tabs>
        <w:ind w:right="107" w:firstLine="0"/>
        <w:jc w:val="both"/>
        <w:rPr>
          <w:sz w:val="24"/>
        </w:rPr>
      </w:pPr>
      <w:r>
        <w:rPr>
          <w:sz w:val="24"/>
        </w:rPr>
        <w:t>Los vehículos para personas de movilidad reducida a que se refiere la letra A del anexo II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 General</w:t>
      </w:r>
      <w:r>
        <w:rPr>
          <w:spacing w:val="1"/>
          <w:sz w:val="24"/>
        </w:rPr>
        <w:t xml:space="preserve"> </w:t>
      </w:r>
      <w:r>
        <w:rPr>
          <w:sz w:val="24"/>
        </w:rPr>
        <w:t>de Vehículos, aprobado por 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 2822/1998, de 23 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diciembre.</w:t>
      </w:r>
    </w:p>
    <w:p w14:paraId="5948988F" w14:textId="77777777" w:rsidR="007167C8" w:rsidRDefault="007167C8">
      <w:pPr>
        <w:jc w:val="both"/>
        <w:rPr>
          <w:sz w:val="24"/>
        </w:rPr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511195F7" w14:textId="77777777" w:rsidR="007167C8" w:rsidRDefault="007167C8">
      <w:pPr>
        <w:pStyle w:val="Textoindependiente"/>
        <w:spacing w:before="10"/>
        <w:rPr>
          <w:sz w:val="10"/>
        </w:rPr>
      </w:pPr>
    </w:p>
    <w:p w14:paraId="2AB313C7" w14:textId="77777777" w:rsidR="007167C8" w:rsidRDefault="00000000">
      <w:pPr>
        <w:pStyle w:val="Prrafodelista"/>
        <w:numPr>
          <w:ilvl w:val="0"/>
          <w:numId w:val="4"/>
        </w:numPr>
        <w:tabs>
          <w:tab w:val="left" w:pos="454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Los vehículos matriculados a nombre de personas discapacitadas para su uso exclusivo.</w:t>
      </w:r>
      <w:r>
        <w:rPr>
          <w:spacing w:val="1"/>
          <w:sz w:val="24"/>
        </w:rPr>
        <w:t xml:space="preserve"> </w:t>
      </w:r>
      <w:r>
        <w:rPr>
          <w:sz w:val="24"/>
        </w:rPr>
        <w:t>Esta exención se aplicará en tanto se mantengan dichas circunstancias, tanto a los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conducidos por personas con discapacidad como a los destinados a su transporte. A tales</w:t>
      </w:r>
      <w:r>
        <w:rPr>
          <w:spacing w:val="1"/>
          <w:sz w:val="24"/>
        </w:rPr>
        <w:t xml:space="preserve"> </w:t>
      </w:r>
      <w:r>
        <w:rPr>
          <w:sz w:val="24"/>
        </w:rPr>
        <w:t>efectos se considerarán personas con minusvalía quienes tengan esta condición legal en grado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 superior</w:t>
      </w:r>
      <w:r>
        <w:rPr>
          <w:spacing w:val="-1"/>
          <w:sz w:val="24"/>
        </w:rPr>
        <w:t xml:space="preserve"> </w:t>
      </w:r>
      <w:r>
        <w:rPr>
          <w:sz w:val="24"/>
        </w:rPr>
        <w:t>al 33 por</w:t>
      </w:r>
      <w:r>
        <w:rPr>
          <w:spacing w:val="1"/>
          <w:sz w:val="24"/>
        </w:rPr>
        <w:t xml:space="preserve"> </w:t>
      </w:r>
      <w:r>
        <w:rPr>
          <w:sz w:val="24"/>
        </w:rPr>
        <w:t>ciento.</w:t>
      </w:r>
    </w:p>
    <w:p w14:paraId="330A741D" w14:textId="77777777" w:rsidR="007167C8" w:rsidRDefault="007167C8">
      <w:pPr>
        <w:pStyle w:val="Textoindependiente"/>
      </w:pPr>
    </w:p>
    <w:p w14:paraId="33154691" w14:textId="77777777" w:rsidR="007167C8" w:rsidRDefault="00000000">
      <w:pPr>
        <w:pStyle w:val="Prrafodelista"/>
        <w:numPr>
          <w:ilvl w:val="0"/>
          <w:numId w:val="4"/>
        </w:numPr>
        <w:tabs>
          <w:tab w:val="left" w:pos="492"/>
        </w:tabs>
        <w:ind w:right="109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tractores,</w:t>
      </w:r>
      <w:r>
        <w:rPr>
          <w:spacing w:val="1"/>
          <w:sz w:val="24"/>
        </w:rPr>
        <w:t xml:space="preserve"> </w:t>
      </w:r>
      <w:r>
        <w:rPr>
          <w:sz w:val="24"/>
        </w:rPr>
        <w:t>remolques,</w:t>
      </w:r>
      <w:r>
        <w:rPr>
          <w:spacing w:val="1"/>
          <w:sz w:val="24"/>
        </w:rPr>
        <w:t xml:space="preserve"> </w:t>
      </w:r>
      <w:r>
        <w:rPr>
          <w:sz w:val="24"/>
        </w:rPr>
        <w:t>semirremolques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maquinaria</w:t>
      </w:r>
      <w:r>
        <w:rPr>
          <w:spacing w:val="1"/>
          <w:sz w:val="24"/>
        </w:rPr>
        <w:t xml:space="preserve"> </w:t>
      </w:r>
      <w:r>
        <w:rPr>
          <w:sz w:val="24"/>
        </w:rPr>
        <w:t>provistos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Cartilla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1"/>
          <w:sz w:val="24"/>
        </w:rPr>
        <w:t xml:space="preserve"> </w:t>
      </w:r>
      <w:r>
        <w:rPr>
          <w:sz w:val="24"/>
        </w:rPr>
        <w:t>Agrícola.</w:t>
      </w:r>
    </w:p>
    <w:p w14:paraId="5240EDD5" w14:textId="77777777" w:rsidR="007167C8" w:rsidRDefault="007167C8">
      <w:pPr>
        <w:pStyle w:val="Textoindependiente"/>
      </w:pPr>
    </w:p>
    <w:p w14:paraId="1FF0F752" w14:textId="77777777" w:rsidR="007167C8" w:rsidRDefault="00000000">
      <w:pPr>
        <w:pStyle w:val="Prrafodelista"/>
        <w:numPr>
          <w:ilvl w:val="0"/>
          <w:numId w:val="5"/>
        </w:numPr>
        <w:tabs>
          <w:tab w:val="left" w:pos="437"/>
        </w:tabs>
        <w:ind w:left="158" w:firstLine="0"/>
        <w:jc w:val="both"/>
        <w:rPr>
          <w:sz w:val="24"/>
        </w:rPr>
      </w:pPr>
      <w:r>
        <w:rPr>
          <w:sz w:val="24"/>
        </w:rPr>
        <w:t>Las exenciones a que se refieren los apartados a) y b) no serán aplicables a los sujetos</w:t>
      </w:r>
      <w:r>
        <w:rPr>
          <w:spacing w:val="1"/>
          <w:sz w:val="24"/>
        </w:rPr>
        <w:t xml:space="preserve"> </w:t>
      </w:r>
      <w:r>
        <w:rPr>
          <w:sz w:val="24"/>
        </w:rPr>
        <w:t>pasivos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beneficiarios de</w:t>
      </w:r>
      <w:r>
        <w:rPr>
          <w:spacing w:val="-2"/>
          <w:sz w:val="24"/>
        </w:rPr>
        <w:t xml:space="preserve"> </w:t>
      </w:r>
      <w:r>
        <w:rPr>
          <w:sz w:val="24"/>
        </w:rPr>
        <w:t>las mismas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más 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vehículo</w:t>
      </w:r>
      <w:r>
        <w:rPr>
          <w:spacing w:val="-1"/>
          <w:sz w:val="24"/>
        </w:rPr>
        <w:t xml:space="preserve"> </w:t>
      </w:r>
      <w:r>
        <w:rPr>
          <w:sz w:val="24"/>
        </w:rPr>
        <w:t>simultáneamente.</w:t>
      </w:r>
    </w:p>
    <w:p w14:paraId="7A4CD0B0" w14:textId="77777777" w:rsidR="007167C8" w:rsidRDefault="007167C8">
      <w:pPr>
        <w:pStyle w:val="Textoindependiente"/>
      </w:pPr>
    </w:p>
    <w:p w14:paraId="6FEEF036" w14:textId="77777777" w:rsidR="007167C8" w:rsidRDefault="00000000">
      <w:pPr>
        <w:pStyle w:val="Prrafodelista"/>
        <w:numPr>
          <w:ilvl w:val="0"/>
          <w:numId w:val="5"/>
        </w:numPr>
        <w:tabs>
          <w:tab w:val="left" w:pos="428"/>
        </w:tabs>
        <w:ind w:left="158" w:right="110" w:firstLine="0"/>
        <w:jc w:val="both"/>
        <w:rPr>
          <w:sz w:val="24"/>
        </w:rPr>
      </w:pPr>
      <w:r>
        <w:rPr>
          <w:sz w:val="24"/>
        </w:rPr>
        <w:t>Las exenciones contempladas en este artículo tienen carácter rogado y, por consiguiente,</w:t>
      </w:r>
      <w:r>
        <w:rPr>
          <w:spacing w:val="1"/>
          <w:sz w:val="24"/>
        </w:rPr>
        <w:t xml:space="preserve"> </w:t>
      </w:r>
      <w:r>
        <w:rPr>
          <w:sz w:val="24"/>
        </w:rPr>
        <w:t>serán aplicables a partir del devengo siguiente a la fecha de la solicitud. Para su efectividad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interesados, aportando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documentación:</w:t>
      </w:r>
    </w:p>
    <w:p w14:paraId="3C82469F" w14:textId="77777777" w:rsidR="007167C8" w:rsidRDefault="007167C8">
      <w:pPr>
        <w:pStyle w:val="Textoindependiente"/>
      </w:pPr>
    </w:p>
    <w:p w14:paraId="6CDC171A" w14:textId="77777777" w:rsidR="007167C8" w:rsidRDefault="00000000">
      <w:pPr>
        <w:pStyle w:val="Prrafodelista"/>
        <w:numPr>
          <w:ilvl w:val="1"/>
          <w:numId w:val="5"/>
        </w:numPr>
        <w:tabs>
          <w:tab w:val="left" w:pos="879"/>
        </w:tabs>
        <w:ind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técnicas del</w:t>
      </w:r>
      <w:r>
        <w:rPr>
          <w:spacing w:val="-2"/>
          <w:sz w:val="24"/>
        </w:rPr>
        <w:t xml:space="preserve"> </w:t>
      </w:r>
      <w:r>
        <w:rPr>
          <w:sz w:val="24"/>
        </w:rPr>
        <w:t>vehículo.</w:t>
      </w:r>
    </w:p>
    <w:p w14:paraId="526F3C60" w14:textId="77777777" w:rsidR="007167C8" w:rsidRDefault="00000000">
      <w:pPr>
        <w:pStyle w:val="Prrafodelista"/>
        <w:numPr>
          <w:ilvl w:val="1"/>
          <w:numId w:val="5"/>
        </w:numPr>
        <w:tabs>
          <w:tab w:val="left" w:pos="879"/>
        </w:tabs>
        <w:ind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permiso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circulación.</w:t>
      </w:r>
    </w:p>
    <w:p w14:paraId="106C1980" w14:textId="77777777" w:rsidR="007167C8" w:rsidRDefault="00000000">
      <w:pPr>
        <w:pStyle w:val="Prrafodelista"/>
        <w:numPr>
          <w:ilvl w:val="1"/>
          <w:numId w:val="5"/>
        </w:numPr>
        <w:tabs>
          <w:tab w:val="left" w:pos="879"/>
        </w:tabs>
        <w:ind w:right="0" w:hanging="361"/>
        <w:jc w:val="left"/>
        <w:rPr>
          <w:sz w:val="24"/>
        </w:rPr>
      </w:pPr>
      <w:proofErr w:type="gramStart"/>
      <w:r>
        <w:rPr>
          <w:sz w:val="24"/>
        </w:rPr>
        <w:t>Además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sólo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</w:p>
    <w:p w14:paraId="1E1B0930" w14:textId="77777777" w:rsidR="007167C8" w:rsidRDefault="007167C8">
      <w:pPr>
        <w:pStyle w:val="Textoindependiente"/>
        <w:spacing w:before="2"/>
      </w:pPr>
    </w:p>
    <w:p w14:paraId="0E3C2712" w14:textId="77777777" w:rsidR="007167C8" w:rsidRDefault="00000000">
      <w:pPr>
        <w:pStyle w:val="Prrafodelista"/>
        <w:numPr>
          <w:ilvl w:val="2"/>
          <w:numId w:val="5"/>
        </w:numPr>
        <w:tabs>
          <w:tab w:val="left" w:pos="1586"/>
          <w:tab w:val="left" w:pos="1587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acreditativo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minusvalía y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</w:t>
      </w:r>
      <w:proofErr w:type="gramEnd"/>
      <w:r>
        <w:rPr>
          <w:sz w:val="24"/>
        </w:rPr>
        <w:t>.</w:t>
      </w:r>
    </w:p>
    <w:p w14:paraId="34B38C98" w14:textId="77777777" w:rsidR="007167C8" w:rsidRDefault="00000000">
      <w:pPr>
        <w:pStyle w:val="Prrafodelista"/>
        <w:numPr>
          <w:ilvl w:val="2"/>
          <w:numId w:val="5"/>
        </w:numPr>
        <w:tabs>
          <w:tab w:val="left" w:pos="1586"/>
          <w:tab w:val="left" w:pos="1587"/>
        </w:tabs>
        <w:spacing w:before="2" w:line="237" w:lineRule="auto"/>
        <w:ind w:right="11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28"/>
          <w:sz w:val="24"/>
        </w:rPr>
        <w:t xml:space="preserve"> </w:t>
      </w:r>
      <w:r>
        <w:rPr>
          <w:sz w:val="24"/>
        </w:rPr>
        <w:t>jurada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titular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su</w:t>
      </w:r>
      <w:r>
        <w:rPr>
          <w:spacing w:val="2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28"/>
          <w:sz w:val="24"/>
        </w:rPr>
        <w:t xml:space="preserve"> </w:t>
      </w:r>
      <w:r>
        <w:rPr>
          <w:sz w:val="24"/>
        </w:rPr>
        <w:t>legal</w:t>
      </w:r>
      <w:r>
        <w:rPr>
          <w:spacing w:val="29"/>
          <w:sz w:val="24"/>
        </w:rPr>
        <w:t xml:space="preserve"> </w:t>
      </w:r>
      <w:r>
        <w:rPr>
          <w:sz w:val="24"/>
        </w:rPr>
        <w:t>sobre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uso</w:t>
      </w:r>
      <w:r>
        <w:rPr>
          <w:spacing w:val="29"/>
          <w:sz w:val="24"/>
        </w:rPr>
        <w:t xml:space="preserve"> </w:t>
      </w:r>
      <w:r>
        <w:rPr>
          <w:sz w:val="24"/>
        </w:rPr>
        <w:t>exclusivo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vehículo por</w:t>
      </w:r>
      <w:r>
        <w:rPr>
          <w:spacing w:val="-1"/>
          <w:sz w:val="24"/>
        </w:rPr>
        <w:t xml:space="preserve"> </w:t>
      </w:r>
      <w:r>
        <w:rPr>
          <w:sz w:val="24"/>
        </w:rPr>
        <w:t>el minusválido 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 transporte.</w:t>
      </w:r>
    </w:p>
    <w:p w14:paraId="67257FC1" w14:textId="77777777" w:rsidR="007167C8" w:rsidRDefault="007167C8">
      <w:pPr>
        <w:pStyle w:val="Textoindependiente"/>
      </w:pPr>
    </w:p>
    <w:p w14:paraId="24A2F578" w14:textId="77777777" w:rsidR="007167C8" w:rsidRDefault="00000000">
      <w:pPr>
        <w:pStyle w:val="Prrafodelista"/>
        <w:numPr>
          <w:ilvl w:val="1"/>
          <w:numId w:val="5"/>
        </w:numPr>
        <w:tabs>
          <w:tab w:val="left" w:pos="879"/>
        </w:tabs>
        <w:ind w:right="0" w:hanging="361"/>
        <w:jc w:val="left"/>
        <w:rPr>
          <w:sz w:val="24"/>
        </w:rPr>
      </w:pPr>
      <w:proofErr w:type="gramStart"/>
      <w:r>
        <w:rPr>
          <w:sz w:val="24"/>
        </w:rPr>
        <w:t>Además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sólo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</w:p>
    <w:p w14:paraId="1AAFB4B8" w14:textId="77777777" w:rsidR="007167C8" w:rsidRDefault="007167C8">
      <w:pPr>
        <w:pStyle w:val="Textoindependiente"/>
        <w:spacing w:before="2"/>
      </w:pPr>
    </w:p>
    <w:p w14:paraId="61B4AC31" w14:textId="77777777" w:rsidR="007167C8" w:rsidRDefault="00000000">
      <w:pPr>
        <w:pStyle w:val="Prrafodelista"/>
        <w:numPr>
          <w:ilvl w:val="2"/>
          <w:numId w:val="5"/>
        </w:numPr>
        <w:tabs>
          <w:tab w:val="left" w:pos="1586"/>
          <w:tab w:val="left" w:pos="1587"/>
        </w:tabs>
        <w:ind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Cartilla</w:t>
      </w:r>
      <w:r>
        <w:rPr>
          <w:spacing w:val="-3"/>
          <w:sz w:val="24"/>
        </w:rPr>
        <w:t xml:space="preserve"> </w:t>
      </w:r>
      <w:r>
        <w:rPr>
          <w:sz w:val="24"/>
        </w:rPr>
        <w:t>de Inspección</w:t>
      </w:r>
      <w:r>
        <w:rPr>
          <w:spacing w:val="-2"/>
          <w:sz w:val="24"/>
        </w:rPr>
        <w:t xml:space="preserve"> </w:t>
      </w:r>
      <w:r>
        <w:rPr>
          <w:sz w:val="24"/>
        </w:rPr>
        <w:t>Agrícola.</w:t>
      </w:r>
    </w:p>
    <w:p w14:paraId="6B3EBA3A" w14:textId="77777777" w:rsidR="007167C8" w:rsidRDefault="007167C8">
      <w:pPr>
        <w:pStyle w:val="Textoindependiente"/>
        <w:rPr>
          <w:sz w:val="28"/>
        </w:rPr>
      </w:pPr>
    </w:p>
    <w:p w14:paraId="607B2886" w14:textId="77777777" w:rsidR="007167C8" w:rsidRDefault="00000000">
      <w:pPr>
        <w:pStyle w:val="Ttulo1"/>
        <w:spacing w:before="232"/>
      </w:pPr>
      <w:r>
        <w:t>CAPÍTULO</w:t>
      </w:r>
      <w:r>
        <w:rPr>
          <w:spacing w:val="-4"/>
        </w:rPr>
        <w:t xml:space="preserve"> </w:t>
      </w:r>
      <w:r>
        <w:t>V.-</w:t>
      </w:r>
      <w:r>
        <w:rPr>
          <w:spacing w:val="-4"/>
        </w:rPr>
        <w:t xml:space="preserve"> </w:t>
      </w:r>
      <w:r>
        <w:t>CUOTA</w:t>
      </w:r>
      <w:r>
        <w:rPr>
          <w:spacing w:val="-4"/>
        </w:rPr>
        <w:t xml:space="preserve"> </w:t>
      </w:r>
      <w:r>
        <w:t>TRIBUTARIA.</w:t>
      </w:r>
    </w:p>
    <w:p w14:paraId="6FCE746B" w14:textId="77777777" w:rsidR="007167C8" w:rsidRDefault="007167C8">
      <w:pPr>
        <w:pStyle w:val="Textoindependiente"/>
        <w:rPr>
          <w:b/>
        </w:rPr>
      </w:pPr>
    </w:p>
    <w:p w14:paraId="5E55219C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02F73784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61196E43" w14:textId="77777777" w:rsidR="007167C8" w:rsidRDefault="00000000">
      <w:pPr>
        <w:pStyle w:val="Textoindependiente"/>
        <w:ind w:left="158" w:right="111"/>
        <w:jc w:val="both"/>
      </w:pPr>
      <w:r>
        <w:t>La cuota tributaria de este impuesto se obtiene por aplicación al cuadro de tarifas establecidas</w:t>
      </w:r>
      <w:r>
        <w:rPr>
          <w:spacing w:val="1"/>
        </w:rPr>
        <w:t xml:space="preserve"> </w:t>
      </w:r>
      <w:r>
        <w:t>en el artículo 95.1 del Texto Refundido de la Ley Reguladora de las Haciendas Locales,</w:t>
      </w:r>
      <w:r>
        <w:rPr>
          <w:spacing w:val="1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2/2004,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coeficientes:</w:t>
      </w:r>
    </w:p>
    <w:p w14:paraId="27A7D9BC" w14:textId="77777777" w:rsidR="007167C8" w:rsidRDefault="007167C8">
      <w:pPr>
        <w:pStyle w:val="Textoindependiente"/>
        <w:spacing w:before="4"/>
      </w:pPr>
    </w:p>
    <w:p w14:paraId="6D58C029" w14:textId="77777777" w:rsidR="007167C8" w:rsidRDefault="00000000">
      <w:pPr>
        <w:tabs>
          <w:tab w:val="left" w:pos="3002"/>
          <w:tab w:val="left" w:pos="7946"/>
        </w:tabs>
        <w:spacing w:before="1"/>
        <w:ind w:left="158"/>
        <w:jc w:val="both"/>
        <w:rPr>
          <w:b/>
          <w:sz w:val="24"/>
        </w:rPr>
      </w:pPr>
      <w:r>
        <w:rPr>
          <w:b/>
          <w:w w:val="9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  <w:t>TARIFA</w:t>
      </w:r>
      <w:r>
        <w:rPr>
          <w:b/>
          <w:sz w:val="24"/>
          <w:u w:val="single"/>
        </w:rPr>
        <w:tab/>
      </w:r>
    </w:p>
    <w:p w14:paraId="00D0CDF3" w14:textId="77777777" w:rsidR="007167C8" w:rsidRDefault="007167C8">
      <w:pPr>
        <w:pStyle w:val="Textoindependiente"/>
        <w:spacing w:before="7"/>
        <w:rPr>
          <w:b/>
          <w:sz w:val="13"/>
        </w:rPr>
      </w:pPr>
    </w:p>
    <w:p w14:paraId="657989DD" w14:textId="77777777" w:rsidR="007167C8" w:rsidRDefault="00000000">
      <w:pPr>
        <w:tabs>
          <w:tab w:val="left" w:pos="5466"/>
          <w:tab w:val="left" w:pos="7570"/>
        </w:tabs>
        <w:spacing w:before="94"/>
        <w:ind w:left="158"/>
        <w:rPr>
          <w:rFonts w:ascii="Arial" w:hAnsi="Arial"/>
          <w:b/>
        </w:rPr>
      </w:pPr>
      <w:r>
        <w:rPr>
          <w:rFonts w:ascii="Arial" w:hAnsi="Arial"/>
          <w:b/>
        </w:rPr>
        <w:t>Potencia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Clase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Vehículo</w:t>
      </w:r>
      <w:r>
        <w:rPr>
          <w:rFonts w:ascii="Arial" w:hAnsi="Arial"/>
          <w:b/>
        </w:rPr>
        <w:tab/>
        <w:t>Coeficiente</w:t>
      </w:r>
      <w:r>
        <w:rPr>
          <w:rFonts w:ascii="Arial" w:hAnsi="Arial"/>
          <w:b/>
        </w:rPr>
        <w:tab/>
        <w:t>Cuota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euros</w:t>
      </w:r>
    </w:p>
    <w:p w14:paraId="02AAD209" w14:textId="77777777" w:rsidR="007167C8" w:rsidRDefault="007167C8">
      <w:pPr>
        <w:pStyle w:val="Textoindependiente"/>
        <w:spacing w:before="2"/>
        <w:rPr>
          <w:rFonts w:ascii="Arial"/>
          <w:b/>
          <w:sz w:val="22"/>
        </w:rPr>
      </w:pPr>
    </w:p>
    <w:p w14:paraId="6E484DAD" w14:textId="77777777" w:rsidR="007167C8" w:rsidRDefault="00000000">
      <w:pPr>
        <w:spacing w:before="1"/>
        <w:ind w:left="158"/>
        <w:rPr>
          <w:rFonts w:ascii="Arial MT"/>
        </w:rPr>
      </w:pPr>
      <w:r>
        <w:rPr>
          <w:rFonts w:ascii="Arial MT"/>
        </w:rPr>
        <w:t>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TURISMOS:</w:t>
      </w:r>
    </w:p>
    <w:p w14:paraId="66D8DEB5" w14:textId="77777777" w:rsidR="007167C8" w:rsidRDefault="00000000">
      <w:pPr>
        <w:tabs>
          <w:tab w:val="left" w:pos="8085"/>
        </w:tabs>
        <w:spacing w:before="1"/>
        <w:ind w:left="158"/>
        <w:rPr>
          <w:rFonts w:ascii="Arial MT"/>
        </w:rPr>
      </w:pPr>
      <w:r>
        <w:rPr>
          <w:rFonts w:ascii="Arial MT"/>
        </w:rPr>
        <w:t>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menos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8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caballos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fiscales......................................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1,10</w:t>
      </w:r>
      <w:r>
        <w:rPr>
          <w:rFonts w:ascii="Arial MT"/>
        </w:rPr>
        <w:tab/>
        <w:t>13,88</w:t>
      </w:r>
    </w:p>
    <w:p w14:paraId="28E4B613" w14:textId="77777777" w:rsidR="007167C8" w:rsidRDefault="007167C8">
      <w:pPr>
        <w:rPr>
          <w:rFonts w:ascii="Arial MT"/>
        </w:rPr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6929B517" w14:textId="77777777" w:rsidR="007167C8" w:rsidRDefault="007167C8">
      <w:pPr>
        <w:pStyle w:val="Textoindependiente"/>
        <w:spacing w:before="8" w:after="1"/>
        <w:rPr>
          <w:rFonts w:ascii="Arial MT"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04"/>
        <w:gridCol w:w="1660"/>
      </w:tblGrid>
      <w:tr w:rsidR="007167C8" w14:paraId="42AD247E" w14:textId="77777777">
        <w:trPr>
          <w:trHeight w:val="249"/>
        </w:trPr>
        <w:tc>
          <w:tcPr>
            <w:tcW w:w="7004" w:type="dxa"/>
          </w:tcPr>
          <w:p w14:paraId="00152A6C" w14:textId="77777777" w:rsidR="007167C8" w:rsidRDefault="00000000">
            <w:pPr>
              <w:pStyle w:val="TableParagraph"/>
              <w:tabs>
                <w:tab w:val="left" w:leader="dot" w:pos="5578"/>
              </w:tabs>
              <w:spacing w:line="229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11’99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3"/>
              </w:rPr>
              <w:t xml:space="preserve"> </w:t>
            </w:r>
            <w:r>
              <w:t>fiscales</w:t>
            </w:r>
            <w:r>
              <w:tab/>
              <w:t>1,00</w:t>
            </w:r>
          </w:p>
        </w:tc>
        <w:tc>
          <w:tcPr>
            <w:tcW w:w="1660" w:type="dxa"/>
          </w:tcPr>
          <w:p w14:paraId="47091666" w14:textId="77777777" w:rsidR="007167C8" w:rsidRDefault="00000000">
            <w:pPr>
              <w:pStyle w:val="TableParagraph"/>
              <w:spacing w:line="229" w:lineRule="exact"/>
              <w:ind w:right="146"/>
              <w:jc w:val="right"/>
            </w:pPr>
            <w:r>
              <w:t>34,08</w:t>
            </w:r>
          </w:p>
        </w:tc>
      </w:tr>
      <w:tr w:rsidR="007167C8" w14:paraId="425F19E8" w14:textId="77777777">
        <w:trPr>
          <w:trHeight w:val="253"/>
        </w:trPr>
        <w:tc>
          <w:tcPr>
            <w:tcW w:w="7004" w:type="dxa"/>
          </w:tcPr>
          <w:p w14:paraId="075DCA4C" w14:textId="77777777" w:rsidR="007167C8" w:rsidRDefault="00000000">
            <w:pPr>
              <w:pStyle w:val="TableParagraph"/>
              <w:tabs>
                <w:tab w:val="left" w:leader="dot" w:pos="5578"/>
              </w:tabs>
              <w:ind w:left="5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15’99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3"/>
              </w:rPr>
              <w:t xml:space="preserve"> </w:t>
            </w:r>
            <w:r>
              <w:t>fiscales</w:t>
            </w:r>
            <w:r>
              <w:tab/>
              <w:t>1,00</w:t>
            </w:r>
          </w:p>
        </w:tc>
        <w:tc>
          <w:tcPr>
            <w:tcW w:w="1660" w:type="dxa"/>
          </w:tcPr>
          <w:p w14:paraId="342674E4" w14:textId="77777777" w:rsidR="007167C8" w:rsidRDefault="00000000">
            <w:pPr>
              <w:pStyle w:val="TableParagraph"/>
              <w:ind w:right="146"/>
              <w:jc w:val="right"/>
            </w:pPr>
            <w:r>
              <w:t>71,94</w:t>
            </w:r>
          </w:p>
        </w:tc>
      </w:tr>
      <w:tr w:rsidR="007167C8" w14:paraId="7905E6FE" w14:textId="77777777">
        <w:trPr>
          <w:trHeight w:val="253"/>
        </w:trPr>
        <w:tc>
          <w:tcPr>
            <w:tcW w:w="7004" w:type="dxa"/>
          </w:tcPr>
          <w:p w14:paraId="5571B345" w14:textId="77777777" w:rsidR="007167C8" w:rsidRDefault="00000000">
            <w:pPr>
              <w:pStyle w:val="TableParagraph"/>
              <w:tabs>
                <w:tab w:val="left" w:leader="dot" w:pos="5578"/>
              </w:tabs>
              <w:ind w:left="5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19’99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3"/>
              </w:rPr>
              <w:t xml:space="preserve"> </w:t>
            </w:r>
            <w:r>
              <w:t>fiscales</w:t>
            </w:r>
            <w:r>
              <w:tab/>
              <w:t>1,10</w:t>
            </w:r>
          </w:p>
        </w:tc>
        <w:tc>
          <w:tcPr>
            <w:tcW w:w="1660" w:type="dxa"/>
          </w:tcPr>
          <w:p w14:paraId="05F73DAE" w14:textId="77777777" w:rsidR="007167C8" w:rsidRDefault="00000000">
            <w:pPr>
              <w:pStyle w:val="TableParagraph"/>
              <w:ind w:right="146"/>
              <w:jc w:val="right"/>
            </w:pPr>
            <w:r>
              <w:t>98,57</w:t>
            </w:r>
          </w:p>
        </w:tc>
      </w:tr>
      <w:tr w:rsidR="007167C8" w14:paraId="260DD256" w14:textId="77777777">
        <w:trPr>
          <w:trHeight w:val="379"/>
        </w:trPr>
        <w:tc>
          <w:tcPr>
            <w:tcW w:w="7004" w:type="dxa"/>
          </w:tcPr>
          <w:p w14:paraId="727B939C" w14:textId="77777777" w:rsidR="007167C8" w:rsidRDefault="00000000">
            <w:pPr>
              <w:pStyle w:val="TableParagraph"/>
              <w:tabs>
                <w:tab w:val="left" w:leader="dot" w:pos="5590"/>
              </w:tabs>
              <w:spacing w:line="249" w:lineRule="exact"/>
              <w:ind w:left="5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caballos</w:t>
            </w:r>
            <w:r>
              <w:rPr>
                <w:spacing w:val="-4"/>
              </w:rPr>
              <w:t xml:space="preserve"> </w:t>
            </w:r>
            <w:r>
              <w:t>fiscales en</w:t>
            </w:r>
            <w:r>
              <w:rPr>
                <w:spacing w:val="-2"/>
              </w:rPr>
              <w:t xml:space="preserve"> </w:t>
            </w:r>
            <w:r>
              <w:t>adelante</w:t>
            </w:r>
            <w:r>
              <w:tab/>
              <w:t>1,10</w:t>
            </w:r>
          </w:p>
        </w:tc>
        <w:tc>
          <w:tcPr>
            <w:tcW w:w="1660" w:type="dxa"/>
          </w:tcPr>
          <w:p w14:paraId="09DAB2E6" w14:textId="77777777" w:rsidR="007167C8" w:rsidRDefault="00000000">
            <w:pPr>
              <w:pStyle w:val="TableParagraph"/>
              <w:spacing w:line="249" w:lineRule="exact"/>
              <w:ind w:right="134"/>
              <w:jc w:val="right"/>
            </w:pPr>
            <w:r>
              <w:t>123,20</w:t>
            </w:r>
          </w:p>
        </w:tc>
      </w:tr>
      <w:tr w:rsidR="007167C8" w14:paraId="53F10EAB" w14:textId="77777777">
        <w:trPr>
          <w:trHeight w:val="632"/>
        </w:trPr>
        <w:tc>
          <w:tcPr>
            <w:tcW w:w="7004" w:type="dxa"/>
          </w:tcPr>
          <w:p w14:paraId="7B4AEA3B" w14:textId="77777777" w:rsidR="007167C8" w:rsidRDefault="00000000">
            <w:pPr>
              <w:pStyle w:val="TableParagraph"/>
              <w:spacing w:before="123" w:line="252" w:lineRule="exact"/>
              <w:ind w:left="50"/>
            </w:pPr>
            <w:r>
              <w:t>B) AUTOBUSES:</w:t>
            </w:r>
          </w:p>
          <w:p w14:paraId="0408D418" w14:textId="77777777" w:rsidR="007167C8" w:rsidRDefault="00000000">
            <w:pPr>
              <w:pStyle w:val="TableParagraph"/>
              <w:tabs>
                <w:tab w:val="left" w:leader="dot" w:pos="5665"/>
              </w:tabs>
              <w:spacing w:line="237" w:lineRule="exact"/>
              <w:ind w:left="5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plazas</w:t>
            </w:r>
            <w:r>
              <w:tab/>
              <w:t>1,10</w:t>
            </w:r>
          </w:p>
        </w:tc>
        <w:tc>
          <w:tcPr>
            <w:tcW w:w="1660" w:type="dxa"/>
          </w:tcPr>
          <w:p w14:paraId="61BD5D88" w14:textId="77777777" w:rsidR="007167C8" w:rsidRDefault="007167C8">
            <w:pPr>
              <w:pStyle w:val="TableParagraph"/>
              <w:spacing w:before="7" w:line="240" w:lineRule="auto"/>
              <w:rPr>
                <w:sz w:val="32"/>
              </w:rPr>
            </w:pPr>
          </w:p>
          <w:p w14:paraId="38BA08D1" w14:textId="77777777" w:rsidR="007167C8" w:rsidRDefault="00000000">
            <w:pPr>
              <w:pStyle w:val="TableParagraph"/>
              <w:spacing w:line="237" w:lineRule="exact"/>
              <w:ind w:right="123"/>
              <w:jc w:val="right"/>
            </w:pPr>
            <w:r>
              <w:t>91,63</w:t>
            </w:r>
          </w:p>
        </w:tc>
      </w:tr>
      <w:tr w:rsidR="007167C8" w14:paraId="6B9A70A3" w14:textId="77777777">
        <w:trPr>
          <w:trHeight w:val="253"/>
        </w:trPr>
        <w:tc>
          <w:tcPr>
            <w:tcW w:w="7004" w:type="dxa"/>
          </w:tcPr>
          <w:p w14:paraId="61CCA0AB" w14:textId="77777777" w:rsidR="007167C8" w:rsidRDefault="00000000">
            <w:pPr>
              <w:pStyle w:val="TableParagraph"/>
              <w:tabs>
                <w:tab w:val="left" w:leader="dot" w:pos="5676"/>
              </w:tabs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plazas</w:t>
            </w:r>
            <w:r>
              <w:tab/>
              <w:t>1,10</w:t>
            </w:r>
          </w:p>
        </w:tc>
        <w:tc>
          <w:tcPr>
            <w:tcW w:w="1660" w:type="dxa"/>
          </w:tcPr>
          <w:p w14:paraId="023CA534" w14:textId="77777777" w:rsidR="007167C8" w:rsidRDefault="00000000">
            <w:pPr>
              <w:pStyle w:val="TableParagraph"/>
              <w:ind w:right="111"/>
              <w:jc w:val="right"/>
            </w:pPr>
            <w:r>
              <w:t>130,50</w:t>
            </w:r>
          </w:p>
        </w:tc>
      </w:tr>
      <w:tr w:rsidR="007167C8" w14:paraId="0530A42F" w14:textId="77777777">
        <w:trPr>
          <w:trHeight w:val="379"/>
        </w:trPr>
        <w:tc>
          <w:tcPr>
            <w:tcW w:w="7004" w:type="dxa"/>
          </w:tcPr>
          <w:p w14:paraId="1EE018A0" w14:textId="77777777" w:rsidR="007167C8" w:rsidRDefault="00000000">
            <w:pPr>
              <w:pStyle w:val="TableParagraph"/>
              <w:tabs>
                <w:tab w:val="left" w:leader="dot" w:pos="5664"/>
              </w:tabs>
              <w:spacing w:line="249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plazas</w:t>
            </w:r>
            <w:r>
              <w:tab/>
              <w:t>1,10</w:t>
            </w:r>
          </w:p>
        </w:tc>
        <w:tc>
          <w:tcPr>
            <w:tcW w:w="1660" w:type="dxa"/>
          </w:tcPr>
          <w:p w14:paraId="161D82D3" w14:textId="77777777" w:rsidR="007167C8" w:rsidRDefault="00000000">
            <w:pPr>
              <w:pStyle w:val="TableParagraph"/>
              <w:spacing w:line="249" w:lineRule="exact"/>
              <w:ind w:right="123"/>
              <w:jc w:val="right"/>
            </w:pPr>
            <w:r>
              <w:t>163,13</w:t>
            </w:r>
          </w:p>
        </w:tc>
      </w:tr>
      <w:tr w:rsidR="007167C8" w14:paraId="39DDD086" w14:textId="77777777">
        <w:trPr>
          <w:trHeight w:val="632"/>
        </w:trPr>
        <w:tc>
          <w:tcPr>
            <w:tcW w:w="7004" w:type="dxa"/>
          </w:tcPr>
          <w:p w14:paraId="36175626" w14:textId="77777777" w:rsidR="007167C8" w:rsidRDefault="00000000">
            <w:pPr>
              <w:pStyle w:val="TableParagraph"/>
              <w:spacing w:before="123" w:line="252" w:lineRule="exact"/>
              <w:ind w:left="50"/>
            </w:pPr>
            <w:r>
              <w:t>C) CAMIONES:</w:t>
            </w:r>
          </w:p>
          <w:p w14:paraId="3850B6B0" w14:textId="77777777" w:rsidR="007167C8" w:rsidRDefault="00000000">
            <w:pPr>
              <w:pStyle w:val="TableParagraph"/>
              <w:tabs>
                <w:tab w:val="left" w:leader="dot" w:pos="5665"/>
              </w:tabs>
              <w:spacing w:line="237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1.000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carga</w:t>
            </w:r>
            <w:r>
              <w:rPr>
                <w:spacing w:val="-2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660" w:type="dxa"/>
          </w:tcPr>
          <w:p w14:paraId="0B7D5156" w14:textId="77777777" w:rsidR="007167C8" w:rsidRDefault="007167C8">
            <w:pPr>
              <w:pStyle w:val="TableParagraph"/>
              <w:spacing w:before="7" w:line="240" w:lineRule="auto"/>
              <w:rPr>
                <w:sz w:val="32"/>
              </w:rPr>
            </w:pPr>
          </w:p>
          <w:p w14:paraId="61A60A16" w14:textId="77777777" w:rsidR="007167C8" w:rsidRDefault="00000000">
            <w:pPr>
              <w:pStyle w:val="TableParagraph"/>
              <w:spacing w:line="237" w:lineRule="exact"/>
              <w:ind w:right="60"/>
              <w:jc w:val="right"/>
            </w:pPr>
            <w:r>
              <w:t>46,51</w:t>
            </w:r>
          </w:p>
        </w:tc>
      </w:tr>
      <w:tr w:rsidR="007167C8" w14:paraId="6AC3E247" w14:textId="77777777">
        <w:trPr>
          <w:trHeight w:val="253"/>
        </w:trPr>
        <w:tc>
          <w:tcPr>
            <w:tcW w:w="7004" w:type="dxa"/>
          </w:tcPr>
          <w:p w14:paraId="0D95790D" w14:textId="77777777" w:rsidR="007167C8" w:rsidRDefault="00000000">
            <w:pPr>
              <w:pStyle w:val="TableParagraph"/>
              <w:tabs>
                <w:tab w:val="left" w:leader="dot" w:pos="5677"/>
              </w:tabs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1.000 a</w:t>
            </w:r>
            <w:r>
              <w:rPr>
                <w:spacing w:val="-3"/>
              </w:rPr>
              <w:t xml:space="preserve"> </w:t>
            </w:r>
            <w:r>
              <w:t>2.999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660" w:type="dxa"/>
          </w:tcPr>
          <w:p w14:paraId="3A51AF6E" w14:textId="77777777" w:rsidR="007167C8" w:rsidRDefault="00000000">
            <w:pPr>
              <w:pStyle w:val="TableParagraph"/>
              <w:ind w:right="48"/>
              <w:jc w:val="right"/>
            </w:pPr>
            <w:r>
              <w:t>91,63</w:t>
            </w:r>
          </w:p>
        </w:tc>
      </w:tr>
      <w:tr w:rsidR="007167C8" w14:paraId="57E8AE1D" w14:textId="77777777">
        <w:trPr>
          <w:trHeight w:val="253"/>
        </w:trPr>
        <w:tc>
          <w:tcPr>
            <w:tcW w:w="7004" w:type="dxa"/>
          </w:tcPr>
          <w:p w14:paraId="77CCBD65" w14:textId="77777777" w:rsidR="007167C8" w:rsidRDefault="00000000">
            <w:pPr>
              <w:pStyle w:val="TableParagraph"/>
              <w:tabs>
                <w:tab w:val="left" w:leader="dot" w:pos="5665"/>
              </w:tabs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2.999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9.999 de</w:t>
            </w:r>
            <w:r>
              <w:rPr>
                <w:spacing w:val="-3"/>
              </w:rPr>
              <w:t xml:space="preserve"> </w:t>
            </w:r>
            <w:r>
              <w:t>carga</w:t>
            </w:r>
            <w:r>
              <w:rPr>
                <w:spacing w:val="-2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660" w:type="dxa"/>
          </w:tcPr>
          <w:p w14:paraId="048AB259" w14:textId="77777777" w:rsidR="007167C8" w:rsidRDefault="00000000">
            <w:pPr>
              <w:pStyle w:val="TableParagraph"/>
              <w:ind w:right="60"/>
              <w:jc w:val="right"/>
            </w:pPr>
            <w:r>
              <w:t>130,50</w:t>
            </w:r>
          </w:p>
        </w:tc>
      </w:tr>
      <w:tr w:rsidR="007167C8" w14:paraId="4727A73C" w14:textId="77777777">
        <w:trPr>
          <w:trHeight w:val="379"/>
        </w:trPr>
        <w:tc>
          <w:tcPr>
            <w:tcW w:w="7004" w:type="dxa"/>
          </w:tcPr>
          <w:p w14:paraId="146C67B4" w14:textId="77777777" w:rsidR="007167C8" w:rsidRDefault="00000000">
            <w:pPr>
              <w:pStyle w:val="TableParagraph"/>
              <w:tabs>
                <w:tab w:val="left" w:leader="dot" w:pos="5665"/>
              </w:tabs>
              <w:spacing w:line="250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9.999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660" w:type="dxa"/>
          </w:tcPr>
          <w:p w14:paraId="1DD31DB7" w14:textId="77777777" w:rsidR="007167C8" w:rsidRDefault="00000000">
            <w:pPr>
              <w:pStyle w:val="TableParagraph"/>
              <w:spacing w:line="250" w:lineRule="exact"/>
              <w:ind w:right="60"/>
              <w:jc w:val="right"/>
            </w:pPr>
            <w:r>
              <w:t>163,13</w:t>
            </w:r>
          </w:p>
        </w:tc>
      </w:tr>
      <w:tr w:rsidR="007167C8" w14:paraId="678028D7" w14:textId="77777777">
        <w:trPr>
          <w:trHeight w:val="632"/>
        </w:trPr>
        <w:tc>
          <w:tcPr>
            <w:tcW w:w="7004" w:type="dxa"/>
          </w:tcPr>
          <w:p w14:paraId="574773A6" w14:textId="77777777" w:rsidR="007167C8" w:rsidRDefault="00000000">
            <w:pPr>
              <w:pStyle w:val="TableParagraph"/>
              <w:spacing w:before="122" w:line="240" w:lineRule="auto"/>
              <w:ind w:left="50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TRACTORES:</w:t>
            </w:r>
          </w:p>
          <w:p w14:paraId="6B2C92C0" w14:textId="77777777" w:rsidR="007167C8" w:rsidRDefault="00000000">
            <w:pPr>
              <w:pStyle w:val="TableParagraph"/>
              <w:tabs>
                <w:tab w:val="left" w:leader="dot" w:pos="5715"/>
              </w:tabs>
              <w:spacing w:before="1" w:line="236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menos</w:t>
            </w:r>
            <w:r>
              <w:rPr>
                <w:spacing w:val="-3"/>
              </w:rPr>
              <w:t xml:space="preserve"> </w:t>
            </w:r>
            <w:r>
              <w:t>de 16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2"/>
              </w:rPr>
              <w:t xml:space="preserve"> </w:t>
            </w:r>
            <w:r>
              <w:t>fiscales</w:t>
            </w:r>
            <w:r>
              <w:tab/>
              <w:t>1,10</w:t>
            </w:r>
          </w:p>
        </w:tc>
        <w:tc>
          <w:tcPr>
            <w:tcW w:w="1660" w:type="dxa"/>
          </w:tcPr>
          <w:p w14:paraId="2806BBB9" w14:textId="77777777" w:rsidR="007167C8" w:rsidRDefault="007167C8">
            <w:pPr>
              <w:pStyle w:val="TableParagraph"/>
              <w:spacing w:before="8" w:line="240" w:lineRule="auto"/>
              <w:rPr>
                <w:sz w:val="32"/>
              </w:rPr>
            </w:pPr>
          </w:p>
          <w:p w14:paraId="255C784F" w14:textId="77777777" w:rsidR="007167C8" w:rsidRDefault="00000000">
            <w:pPr>
              <w:pStyle w:val="TableParagraph"/>
              <w:spacing w:line="236" w:lineRule="exact"/>
              <w:ind w:right="72"/>
              <w:jc w:val="right"/>
            </w:pPr>
            <w:r>
              <w:t>19,44</w:t>
            </w:r>
          </w:p>
        </w:tc>
      </w:tr>
      <w:tr w:rsidR="007167C8" w14:paraId="62FFF086" w14:textId="77777777">
        <w:trPr>
          <w:trHeight w:val="253"/>
        </w:trPr>
        <w:tc>
          <w:tcPr>
            <w:tcW w:w="7004" w:type="dxa"/>
          </w:tcPr>
          <w:p w14:paraId="3AABBE83" w14:textId="77777777" w:rsidR="007167C8" w:rsidRDefault="00000000">
            <w:pPr>
              <w:pStyle w:val="TableParagraph"/>
              <w:tabs>
                <w:tab w:val="left" w:leader="dot" w:pos="5724"/>
              </w:tabs>
              <w:ind w:left="5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4"/>
              </w:rPr>
              <w:t xml:space="preserve"> </w:t>
            </w:r>
            <w:r>
              <w:t>fiscales</w:t>
            </w:r>
            <w:r>
              <w:tab/>
              <w:t>1,10</w:t>
            </w:r>
          </w:p>
        </w:tc>
        <w:tc>
          <w:tcPr>
            <w:tcW w:w="1660" w:type="dxa"/>
          </w:tcPr>
          <w:p w14:paraId="69B86B79" w14:textId="77777777" w:rsidR="007167C8" w:rsidRDefault="00000000">
            <w:pPr>
              <w:pStyle w:val="TableParagraph"/>
              <w:ind w:right="60"/>
              <w:jc w:val="right"/>
            </w:pPr>
            <w:r>
              <w:t>30,55</w:t>
            </w:r>
          </w:p>
        </w:tc>
      </w:tr>
      <w:tr w:rsidR="007167C8" w14:paraId="4AB2BC63" w14:textId="77777777">
        <w:trPr>
          <w:trHeight w:val="250"/>
        </w:trPr>
        <w:tc>
          <w:tcPr>
            <w:tcW w:w="7004" w:type="dxa"/>
          </w:tcPr>
          <w:p w14:paraId="0FBB3048" w14:textId="77777777" w:rsidR="007167C8" w:rsidRDefault="00000000">
            <w:pPr>
              <w:pStyle w:val="TableParagraph"/>
              <w:tabs>
                <w:tab w:val="left" w:leader="dot" w:pos="5713"/>
              </w:tabs>
              <w:spacing w:line="231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caballos</w:t>
            </w:r>
            <w:r>
              <w:rPr>
                <w:spacing w:val="-3"/>
              </w:rPr>
              <w:t xml:space="preserve"> </w:t>
            </w:r>
            <w:r>
              <w:t>fiscales</w:t>
            </w:r>
            <w:r>
              <w:tab/>
              <w:t>1,10</w:t>
            </w:r>
          </w:p>
        </w:tc>
        <w:tc>
          <w:tcPr>
            <w:tcW w:w="1660" w:type="dxa"/>
          </w:tcPr>
          <w:p w14:paraId="1B37E757" w14:textId="77777777" w:rsidR="007167C8" w:rsidRDefault="00000000">
            <w:pPr>
              <w:pStyle w:val="TableParagraph"/>
              <w:spacing w:line="231" w:lineRule="exact"/>
              <w:ind w:right="75"/>
              <w:jc w:val="right"/>
            </w:pPr>
            <w:r>
              <w:t>91,63</w:t>
            </w:r>
          </w:p>
        </w:tc>
      </w:tr>
    </w:tbl>
    <w:p w14:paraId="45F1FC41" w14:textId="77777777" w:rsidR="007167C8" w:rsidRDefault="007167C8">
      <w:pPr>
        <w:pStyle w:val="Textoindependiente"/>
        <w:spacing w:before="8"/>
        <w:rPr>
          <w:rFonts w:ascii="Arial MT"/>
          <w:sz w:val="15"/>
        </w:rPr>
      </w:pPr>
    </w:p>
    <w:p w14:paraId="6F671EBB" w14:textId="77777777" w:rsidR="007167C8" w:rsidRDefault="00000000">
      <w:pPr>
        <w:pStyle w:val="Prrafodelista"/>
        <w:numPr>
          <w:ilvl w:val="0"/>
          <w:numId w:val="3"/>
        </w:numPr>
        <w:tabs>
          <w:tab w:val="left" w:pos="442"/>
        </w:tabs>
        <w:spacing w:before="94" w:after="7"/>
        <w:ind w:right="1143" w:firstLine="0"/>
        <w:rPr>
          <w:rFonts w:ascii="Arial MT" w:hAnsi="Arial MT"/>
        </w:rPr>
      </w:pPr>
      <w:r>
        <w:rPr>
          <w:rFonts w:ascii="Arial MT" w:hAnsi="Arial MT"/>
        </w:rPr>
        <w:t>REMOLQUES Y SEMIRREMOLQUES ARRASTRADOS POR VEHÍCULOS DE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TRACCIÓN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MECÁNICA: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150"/>
        <w:gridCol w:w="1597"/>
      </w:tblGrid>
      <w:tr w:rsidR="007167C8" w14:paraId="6FBAAFF6" w14:textId="77777777">
        <w:trPr>
          <w:trHeight w:val="249"/>
        </w:trPr>
        <w:tc>
          <w:tcPr>
            <w:tcW w:w="7150" w:type="dxa"/>
          </w:tcPr>
          <w:p w14:paraId="6212D2F5" w14:textId="77777777" w:rsidR="007167C8" w:rsidRDefault="00000000">
            <w:pPr>
              <w:pStyle w:val="TableParagraph"/>
              <w:tabs>
                <w:tab w:val="left" w:leader="dot" w:pos="5812"/>
              </w:tabs>
              <w:spacing w:line="229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menos</w:t>
            </w:r>
            <w:r>
              <w:rPr>
                <w:spacing w:val="-3"/>
              </w:rPr>
              <w:t xml:space="preserve"> </w:t>
            </w:r>
            <w:r>
              <w:t>de 1.000</w:t>
            </w:r>
            <w:r>
              <w:rPr>
                <w:spacing w:val="-3"/>
              </w:rPr>
              <w:t xml:space="preserve"> </w:t>
            </w:r>
            <w:r>
              <w:t>kg.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 750</w:t>
            </w:r>
            <w:r>
              <w:rPr>
                <w:spacing w:val="-5"/>
              </w:rPr>
              <w:t xml:space="preserve"> </w:t>
            </w:r>
            <w:r>
              <w:t>kg.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carga útil</w:t>
            </w:r>
            <w:r>
              <w:tab/>
              <w:t>1,10</w:t>
            </w:r>
          </w:p>
        </w:tc>
        <w:tc>
          <w:tcPr>
            <w:tcW w:w="1597" w:type="dxa"/>
          </w:tcPr>
          <w:p w14:paraId="0733F7EB" w14:textId="77777777" w:rsidR="007167C8" w:rsidRDefault="00000000">
            <w:pPr>
              <w:pStyle w:val="TableParagraph"/>
              <w:spacing w:line="229" w:lineRule="exact"/>
              <w:ind w:right="180"/>
              <w:jc w:val="right"/>
            </w:pPr>
            <w:r>
              <w:t>19,44</w:t>
            </w:r>
          </w:p>
        </w:tc>
      </w:tr>
      <w:tr w:rsidR="007167C8" w14:paraId="71802C14" w14:textId="77777777">
        <w:trPr>
          <w:trHeight w:val="253"/>
        </w:trPr>
        <w:tc>
          <w:tcPr>
            <w:tcW w:w="7150" w:type="dxa"/>
          </w:tcPr>
          <w:p w14:paraId="67FD560B" w14:textId="77777777" w:rsidR="007167C8" w:rsidRDefault="00000000">
            <w:pPr>
              <w:pStyle w:val="TableParagraph"/>
              <w:tabs>
                <w:tab w:val="left" w:leader="dot" w:pos="5787"/>
              </w:tabs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1.000</w:t>
            </w:r>
            <w:r>
              <w:rPr>
                <w:spacing w:val="-3"/>
              </w:rPr>
              <w:t xml:space="preserve"> </w:t>
            </w:r>
            <w:r>
              <w:t>kg.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2.999</w:t>
            </w:r>
            <w:r>
              <w:rPr>
                <w:spacing w:val="-3"/>
              </w:rPr>
              <w:t xml:space="preserve"> </w:t>
            </w:r>
            <w:r>
              <w:t>kg.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597" w:type="dxa"/>
          </w:tcPr>
          <w:p w14:paraId="7CDAD090" w14:textId="77777777" w:rsidR="007167C8" w:rsidRDefault="00000000">
            <w:pPr>
              <w:pStyle w:val="TableParagraph"/>
              <w:ind w:right="143"/>
              <w:jc w:val="right"/>
            </w:pPr>
            <w:r>
              <w:t>30,55</w:t>
            </w:r>
          </w:p>
        </w:tc>
      </w:tr>
      <w:tr w:rsidR="007167C8" w14:paraId="401F9687" w14:textId="77777777">
        <w:trPr>
          <w:trHeight w:val="380"/>
        </w:trPr>
        <w:tc>
          <w:tcPr>
            <w:tcW w:w="7150" w:type="dxa"/>
          </w:tcPr>
          <w:p w14:paraId="5D280090" w14:textId="77777777" w:rsidR="007167C8" w:rsidRDefault="00000000">
            <w:pPr>
              <w:pStyle w:val="TableParagraph"/>
              <w:tabs>
                <w:tab w:val="left" w:leader="dot" w:pos="5787"/>
              </w:tabs>
              <w:spacing w:line="250" w:lineRule="exact"/>
              <w:ind w:left="50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2.999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útil</w:t>
            </w:r>
            <w:r>
              <w:tab/>
              <w:t>1,10</w:t>
            </w:r>
          </w:p>
        </w:tc>
        <w:tc>
          <w:tcPr>
            <w:tcW w:w="1597" w:type="dxa"/>
          </w:tcPr>
          <w:p w14:paraId="62AA738B" w14:textId="77777777" w:rsidR="007167C8" w:rsidRDefault="00000000">
            <w:pPr>
              <w:pStyle w:val="TableParagraph"/>
              <w:spacing w:line="250" w:lineRule="exact"/>
              <w:ind w:right="143"/>
              <w:jc w:val="right"/>
            </w:pPr>
            <w:r>
              <w:t>91,63</w:t>
            </w:r>
          </w:p>
        </w:tc>
      </w:tr>
      <w:tr w:rsidR="007167C8" w14:paraId="3413650C" w14:textId="77777777">
        <w:trPr>
          <w:trHeight w:val="631"/>
        </w:trPr>
        <w:tc>
          <w:tcPr>
            <w:tcW w:w="7150" w:type="dxa"/>
          </w:tcPr>
          <w:p w14:paraId="16DE9CA0" w14:textId="77777777" w:rsidR="007167C8" w:rsidRDefault="00000000">
            <w:pPr>
              <w:pStyle w:val="TableParagraph"/>
              <w:spacing w:before="123" w:line="252" w:lineRule="exact"/>
              <w:ind w:left="50"/>
            </w:pPr>
            <w:r>
              <w:t>F)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2"/>
              </w:rPr>
              <w:t xml:space="preserve"> </w:t>
            </w:r>
            <w:r>
              <w:t>VEHÍCULOS:</w:t>
            </w:r>
          </w:p>
          <w:p w14:paraId="752B68F5" w14:textId="77777777" w:rsidR="007167C8" w:rsidRDefault="00000000">
            <w:pPr>
              <w:pStyle w:val="TableParagraph"/>
              <w:tabs>
                <w:tab w:val="left" w:leader="dot" w:pos="5859"/>
              </w:tabs>
              <w:spacing w:line="235" w:lineRule="exact"/>
              <w:ind w:left="50"/>
            </w:pPr>
            <w:r>
              <w:t>Ciclomotores</w:t>
            </w:r>
            <w:r>
              <w:tab/>
              <w:t>1,10</w:t>
            </w:r>
          </w:p>
        </w:tc>
        <w:tc>
          <w:tcPr>
            <w:tcW w:w="1597" w:type="dxa"/>
          </w:tcPr>
          <w:p w14:paraId="1D66801C" w14:textId="77777777" w:rsidR="007167C8" w:rsidRDefault="007167C8">
            <w:pPr>
              <w:pStyle w:val="TableParagraph"/>
              <w:spacing w:before="7" w:line="240" w:lineRule="auto"/>
              <w:rPr>
                <w:sz w:val="32"/>
              </w:rPr>
            </w:pPr>
          </w:p>
          <w:p w14:paraId="004D6474" w14:textId="77777777" w:rsidR="007167C8" w:rsidRDefault="00000000">
            <w:pPr>
              <w:pStyle w:val="TableParagraph"/>
              <w:spacing w:line="236" w:lineRule="exact"/>
              <w:ind w:right="132"/>
              <w:jc w:val="right"/>
            </w:pPr>
            <w:r>
              <w:t>4,86</w:t>
            </w:r>
          </w:p>
        </w:tc>
      </w:tr>
      <w:tr w:rsidR="007167C8" w14:paraId="3344867D" w14:textId="77777777">
        <w:trPr>
          <w:trHeight w:val="253"/>
        </w:trPr>
        <w:tc>
          <w:tcPr>
            <w:tcW w:w="7150" w:type="dxa"/>
          </w:tcPr>
          <w:p w14:paraId="67184BF5" w14:textId="77777777" w:rsidR="007167C8" w:rsidRDefault="00000000">
            <w:pPr>
              <w:pStyle w:val="TableParagraph"/>
              <w:tabs>
                <w:tab w:val="left" w:leader="dot" w:pos="5823"/>
              </w:tabs>
              <w:ind w:left="50"/>
            </w:pPr>
            <w:r>
              <w:t>Motocicletas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125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c.c</w:t>
            </w:r>
            <w:proofErr w:type="spellEnd"/>
            <w:r>
              <w:tab/>
              <w:t>1,10</w:t>
            </w:r>
          </w:p>
        </w:tc>
        <w:tc>
          <w:tcPr>
            <w:tcW w:w="1597" w:type="dxa"/>
          </w:tcPr>
          <w:p w14:paraId="2A26F2FC" w14:textId="77777777" w:rsidR="007167C8" w:rsidRDefault="00000000">
            <w:pPr>
              <w:pStyle w:val="TableParagraph"/>
              <w:ind w:right="107"/>
              <w:jc w:val="right"/>
            </w:pPr>
            <w:r>
              <w:t>4,86</w:t>
            </w:r>
          </w:p>
        </w:tc>
      </w:tr>
      <w:tr w:rsidR="007167C8" w14:paraId="734E7619" w14:textId="77777777">
        <w:trPr>
          <w:trHeight w:val="253"/>
        </w:trPr>
        <w:tc>
          <w:tcPr>
            <w:tcW w:w="7150" w:type="dxa"/>
          </w:tcPr>
          <w:p w14:paraId="66E83430" w14:textId="77777777" w:rsidR="007167C8" w:rsidRDefault="00000000">
            <w:pPr>
              <w:pStyle w:val="TableParagraph"/>
              <w:tabs>
                <w:tab w:val="left" w:leader="dot" w:pos="5847"/>
              </w:tabs>
              <w:ind w:left="50"/>
            </w:pPr>
            <w:r>
              <w:t>Motocicletas 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cc.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 250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cc</w:t>
            </w:r>
            <w:proofErr w:type="spellEnd"/>
            <w:r>
              <w:tab/>
              <w:t>1,10</w:t>
            </w:r>
          </w:p>
        </w:tc>
        <w:tc>
          <w:tcPr>
            <w:tcW w:w="1597" w:type="dxa"/>
          </w:tcPr>
          <w:p w14:paraId="7526F9EA" w14:textId="77777777" w:rsidR="007167C8" w:rsidRDefault="00000000">
            <w:pPr>
              <w:pStyle w:val="TableParagraph"/>
              <w:ind w:right="85"/>
              <w:jc w:val="right"/>
            </w:pPr>
            <w:r>
              <w:t>8,33</w:t>
            </w:r>
          </w:p>
        </w:tc>
      </w:tr>
      <w:tr w:rsidR="007167C8" w14:paraId="50FD8EEE" w14:textId="77777777">
        <w:trPr>
          <w:trHeight w:val="253"/>
        </w:trPr>
        <w:tc>
          <w:tcPr>
            <w:tcW w:w="7150" w:type="dxa"/>
          </w:tcPr>
          <w:p w14:paraId="24159319" w14:textId="77777777" w:rsidR="007167C8" w:rsidRDefault="00000000">
            <w:pPr>
              <w:pStyle w:val="TableParagraph"/>
              <w:tabs>
                <w:tab w:val="left" w:leader="dot" w:pos="5847"/>
              </w:tabs>
              <w:ind w:left="50"/>
            </w:pPr>
            <w:r>
              <w:t>Motocicletas 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250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cc.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 500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cc</w:t>
            </w:r>
            <w:proofErr w:type="spellEnd"/>
            <w:r>
              <w:tab/>
              <w:t>1,10</w:t>
            </w:r>
          </w:p>
        </w:tc>
        <w:tc>
          <w:tcPr>
            <w:tcW w:w="1597" w:type="dxa"/>
          </w:tcPr>
          <w:p w14:paraId="6AB8DCDA" w14:textId="77777777" w:rsidR="007167C8" w:rsidRDefault="00000000">
            <w:pPr>
              <w:pStyle w:val="TableParagraph"/>
              <w:ind w:right="83"/>
              <w:jc w:val="right"/>
            </w:pPr>
            <w:r>
              <w:t>16,67</w:t>
            </w:r>
          </w:p>
        </w:tc>
      </w:tr>
      <w:tr w:rsidR="007167C8" w14:paraId="25CB79AF" w14:textId="77777777">
        <w:trPr>
          <w:trHeight w:val="253"/>
        </w:trPr>
        <w:tc>
          <w:tcPr>
            <w:tcW w:w="7150" w:type="dxa"/>
          </w:tcPr>
          <w:p w14:paraId="2A612458" w14:textId="77777777" w:rsidR="007167C8" w:rsidRDefault="00000000">
            <w:pPr>
              <w:pStyle w:val="TableParagraph"/>
              <w:tabs>
                <w:tab w:val="left" w:leader="dot" w:pos="5823"/>
              </w:tabs>
              <w:ind w:left="50"/>
            </w:pPr>
            <w:r>
              <w:t>Motocicletas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1.000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cc</w:t>
            </w:r>
            <w:proofErr w:type="spellEnd"/>
            <w:r>
              <w:tab/>
              <w:t>1,10</w:t>
            </w:r>
          </w:p>
        </w:tc>
        <w:tc>
          <w:tcPr>
            <w:tcW w:w="1597" w:type="dxa"/>
          </w:tcPr>
          <w:p w14:paraId="6BBBFC50" w14:textId="77777777" w:rsidR="007167C8" w:rsidRDefault="00000000">
            <w:pPr>
              <w:pStyle w:val="TableParagraph"/>
              <w:ind w:right="47"/>
              <w:jc w:val="right"/>
            </w:pPr>
            <w:r>
              <w:t>33,32</w:t>
            </w:r>
          </w:p>
        </w:tc>
      </w:tr>
      <w:tr w:rsidR="007167C8" w14:paraId="29B549A5" w14:textId="77777777">
        <w:trPr>
          <w:trHeight w:val="506"/>
        </w:trPr>
        <w:tc>
          <w:tcPr>
            <w:tcW w:w="7150" w:type="dxa"/>
          </w:tcPr>
          <w:p w14:paraId="0A07E25A" w14:textId="77777777" w:rsidR="007167C8" w:rsidRDefault="00000000">
            <w:pPr>
              <w:pStyle w:val="TableParagraph"/>
              <w:tabs>
                <w:tab w:val="left" w:leader="dot" w:pos="5823"/>
              </w:tabs>
              <w:spacing w:line="249" w:lineRule="exact"/>
              <w:ind w:left="50"/>
            </w:pPr>
            <w:r>
              <w:t>Motocicletas de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1.000 </w:t>
            </w:r>
            <w:proofErr w:type="spellStart"/>
            <w:r>
              <w:t>cc</w:t>
            </w:r>
            <w:proofErr w:type="spellEnd"/>
            <w:r>
              <w:tab/>
              <w:t>1,10</w:t>
            </w:r>
          </w:p>
        </w:tc>
        <w:tc>
          <w:tcPr>
            <w:tcW w:w="1597" w:type="dxa"/>
          </w:tcPr>
          <w:p w14:paraId="6B835DE0" w14:textId="77777777" w:rsidR="007167C8" w:rsidRDefault="00000000">
            <w:pPr>
              <w:pStyle w:val="TableParagraph"/>
              <w:spacing w:line="249" w:lineRule="exact"/>
              <w:ind w:right="47"/>
              <w:jc w:val="right"/>
            </w:pPr>
            <w:r>
              <w:t>66,64</w:t>
            </w:r>
          </w:p>
        </w:tc>
      </w:tr>
      <w:tr w:rsidR="007167C8" w14:paraId="4AA2FC56" w14:textId="77777777">
        <w:trPr>
          <w:trHeight w:val="523"/>
        </w:trPr>
        <w:tc>
          <w:tcPr>
            <w:tcW w:w="7150" w:type="dxa"/>
          </w:tcPr>
          <w:p w14:paraId="2AD70EBE" w14:textId="77777777" w:rsidR="007167C8" w:rsidRDefault="007167C8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175D53A9" w14:textId="77777777" w:rsidR="007167C8" w:rsidRDefault="00000000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Artículo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8º.</w:t>
            </w:r>
          </w:p>
        </w:tc>
        <w:tc>
          <w:tcPr>
            <w:tcW w:w="1597" w:type="dxa"/>
          </w:tcPr>
          <w:p w14:paraId="725F3C8E" w14:textId="77777777" w:rsidR="007167C8" w:rsidRDefault="007167C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69B746AE" w14:textId="77777777" w:rsidR="007167C8" w:rsidRDefault="007167C8">
      <w:pPr>
        <w:pStyle w:val="Textoindependiente"/>
        <w:spacing w:before="6"/>
        <w:rPr>
          <w:rFonts w:ascii="Arial MT"/>
          <w:sz w:val="23"/>
        </w:rPr>
      </w:pPr>
    </w:p>
    <w:p w14:paraId="371F8071" w14:textId="77777777" w:rsidR="007167C8" w:rsidRDefault="00000000">
      <w:pPr>
        <w:pStyle w:val="Textoindependiente"/>
        <w:ind w:left="158" w:right="107"/>
        <w:jc w:val="both"/>
      </w:pPr>
      <w:r>
        <w:t>Para la aplicación del anterior cuadro de tarifas habrá de estarse a lo dispuesto en el Anexo 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2.822/1998</w:t>
      </w:r>
      <w:r>
        <w:rPr>
          <w:spacing w:val="1"/>
        </w:rPr>
        <w:t xml:space="preserve"> </w:t>
      </w:r>
      <w:r>
        <w:t>de 23</w:t>
      </w:r>
      <w:r>
        <w:rPr>
          <w:spacing w:val="1"/>
        </w:rPr>
        <w:t xml:space="preserve"> </w:t>
      </w:r>
      <w:r>
        <w:t>de diciembre,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 se aprueba el</w:t>
      </w:r>
      <w:r>
        <w:rPr>
          <w:spacing w:val="60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 de Vehículos, en relación a las definiciones y categorías de vehículos y teniendo en</w:t>
      </w:r>
      <w:r>
        <w:rPr>
          <w:spacing w:val="1"/>
        </w:rPr>
        <w:t xml:space="preserve"> </w:t>
      </w:r>
      <w:proofErr w:type="gramStart"/>
      <w:r>
        <w:t>cuenta</w:t>
      </w:r>
      <w:proofErr w:type="gramEnd"/>
      <w:r>
        <w:rPr>
          <w:spacing w:val="-2"/>
        </w:rPr>
        <w:t xml:space="preserve"> </w:t>
      </w:r>
      <w:r>
        <w:t>además, las siguientes reglas:</w:t>
      </w:r>
    </w:p>
    <w:p w14:paraId="4E8F32DC" w14:textId="77777777" w:rsidR="007167C8" w:rsidRDefault="007167C8">
      <w:pPr>
        <w:jc w:val="both"/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669F0A85" w14:textId="77777777" w:rsidR="007167C8" w:rsidRDefault="007167C8">
      <w:pPr>
        <w:pStyle w:val="Textoindependiente"/>
        <w:spacing w:before="10"/>
        <w:rPr>
          <w:sz w:val="10"/>
        </w:rPr>
      </w:pPr>
    </w:p>
    <w:p w14:paraId="7E638008" w14:textId="77777777" w:rsidR="007167C8" w:rsidRDefault="00000000">
      <w:pPr>
        <w:pStyle w:val="Prrafodelista"/>
        <w:numPr>
          <w:ilvl w:val="1"/>
          <w:numId w:val="3"/>
        </w:numPr>
        <w:tabs>
          <w:tab w:val="left" w:pos="437"/>
        </w:tabs>
        <w:spacing w:before="90"/>
        <w:ind w:right="110" w:firstLine="0"/>
        <w:jc w:val="both"/>
        <w:rPr>
          <w:sz w:val="24"/>
        </w:rPr>
      </w:pPr>
      <w:r>
        <w:rPr>
          <w:sz w:val="24"/>
        </w:rPr>
        <w:t>Los vehículos mixtos adaptables y los derivados de turismos (conforme al Anexo II 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 General de Vehículos, clasificaciones 31 y 30 respectivamente), tributarán como</w:t>
      </w:r>
      <w:r>
        <w:rPr>
          <w:spacing w:val="1"/>
          <w:sz w:val="24"/>
        </w:rPr>
        <w:t xml:space="preserve"> </w:t>
      </w:r>
      <w:r>
        <w:rPr>
          <w:sz w:val="24"/>
        </w:rPr>
        <w:t>turismo,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potencia</w:t>
      </w:r>
      <w:r>
        <w:rPr>
          <w:spacing w:val="-1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sz w:val="24"/>
        </w:rPr>
        <w:t>salvo en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casos:</w:t>
      </w:r>
    </w:p>
    <w:p w14:paraId="4A33AC71" w14:textId="77777777" w:rsidR="007167C8" w:rsidRDefault="007167C8">
      <w:pPr>
        <w:pStyle w:val="Textoindependiente"/>
      </w:pPr>
    </w:p>
    <w:p w14:paraId="3B6B3681" w14:textId="77777777" w:rsidR="007167C8" w:rsidRDefault="00000000">
      <w:pPr>
        <w:pStyle w:val="Textoindependiente"/>
        <w:ind w:left="158"/>
      </w:pPr>
      <w:r>
        <w:t>1º-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estuviese habilitado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transporte de más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nueve personas, incluido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proofErr w:type="gramStart"/>
      <w:r>
        <w:t>conductor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tributará</w:t>
      </w:r>
      <w:r>
        <w:rPr>
          <w:spacing w:val="-1"/>
        </w:rPr>
        <w:t xml:space="preserve"> </w:t>
      </w:r>
      <w:r>
        <w:t>como autobús.</w:t>
      </w:r>
    </w:p>
    <w:p w14:paraId="1B16C955" w14:textId="77777777" w:rsidR="007167C8" w:rsidRDefault="007167C8">
      <w:pPr>
        <w:pStyle w:val="Textoindependiente"/>
      </w:pPr>
    </w:p>
    <w:p w14:paraId="54368CE2" w14:textId="77777777" w:rsidR="007167C8" w:rsidRDefault="00000000">
      <w:pPr>
        <w:pStyle w:val="Textoindependiente"/>
        <w:ind w:left="158"/>
      </w:pPr>
      <w:r>
        <w:t>2º-</w:t>
      </w:r>
      <w:r>
        <w:rPr>
          <w:spacing w:val="14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vehículo</w:t>
      </w:r>
      <w:r>
        <w:rPr>
          <w:spacing w:val="15"/>
        </w:rPr>
        <w:t xml:space="preserve"> </w:t>
      </w:r>
      <w:r>
        <w:t>estuviese</w:t>
      </w:r>
      <w:r>
        <w:rPr>
          <w:spacing w:val="14"/>
        </w:rPr>
        <w:t xml:space="preserve"> </w:t>
      </w:r>
      <w:r>
        <w:t>autorizado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transportar</w:t>
      </w:r>
      <w:r>
        <w:rPr>
          <w:spacing w:val="15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525</w:t>
      </w:r>
      <w:r>
        <w:rPr>
          <w:spacing w:val="15"/>
        </w:rPr>
        <w:t xml:space="preserve"> </w:t>
      </w:r>
      <w:r>
        <w:t>kilogramos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carga</w:t>
      </w:r>
      <w:r>
        <w:rPr>
          <w:spacing w:val="14"/>
        </w:rPr>
        <w:t xml:space="preserve"> </w:t>
      </w:r>
      <w:r>
        <w:t>útil,</w:t>
      </w:r>
      <w:r>
        <w:rPr>
          <w:spacing w:val="-57"/>
        </w:rPr>
        <w:t xml:space="preserve"> </w:t>
      </w:r>
      <w:r>
        <w:t>tributará</w:t>
      </w:r>
      <w:r>
        <w:rPr>
          <w:spacing w:val="-2"/>
        </w:rPr>
        <w:t xml:space="preserve"> </w:t>
      </w:r>
      <w:r>
        <w:t>como camión.</w:t>
      </w:r>
    </w:p>
    <w:p w14:paraId="4BC78D1F" w14:textId="77777777" w:rsidR="007167C8" w:rsidRDefault="007167C8">
      <w:pPr>
        <w:pStyle w:val="Textoindependiente"/>
      </w:pPr>
    </w:p>
    <w:p w14:paraId="417DC1FE" w14:textId="77777777" w:rsidR="007167C8" w:rsidRDefault="00000000">
      <w:pPr>
        <w:pStyle w:val="Prrafodelista"/>
        <w:numPr>
          <w:ilvl w:val="1"/>
          <w:numId w:val="3"/>
        </w:numPr>
        <w:tabs>
          <w:tab w:val="left" w:pos="500"/>
        </w:tabs>
        <w:ind w:right="11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motocarros</w:t>
      </w:r>
      <w:r>
        <w:rPr>
          <w:spacing w:val="1"/>
          <w:sz w:val="24"/>
        </w:rPr>
        <w:t xml:space="preserve"> </w:t>
      </w:r>
      <w:r>
        <w:rPr>
          <w:sz w:val="24"/>
        </w:rPr>
        <w:t>tributarán,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impuesto,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cilindrada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motocicletas.</w:t>
      </w:r>
    </w:p>
    <w:p w14:paraId="1087FE0D" w14:textId="77777777" w:rsidR="007167C8" w:rsidRDefault="007167C8">
      <w:pPr>
        <w:pStyle w:val="Textoindependiente"/>
      </w:pPr>
    </w:p>
    <w:p w14:paraId="4C29E4DB" w14:textId="77777777" w:rsidR="007167C8" w:rsidRDefault="00000000">
      <w:pPr>
        <w:pStyle w:val="Prrafodelista"/>
        <w:numPr>
          <w:ilvl w:val="1"/>
          <w:numId w:val="3"/>
        </w:numPr>
        <w:tabs>
          <w:tab w:val="left" w:pos="428"/>
        </w:tabs>
        <w:ind w:right="112" w:firstLine="0"/>
        <w:jc w:val="both"/>
        <w:rPr>
          <w:sz w:val="24"/>
        </w:rPr>
      </w:pPr>
      <w:r>
        <w:rPr>
          <w:sz w:val="24"/>
        </w:rPr>
        <w:t>En el caso de los vehículos articulados tributarán simultáneamente y por separado el que</w:t>
      </w:r>
      <w:r>
        <w:rPr>
          <w:spacing w:val="1"/>
          <w:sz w:val="24"/>
        </w:rPr>
        <w:t xml:space="preserve"> </w:t>
      </w:r>
      <w:r>
        <w:rPr>
          <w:sz w:val="24"/>
        </w:rPr>
        <w:t>lleve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potencia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arrastre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remolques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semirremolques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arrastados</w:t>
      </w:r>
      <w:proofErr w:type="spellEnd"/>
      <w:r>
        <w:rPr>
          <w:sz w:val="24"/>
        </w:rPr>
        <w:t>.</w:t>
      </w:r>
    </w:p>
    <w:p w14:paraId="7E3D7EDF" w14:textId="77777777" w:rsidR="007167C8" w:rsidRDefault="007167C8">
      <w:pPr>
        <w:pStyle w:val="Textoindependiente"/>
      </w:pPr>
    </w:p>
    <w:p w14:paraId="18391EA2" w14:textId="77777777" w:rsidR="007167C8" w:rsidRDefault="00000000">
      <w:pPr>
        <w:pStyle w:val="Prrafodelista"/>
        <w:numPr>
          <w:ilvl w:val="1"/>
          <w:numId w:val="3"/>
        </w:numPr>
        <w:tabs>
          <w:tab w:val="left" w:pos="521"/>
        </w:tabs>
        <w:ind w:right="11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máquinas</w:t>
      </w:r>
      <w:r>
        <w:rPr>
          <w:spacing w:val="1"/>
          <w:sz w:val="24"/>
        </w:rPr>
        <w:t xml:space="preserve"> </w:t>
      </w:r>
      <w:r>
        <w:rPr>
          <w:sz w:val="24"/>
        </w:rPr>
        <w:t>autopropulsadas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transportadas o arrastradas por otro vehículo de tracción </w:t>
      </w:r>
      <w:proofErr w:type="gramStart"/>
      <w:r>
        <w:rPr>
          <w:sz w:val="24"/>
        </w:rPr>
        <w:t>mecánica,</w:t>
      </w:r>
      <w:proofErr w:type="gramEnd"/>
      <w:r>
        <w:rPr>
          <w:sz w:val="24"/>
        </w:rPr>
        <w:t xml:space="preserve"> tributarán por las tarifas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 tractores.</w:t>
      </w:r>
    </w:p>
    <w:p w14:paraId="6258FCCC" w14:textId="77777777" w:rsidR="007167C8" w:rsidRDefault="007167C8">
      <w:pPr>
        <w:pStyle w:val="Textoindependiente"/>
      </w:pPr>
    </w:p>
    <w:p w14:paraId="0AE7170C" w14:textId="77777777" w:rsidR="007167C8" w:rsidRDefault="00000000">
      <w:pPr>
        <w:pStyle w:val="Prrafodelista"/>
        <w:numPr>
          <w:ilvl w:val="1"/>
          <w:numId w:val="3"/>
        </w:numPr>
        <w:tabs>
          <w:tab w:val="left" w:pos="435"/>
        </w:tabs>
        <w:ind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Potencia</w:t>
      </w:r>
      <w:r>
        <w:rPr>
          <w:spacing w:val="29"/>
          <w:sz w:val="24"/>
        </w:rPr>
        <w:t xml:space="preserve"> </w:t>
      </w:r>
      <w:r>
        <w:rPr>
          <w:sz w:val="24"/>
        </w:rPr>
        <w:t>Fiscal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vehículo</w:t>
      </w:r>
      <w:r>
        <w:rPr>
          <w:spacing w:val="26"/>
          <w:sz w:val="24"/>
        </w:rPr>
        <w:t xml:space="preserve"> </w:t>
      </w:r>
      <w:r>
        <w:rPr>
          <w:sz w:val="24"/>
        </w:rPr>
        <w:t>expresada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caballos</w:t>
      </w:r>
      <w:r>
        <w:rPr>
          <w:spacing w:val="27"/>
          <w:sz w:val="24"/>
        </w:rPr>
        <w:t xml:space="preserve"> </w:t>
      </w:r>
      <w:r>
        <w:rPr>
          <w:sz w:val="24"/>
        </w:rPr>
        <w:t>fiscales</w:t>
      </w:r>
      <w:r>
        <w:rPr>
          <w:spacing w:val="28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establecerá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acuerdo</w:t>
      </w:r>
      <w:r>
        <w:rPr>
          <w:spacing w:val="-57"/>
          <w:sz w:val="24"/>
        </w:rPr>
        <w:t xml:space="preserve"> </w:t>
      </w:r>
      <w:r>
        <w:rPr>
          <w:sz w:val="24"/>
        </w:rPr>
        <w:t>con lo dispuesto en el artículo 11 del Reglamento General de Vehículos, aprobado por el Real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Decreto 2.822/1998 y ello </w:t>
      </w:r>
      <w:proofErr w:type="gramStart"/>
      <w:r>
        <w:rPr>
          <w:sz w:val="24"/>
        </w:rPr>
        <w:t>en relación a</w:t>
      </w:r>
      <w:proofErr w:type="gramEnd"/>
      <w:r>
        <w:rPr>
          <w:sz w:val="24"/>
        </w:rPr>
        <w:t xml:space="preserve"> lo previsto en el Anexo V del mismo texto legal,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motor,</w:t>
      </w:r>
      <w:r>
        <w:rPr>
          <w:spacing w:val="-1"/>
          <w:sz w:val="24"/>
        </w:rPr>
        <w:t xml:space="preserve"> </w:t>
      </w:r>
      <w:r>
        <w:rPr>
          <w:sz w:val="24"/>
        </w:rPr>
        <w:t>expresada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dos cifras</w:t>
      </w:r>
      <w:r>
        <w:rPr>
          <w:spacing w:val="-1"/>
          <w:sz w:val="24"/>
        </w:rPr>
        <w:t xml:space="preserve"> </w:t>
      </w:r>
      <w:r>
        <w:rPr>
          <w:sz w:val="24"/>
        </w:rPr>
        <w:t>decimales</w:t>
      </w:r>
      <w:r>
        <w:rPr>
          <w:spacing w:val="-1"/>
          <w:sz w:val="24"/>
        </w:rPr>
        <w:t xml:space="preserve"> </w:t>
      </w:r>
      <w:r>
        <w:rPr>
          <w:sz w:val="24"/>
        </w:rPr>
        <w:t>aproximadas por</w:t>
      </w:r>
      <w:r>
        <w:rPr>
          <w:spacing w:val="-2"/>
          <w:sz w:val="24"/>
        </w:rPr>
        <w:t xml:space="preserve"> </w:t>
      </w:r>
      <w:r>
        <w:rPr>
          <w:sz w:val="24"/>
        </w:rPr>
        <w:t>defecto.</w:t>
      </w:r>
    </w:p>
    <w:p w14:paraId="5E6BE147" w14:textId="77777777" w:rsidR="007167C8" w:rsidRDefault="007167C8">
      <w:pPr>
        <w:pStyle w:val="Textoindependiente"/>
      </w:pPr>
    </w:p>
    <w:p w14:paraId="6BAE4A4A" w14:textId="77777777" w:rsidR="007167C8" w:rsidRDefault="00000000">
      <w:pPr>
        <w:pStyle w:val="Prrafodelista"/>
        <w:numPr>
          <w:ilvl w:val="1"/>
          <w:numId w:val="3"/>
        </w:numPr>
        <w:tabs>
          <w:tab w:val="left" w:pos="42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La carga útil del vehículo, a efectos del impuesto, es la resultante de sustraer al peso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 (P.M.A.)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Tara</w:t>
      </w:r>
      <w:r>
        <w:rPr>
          <w:spacing w:val="-1"/>
          <w:sz w:val="24"/>
        </w:rPr>
        <w:t xml:space="preserve"> </w:t>
      </w:r>
      <w:r>
        <w:rPr>
          <w:sz w:val="24"/>
        </w:rPr>
        <w:t>del vehículo,</w:t>
      </w:r>
      <w:r>
        <w:rPr>
          <w:spacing w:val="-1"/>
          <w:sz w:val="24"/>
        </w:rPr>
        <w:t xml:space="preserve"> </w:t>
      </w:r>
      <w:r>
        <w:rPr>
          <w:sz w:val="24"/>
        </w:rPr>
        <w:t>expresados en kilogramos.</w:t>
      </w:r>
    </w:p>
    <w:p w14:paraId="1864EF7F" w14:textId="77777777" w:rsidR="007167C8" w:rsidRDefault="007167C8">
      <w:pPr>
        <w:pStyle w:val="Textoindependiente"/>
        <w:spacing w:before="11"/>
        <w:rPr>
          <w:sz w:val="23"/>
        </w:rPr>
      </w:pPr>
    </w:p>
    <w:p w14:paraId="7344A34A" w14:textId="77777777" w:rsidR="007167C8" w:rsidRDefault="00000000">
      <w:pPr>
        <w:pStyle w:val="Prrafodelista"/>
        <w:numPr>
          <w:ilvl w:val="1"/>
          <w:numId w:val="3"/>
        </w:numPr>
        <w:tabs>
          <w:tab w:val="left" w:pos="464"/>
        </w:tabs>
        <w:ind w:right="112" w:firstLine="0"/>
        <w:jc w:val="both"/>
        <w:rPr>
          <w:sz w:val="24"/>
        </w:rPr>
      </w:pPr>
      <w:r>
        <w:rPr>
          <w:sz w:val="24"/>
        </w:rPr>
        <w:t>Los vehículos furgones (clasificaciones 24,25 y 26 según el Anexo II del Reglamento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 de Vehículos) tributarán, a los efectos de este impuesto, por su carga útil como</w:t>
      </w:r>
      <w:r>
        <w:rPr>
          <w:spacing w:val="1"/>
          <w:sz w:val="24"/>
        </w:rPr>
        <w:t xml:space="preserve"> </w:t>
      </w:r>
      <w:r>
        <w:rPr>
          <w:sz w:val="24"/>
        </w:rPr>
        <w:t>camión.</w:t>
      </w:r>
    </w:p>
    <w:p w14:paraId="2B394B04" w14:textId="77777777" w:rsidR="007167C8" w:rsidRDefault="007167C8">
      <w:pPr>
        <w:pStyle w:val="Textoindependiente"/>
      </w:pPr>
    </w:p>
    <w:p w14:paraId="4FFF991E" w14:textId="77777777" w:rsidR="007167C8" w:rsidRDefault="00000000">
      <w:pPr>
        <w:pStyle w:val="Prrafodelista"/>
        <w:numPr>
          <w:ilvl w:val="1"/>
          <w:numId w:val="3"/>
        </w:numPr>
        <w:tabs>
          <w:tab w:val="left" w:pos="425"/>
        </w:tabs>
        <w:ind w:right="110" w:firstLine="0"/>
        <w:jc w:val="both"/>
        <w:rPr>
          <w:sz w:val="24"/>
        </w:rPr>
      </w:pPr>
      <w:r>
        <w:rPr>
          <w:sz w:val="24"/>
        </w:rPr>
        <w:t>En todo caso la rúbrica genérica de “Tractores” a que se refiere la letra D) de las indicadas</w:t>
      </w:r>
      <w:r>
        <w:rPr>
          <w:spacing w:val="1"/>
          <w:sz w:val="24"/>
        </w:rPr>
        <w:t xml:space="preserve"> </w:t>
      </w:r>
      <w:r>
        <w:rPr>
          <w:sz w:val="24"/>
        </w:rPr>
        <w:t>Tarifas,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“tractocamiones”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“tractores de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servicios”.</w:t>
      </w:r>
    </w:p>
    <w:p w14:paraId="1BA1E460" w14:textId="77777777" w:rsidR="007167C8" w:rsidRDefault="007167C8">
      <w:pPr>
        <w:pStyle w:val="Textoindependiente"/>
        <w:rPr>
          <w:sz w:val="26"/>
        </w:rPr>
      </w:pPr>
    </w:p>
    <w:p w14:paraId="2CC2ED80" w14:textId="77777777" w:rsidR="007167C8" w:rsidRDefault="007167C8">
      <w:pPr>
        <w:pStyle w:val="Textoindependiente"/>
        <w:spacing w:before="5"/>
        <w:rPr>
          <w:sz w:val="22"/>
        </w:rPr>
      </w:pPr>
    </w:p>
    <w:p w14:paraId="4D1E0AEF" w14:textId="77777777" w:rsidR="007167C8" w:rsidRDefault="00000000">
      <w:pPr>
        <w:pStyle w:val="Ttulo1"/>
        <w:jc w:val="left"/>
      </w:pPr>
      <w:r>
        <w:t>CAPÍTULO</w:t>
      </w:r>
      <w:r>
        <w:rPr>
          <w:spacing w:val="-4"/>
        </w:rPr>
        <w:t xml:space="preserve"> </w:t>
      </w:r>
      <w:proofErr w:type="gramStart"/>
      <w:r>
        <w:t>VI.-</w:t>
      </w:r>
      <w:proofErr w:type="gramEnd"/>
      <w:r>
        <w:rPr>
          <w:spacing w:val="-4"/>
        </w:rPr>
        <w:t xml:space="preserve"> </w:t>
      </w:r>
      <w:r>
        <w:t>BONIFICACIONES.</w:t>
      </w:r>
    </w:p>
    <w:p w14:paraId="14965EF3" w14:textId="77777777" w:rsidR="007167C8" w:rsidRDefault="007167C8">
      <w:pPr>
        <w:pStyle w:val="Textoindependiente"/>
        <w:rPr>
          <w:b/>
        </w:rPr>
      </w:pPr>
    </w:p>
    <w:p w14:paraId="67C547DF" w14:textId="77777777" w:rsidR="007167C8" w:rsidRDefault="00000000">
      <w:pPr>
        <w:ind w:left="15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16632DAD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75DBFC64" w14:textId="77777777" w:rsidR="007167C8" w:rsidRDefault="00000000">
      <w:pPr>
        <w:pStyle w:val="Textoindependiente"/>
        <w:ind w:left="158"/>
      </w:pPr>
      <w:r>
        <w:t>1.-</w:t>
      </w:r>
      <w:r>
        <w:rPr>
          <w:spacing w:val="5"/>
        </w:rPr>
        <w:t xml:space="preserve"> </w:t>
      </w:r>
      <w:r>
        <w:t>Gozarán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bonificación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100%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cuota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vehículos</w:t>
      </w:r>
      <w:r>
        <w:rPr>
          <w:spacing w:val="7"/>
        </w:rPr>
        <w:t xml:space="preserve"> </w:t>
      </w:r>
      <w:r>
        <w:t>históricos</w:t>
      </w:r>
      <w:r>
        <w:rPr>
          <w:spacing w:val="6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tengan una</w:t>
      </w:r>
      <w:r>
        <w:rPr>
          <w:spacing w:val="1"/>
        </w:rPr>
        <w:t xml:space="preserve"> </w:t>
      </w:r>
      <w:proofErr w:type="gramStart"/>
      <w:r>
        <w:t>antigüedad mínimas</w:t>
      </w:r>
      <w:proofErr w:type="gramEnd"/>
      <w:r>
        <w:t xml:space="preserve"> de</w:t>
      </w:r>
      <w:r>
        <w:rPr>
          <w:spacing w:val="-2"/>
        </w:rPr>
        <w:t xml:space="preserve"> </w:t>
      </w:r>
      <w:r>
        <w:t>25 años.</w:t>
      </w:r>
    </w:p>
    <w:p w14:paraId="136E9186" w14:textId="77777777" w:rsidR="007167C8" w:rsidRDefault="007167C8">
      <w:pPr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13D18BA3" w14:textId="77777777" w:rsidR="007167C8" w:rsidRDefault="007167C8">
      <w:pPr>
        <w:pStyle w:val="Textoindependiente"/>
        <w:spacing w:before="10"/>
        <w:rPr>
          <w:sz w:val="10"/>
        </w:rPr>
      </w:pPr>
    </w:p>
    <w:p w14:paraId="68E6AA67" w14:textId="77777777" w:rsidR="007167C8" w:rsidRDefault="00000000">
      <w:pPr>
        <w:pStyle w:val="Textoindependiente"/>
        <w:spacing w:before="90"/>
        <w:ind w:left="158" w:right="111"/>
        <w:jc w:val="both"/>
      </w:pPr>
      <w:r>
        <w:t>La antigüedad del vehículo se contará a partir de la fecha de su fabricación. Si ésta no se</w:t>
      </w:r>
      <w:r>
        <w:rPr>
          <w:spacing w:val="1"/>
        </w:rPr>
        <w:t xml:space="preserve"> </w:t>
      </w:r>
      <w:r>
        <w:t>conociera, se tomará como tal la de su primera matriculación o, en su defecto, la fecha en 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tipo o variante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dejó de</w:t>
      </w:r>
      <w:r>
        <w:rPr>
          <w:spacing w:val="-2"/>
        </w:rPr>
        <w:t xml:space="preserve"> </w:t>
      </w:r>
      <w:r>
        <w:t>fabricar.</w:t>
      </w:r>
    </w:p>
    <w:p w14:paraId="7424287A" w14:textId="77777777" w:rsidR="007167C8" w:rsidRDefault="00000000">
      <w:pPr>
        <w:pStyle w:val="Textoindependiente"/>
        <w:ind w:left="158" w:right="109"/>
        <w:jc w:val="both"/>
      </w:pPr>
      <w:r>
        <w:t>Esta bonificación tiene carácter rogado, por lo que los sujetos pasivos deberán solicitar la</w:t>
      </w:r>
      <w:r>
        <w:rPr>
          <w:spacing w:val="1"/>
        </w:rPr>
        <w:t xml:space="preserve"> </w:t>
      </w:r>
      <w:r>
        <w:t>aplicación acompañando a la instancia/solicitud fotocopia del Certificado de Características</w:t>
      </w:r>
      <w:r>
        <w:rPr>
          <w:spacing w:val="1"/>
        </w:rPr>
        <w:t xml:space="preserve"> </w:t>
      </w:r>
      <w:r>
        <w:t>Técnicas y del Permiso de Circulación del vehículo afecto, así como cuantos documentos</w:t>
      </w:r>
      <w:r>
        <w:rPr>
          <w:spacing w:val="1"/>
        </w:rPr>
        <w:t xml:space="preserve"> </w:t>
      </w:r>
      <w:r>
        <w:t>estime oportuno para acreditar su antigüedad, y será aplicable a partir del devengo siguiente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14:paraId="2A31C237" w14:textId="77777777" w:rsidR="007167C8" w:rsidRDefault="007167C8">
      <w:pPr>
        <w:pStyle w:val="Textoindependiente"/>
      </w:pPr>
    </w:p>
    <w:p w14:paraId="51F46F0D" w14:textId="77777777" w:rsidR="007167C8" w:rsidRDefault="00000000">
      <w:pPr>
        <w:pStyle w:val="Textoindependiente"/>
        <w:ind w:left="158" w:right="112"/>
        <w:jc w:val="both"/>
      </w:pPr>
      <w:r>
        <w:t>2.- Gozarán de una bonificación del 75% de la cuota del impuesto, aquellos vehículos que, en</w:t>
      </w:r>
      <w:r>
        <w:rPr>
          <w:spacing w:val="1"/>
        </w:rPr>
        <w:t xml:space="preserve"> </w:t>
      </w:r>
      <w:r>
        <w:t>función de la clase de carburante utilizado, de las características del motor y de su baja</w:t>
      </w:r>
      <w:r>
        <w:rPr>
          <w:spacing w:val="1"/>
        </w:rPr>
        <w:t xml:space="preserve"> </w:t>
      </w:r>
      <w:r>
        <w:t>incidencia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 ambiente,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encuadren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supuestos:</w:t>
      </w:r>
    </w:p>
    <w:p w14:paraId="295532F8" w14:textId="77777777" w:rsidR="007167C8" w:rsidRDefault="007167C8">
      <w:pPr>
        <w:pStyle w:val="Textoindependiente"/>
      </w:pPr>
    </w:p>
    <w:p w14:paraId="4491277D" w14:textId="77777777" w:rsidR="007167C8" w:rsidRDefault="00000000">
      <w:pPr>
        <w:pStyle w:val="Prrafodelista"/>
        <w:numPr>
          <w:ilvl w:val="2"/>
          <w:numId w:val="3"/>
        </w:numPr>
        <w:tabs>
          <w:tab w:val="left" w:pos="879"/>
        </w:tabs>
        <w:ind w:right="112"/>
        <w:jc w:val="left"/>
        <w:rPr>
          <w:sz w:val="24"/>
        </w:rPr>
      </w:pP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vehículos</w:t>
      </w:r>
      <w:r>
        <w:rPr>
          <w:spacing w:val="48"/>
          <w:sz w:val="24"/>
        </w:rPr>
        <w:t xml:space="preserve"> </w:t>
      </w:r>
      <w:r>
        <w:rPr>
          <w:sz w:val="24"/>
        </w:rPr>
        <w:t>eléctricos,</w:t>
      </w:r>
      <w:r>
        <w:rPr>
          <w:spacing w:val="46"/>
          <w:sz w:val="24"/>
        </w:rPr>
        <w:t xml:space="preserve"> </w:t>
      </w:r>
      <w:r>
        <w:rPr>
          <w:sz w:val="24"/>
        </w:rPr>
        <w:t>bimodales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híbridos</w:t>
      </w:r>
      <w:r>
        <w:rPr>
          <w:spacing w:val="48"/>
          <w:sz w:val="24"/>
        </w:rPr>
        <w:t xml:space="preserve"> </w:t>
      </w:r>
      <w:r>
        <w:rPr>
          <w:sz w:val="24"/>
        </w:rPr>
        <w:t>(motor</w:t>
      </w:r>
      <w:r>
        <w:rPr>
          <w:spacing w:val="45"/>
          <w:sz w:val="24"/>
        </w:rPr>
        <w:t xml:space="preserve"> </w:t>
      </w:r>
      <w:r>
        <w:rPr>
          <w:sz w:val="24"/>
        </w:rPr>
        <w:t>eléctrico-gasolina,</w:t>
      </w:r>
      <w:r>
        <w:rPr>
          <w:spacing w:val="46"/>
          <w:sz w:val="24"/>
        </w:rPr>
        <w:t xml:space="preserve"> </w:t>
      </w:r>
      <w:r>
        <w:rPr>
          <w:sz w:val="24"/>
        </w:rPr>
        <w:t>eléctrico-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diesel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 eléctrico</w:t>
      </w:r>
      <w:r>
        <w:rPr>
          <w:spacing w:val="2"/>
          <w:sz w:val="24"/>
        </w:rPr>
        <w:t xml:space="preserve"> </w:t>
      </w:r>
      <w:r>
        <w:rPr>
          <w:sz w:val="24"/>
        </w:rPr>
        <w:t>gas).</w:t>
      </w:r>
    </w:p>
    <w:p w14:paraId="0FA4C69F" w14:textId="77777777" w:rsidR="007167C8" w:rsidRDefault="00000000">
      <w:pPr>
        <w:pStyle w:val="Prrafodelista"/>
        <w:numPr>
          <w:ilvl w:val="2"/>
          <w:numId w:val="3"/>
        </w:numPr>
        <w:tabs>
          <w:tab w:val="left" w:pos="879"/>
        </w:tabs>
        <w:ind w:right="0" w:hanging="402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vehículos</w:t>
      </w:r>
      <w:r>
        <w:rPr>
          <w:spacing w:val="-3"/>
          <w:sz w:val="24"/>
        </w:rPr>
        <w:t xml:space="preserve"> </w:t>
      </w:r>
      <w:r>
        <w:rPr>
          <w:sz w:val="24"/>
        </w:rPr>
        <w:t>impulsados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energía</w:t>
      </w:r>
      <w:r>
        <w:rPr>
          <w:spacing w:val="-3"/>
          <w:sz w:val="24"/>
        </w:rPr>
        <w:t xml:space="preserve"> </w:t>
      </w:r>
      <w:r>
        <w:rPr>
          <w:sz w:val="24"/>
        </w:rPr>
        <w:t>solar.</w:t>
      </w:r>
    </w:p>
    <w:p w14:paraId="3F647DEE" w14:textId="77777777" w:rsidR="007167C8" w:rsidRDefault="00000000">
      <w:pPr>
        <w:pStyle w:val="Prrafodelista"/>
        <w:numPr>
          <w:ilvl w:val="2"/>
          <w:numId w:val="3"/>
        </w:numPr>
        <w:tabs>
          <w:tab w:val="left" w:pos="879"/>
        </w:tabs>
        <w:ind w:right="113" w:hanging="480"/>
        <w:jc w:val="left"/>
        <w:rPr>
          <w:sz w:val="24"/>
        </w:rPr>
      </w:pP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utilicen</w:t>
      </w:r>
      <w:r>
        <w:rPr>
          <w:spacing w:val="1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combustible</w:t>
      </w:r>
      <w:r>
        <w:rPr>
          <w:spacing w:val="11"/>
          <w:sz w:val="24"/>
        </w:rPr>
        <w:t xml:space="preserve"> </w:t>
      </w:r>
      <w:r>
        <w:rPr>
          <w:sz w:val="24"/>
        </w:rPr>
        <w:t>biogás,</w:t>
      </w:r>
      <w:r>
        <w:rPr>
          <w:spacing w:val="16"/>
          <w:sz w:val="24"/>
        </w:rPr>
        <w:t xml:space="preserve"> </w:t>
      </w:r>
      <w:r>
        <w:rPr>
          <w:sz w:val="24"/>
        </w:rPr>
        <w:t>gas</w:t>
      </w:r>
      <w:r>
        <w:rPr>
          <w:spacing w:val="15"/>
          <w:sz w:val="24"/>
        </w:rPr>
        <w:t xml:space="preserve"> </w:t>
      </w:r>
      <w:r>
        <w:rPr>
          <w:sz w:val="24"/>
        </w:rPr>
        <w:t>natural,</w:t>
      </w:r>
      <w:r>
        <w:rPr>
          <w:spacing w:val="13"/>
          <w:sz w:val="24"/>
        </w:rPr>
        <w:t xml:space="preserve"> </w:t>
      </w:r>
      <w:r>
        <w:rPr>
          <w:sz w:val="24"/>
        </w:rPr>
        <w:t>gas</w:t>
      </w:r>
      <w:r>
        <w:rPr>
          <w:spacing w:val="-57"/>
          <w:sz w:val="24"/>
        </w:rPr>
        <w:t xml:space="preserve"> </w:t>
      </w:r>
      <w:r>
        <w:rPr>
          <w:sz w:val="24"/>
        </w:rPr>
        <w:t>líquido,</w:t>
      </w:r>
      <w:r>
        <w:rPr>
          <w:spacing w:val="-1"/>
          <w:sz w:val="24"/>
        </w:rPr>
        <w:t xml:space="preserve"> </w:t>
      </w:r>
      <w:r>
        <w:rPr>
          <w:sz w:val="24"/>
        </w:rPr>
        <w:t>metano, metanol,</w:t>
      </w:r>
      <w:r>
        <w:rPr>
          <w:spacing w:val="-1"/>
          <w:sz w:val="24"/>
        </w:rPr>
        <w:t xml:space="preserve"> </w:t>
      </w:r>
      <w:r>
        <w:rPr>
          <w:sz w:val="24"/>
        </w:rPr>
        <w:t>hidrógeno o</w:t>
      </w:r>
      <w:r>
        <w:rPr>
          <w:spacing w:val="-1"/>
          <w:sz w:val="24"/>
        </w:rPr>
        <w:t xml:space="preserve"> </w:t>
      </w:r>
      <w:r>
        <w:rPr>
          <w:sz w:val="24"/>
        </w:rPr>
        <w:t>derivados de</w:t>
      </w:r>
      <w:r>
        <w:rPr>
          <w:spacing w:val="-2"/>
          <w:sz w:val="24"/>
        </w:rPr>
        <w:t xml:space="preserve"> </w:t>
      </w:r>
      <w:r>
        <w:rPr>
          <w:sz w:val="24"/>
        </w:rPr>
        <w:t>aceites vegetales.</w:t>
      </w:r>
    </w:p>
    <w:p w14:paraId="0D3FE7D5" w14:textId="77777777" w:rsidR="007167C8" w:rsidRDefault="007167C8">
      <w:pPr>
        <w:pStyle w:val="Textoindependiente"/>
      </w:pPr>
    </w:p>
    <w:p w14:paraId="67AD9E15" w14:textId="77777777" w:rsidR="007167C8" w:rsidRDefault="00000000">
      <w:pPr>
        <w:pStyle w:val="Textoindependiente"/>
        <w:ind w:left="158" w:right="109"/>
        <w:jc w:val="both"/>
      </w:pPr>
      <w:r>
        <w:t>Para acceder a la bonificación de este apartado, el titular del vehículo deberá estar al corriente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pago de</w:t>
      </w:r>
      <w:r>
        <w:rPr>
          <w:spacing w:val="-1"/>
        </w:rPr>
        <w:t xml:space="preserve"> </w:t>
      </w:r>
      <w:r>
        <w:t>todos los tributos municipales.</w:t>
      </w:r>
    </w:p>
    <w:p w14:paraId="0A968551" w14:textId="77777777" w:rsidR="007167C8" w:rsidRDefault="007167C8">
      <w:pPr>
        <w:pStyle w:val="Textoindependiente"/>
      </w:pPr>
    </w:p>
    <w:p w14:paraId="4B85274D" w14:textId="77777777" w:rsidR="007167C8" w:rsidRDefault="00000000">
      <w:pPr>
        <w:pStyle w:val="Textoindependiente"/>
        <w:ind w:left="158" w:right="110"/>
        <w:jc w:val="both"/>
      </w:pPr>
      <w:r>
        <w:t>La bonificación prevista en este apartado tiene carácter rogado y surtirá efecto, en su caso,</w:t>
      </w:r>
      <w:r>
        <w:rPr>
          <w:spacing w:val="1"/>
        </w:rPr>
        <w:t xml:space="preserve"> </w:t>
      </w:r>
      <w:r>
        <w:t>desde el periodo impositivo siguiente a aquél</w:t>
      </w:r>
      <w:r>
        <w:rPr>
          <w:spacing w:val="1"/>
        </w:rPr>
        <w:t xml:space="preserve"> </w:t>
      </w:r>
      <w:r>
        <w:t>en que se solicite, siempre que, previamente, se</w:t>
      </w:r>
      <w:r>
        <w:rPr>
          <w:spacing w:val="1"/>
        </w:rPr>
        <w:t xml:space="preserve"> </w:t>
      </w:r>
      <w:r>
        <w:t>acredite 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otorgamiento.</w:t>
      </w:r>
    </w:p>
    <w:p w14:paraId="4E419BA0" w14:textId="77777777" w:rsidR="007167C8" w:rsidRDefault="007167C8">
      <w:pPr>
        <w:pStyle w:val="Textoindependiente"/>
        <w:rPr>
          <w:sz w:val="26"/>
        </w:rPr>
      </w:pPr>
    </w:p>
    <w:p w14:paraId="45FC1D1F" w14:textId="77777777" w:rsidR="007167C8" w:rsidRDefault="007167C8">
      <w:pPr>
        <w:pStyle w:val="Textoindependiente"/>
        <w:spacing w:before="5"/>
        <w:rPr>
          <w:sz w:val="22"/>
        </w:rPr>
      </w:pPr>
    </w:p>
    <w:p w14:paraId="73F5F97D" w14:textId="77777777" w:rsidR="007167C8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VII.-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IMPOSITIVO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DEVENGO.</w:t>
      </w:r>
    </w:p>
    <w:p w14:paraId="3E711856" w14:textId="77777777" w:rsidR="007167C8" w:rsidRDefault="007167C8">
      <w:pPr>
        <w:pStyle w:val="Textoindependiente"/>
        <w:rPr>
          <w:b/>
        </w:rPr>
      </w:pPr>
    </w:p>
    <w:p w14:paraId="13BF72B0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329F7C71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2B75BEDD" w14:textId="77777777" w:rsidR="007167C8" w:rsidRDefault="00000000">
      <w:pPr>
        <w:pStyle w:val="Prrafodelista"/>
        <w:numPr>
          <w:ilvl w:val="0"/>
          <w:numId w:val="2"/>
        </w:numPr>
        <w:tabs>
          <w:tab w:val="left" w:pos="461"/>
        </w:tabs>
        <w:ind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devenga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impositivo.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impositivo</w:t>
      </w:r>
      <w:r>
        <w:rPr>
          <w:spacing w:val="-57"/>
          <w:sz w:val="24"/>
        </w:rPr>
        <w:t xml:space="preserve"> </w:t>
      </w:r>
      <w:r>
        <w:rPr>
          <w:sz w:val="24"/>
        </w:rPr>
        <w:t>coincide con el año natural, salvo en el caso de primera adquisición de los vehículos. En este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el período</w:t>
      </w:r>
      <w:r>
        <w:rPr>
          <w:spacing w:val="-1"/>
          <w:sz w:val="24"/>
        </w:rPr>
        <w:t xml:space="preserve"> </w:t>
      </w:r>
      <w:r>
        <w:rPr>
          <w:sz w:val="24"/>
        </w:rPr>
        <w:t>impositivo comenzará</w:t>
      </w:r>
      <w:r>
        <w:rPr>
          <w:spacing w:val="-2"/>
          <w:sz w:val="24"/>
        </w:rPr>
        <w:t xml:space="preserve"> </w:t>
      </w:r>
      <w:r>
        <w:rPr>
          <w:sz w:val="24"/>
        </w:rPr>
        <w:t>el día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produzca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adquisición.</w:t>
      </w:r>
    </w:p>
    <w:p w14:paraId="5F27E685" w14:textId="77777777" w:rsidR="007167C8" w:rsidRDefault="007167C8">
      <w:pPr>
        <w:pStyle w:val="Textoindependiente"/>
      </w:pPr>
    </w:p>
    <w:p w14:paraId="18C36C0A" w14:textId="77777777" w:rsidR="007167C8" w:rsidRDefault="00000000">
      <w:pPr>
        <w:pStyle w:val="Prrafodelista"/>
        <w:numPr>
          <w:ilvl w:val="0"/>
          <w:numId w:val="2"/>
        </w:numPr>
        <w:tabs>
          <w:tab w:val="left" w:pos="411"/>
        </w:tabs>
        <w:ind w:right="109" w:firstLine="0"/>
        <w:jc w:val="both"/>
        <w:rPr>
          <w:sz w:val="24"/>
        </w:rPr>
      </w:pPr>
      <w:r>
        <w:rPr>
          <w:sz w:val="24"/>
        </w:rPr>
        <w:t>El importe de la cuota del impuesto será irreducible, cualquiera que sea la fecha en que se</w:t>
      </w:r>
      <w:r>
        <w:rPr>
          <w:spacing w:val="1"/>
          <w:sz w:val="24"/>
        </w:rPr>
        <w:t xml:space="preserve"> </w:t>
      </w:r>
      <w:r>
        <w:rPr>
          <w:sz w:val="24"/>
        </w:rPr>
        <w:t>inicie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obligación de</w:t>
      </w:r>
      <w:r>
        <w:rPr>
          <w:spacing w:val="-1"/>
          <w:sz w:val="24"/>
        </w:rPr>
        <w:t xml:space="preserve"> </w:t>
      </w:r>
      <w:r>
        <w:rPr>
          <w:sz w:val="24"/>
        </w:rPr>
        <w:t>contribuir.</w:t>
      </w:r>
    </w:p>
    <w:p w14:paraId="1C146871" w14:textId="77777777" w:rsidR="007167C8" w:rsidRDefault="007167C8">
      <w:pPr>
        <w:pStyle w:val="Textoindependiente"/>
      </w:pPr>
    </w:p>
    <w:p w14:paraId="55F7825A" w14:textId="77777777" w:rsidR="007167C8" w:rsidRDefault="00000000">
      <w:pPr>
        <w:pStyle w:val="Textoindependiente"/>
        <w:ind w:left="158" w:right="109"/>
        <w:jc w:val="both"/>
      </w:pPr>
      <w:r>
        <w:t xml:space="preserve">Por excepción, en el año en que se efectúe la primera adquisición, la cuota será </w:t>
      </w:r>
      <w:proofErr w:type="spellStart"/>
      <w:r>
        <w:t>prorrateable</w:t>
      </w:r>
      <w:proofErr w:type="spellEnd"/>
      <w:r>
        <w:rPr>
          <w:spacing w:val="1"/>
        </w:rPr>
        <w:t xml:space="preserve"> </w:t>
      </w:r>
      <w:r>
        <w:t>por trimestres naturales completos, cualquiera que sea el número de días dentro de cada</w:t>
      </w:r>
      <w:r>
        <w:rPr>
          <w:spacing w:val="1"/>
        </w:rPr>
        <w:t xml:space="preserve"> </w:t>
      </w:r>
      <w:r>
        <w:t>trimestre, devengándose la del trimestre que comprenda la fecha en que tenga lugar y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 año.</w:t>
      </w:r>
    </w:p>
    <w:p w14:paraId="1350A598" w14:textId="77777777" w:rsidR="007167C8" w:rsidRDefault="007167C8">
      <w:pPr>
        <w:jc w:val="both"/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17ED651B" w14:textId="77777777" w:rsidR="007167C8" w:rsidRDefault="007167C8">
      <w:pPr>
        <w:pStyle w:val="Textoindependiente"/>
        <w:spacing w:before="10"/>
        <w:rPr>
          <w:sz w:val="10"/>
        </w:rPr>
      </w:pPr>
    </w:p>
    <w:p w14:paraId="094C68B8" w14:textId="77777777" w:rsidR="007167C8" w:rsidRDefault="00000000">
      <w:pPr>
        <w:pStyle w:val="Textoindependiente"/>
        <w:spacing w:before="90"/>
        <w:ind w:left="158" w:right="109"/>
        <w:jc w:val="both"/>
      </w:pPr>
      <w:r>
        <w:t>En caso de baja definitiva del vehículo, la cuota del impuesto también se prorrateará por</w:t>
      </w:r>
      <w:r>
        <w:rPr>
          <w:spacing w:val="1"/>
        </w:rPr>
        <w:t xml:space="preserve"> </w:t>
      </w:r>
      <w:r>
        <w:t>trimestres naturales completos y tendrá efectividad en el trimestre siguiente en que tuviera</w:t>
      </w:r>
      <w:r>
        <w:rPr>
          <w:spacing w:val="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formalización de</w:t>
      </w:r>
      <w:r>
        <w:rPr>
          <w:spacing w:val="1"/>
        </w:rPr>
        <w:t xml:space="preserve"> </w:t>
      </w:r>
      <w:r>
        <w:t>baja.</w:t>
      </w:r>
    </w:p>
    <w:p w14:paraId="535A1F41" w14:textId="77777777" w:rsidR="007167C8" w:rsidRDefault="007167C8">
      <w:pPr>
        <w:pStyle w:val="Textoindependiente"/>
      </w:pPr>
    </w:p>
    <w:p w14:paraId="436DD43C" w14:textId="77777777" w:rsidR="007167C8" w:rsidRDefault="00000000">
      <w:pPr>
        <w:pStyle w:val="Textoindependiente"/>
        <w:ind w:left="158" w:right="106"/>
        <w:jc w:val="both"/>
      </w:pPr>
      <w:r>
        <w:t>También procederá el prorrateo de la cuota en los mismos términos en los supuestos de baja</w:t>
      </w:r>
      <w:r>
        <w:rPr>
          <w:spacing w:val="1"/>
        </w:rPr>
        <w:t xml:space="preserve"> </w:t>
      </w:r>
      <w:r>
        <w:t>temporal por sustracción o robo de vehículos, y ello desde el momento en que se produzca</w:t>
      </w:r>
      <w:r>
        <w:rPr>
          <w:spacing w:val="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temporal en el</w:t>
      </w:r>
      <w:r>
        <w:rPr>
          <w:spacing w:val="1"/>
        </w:rPr>
        <w:t xml:space="preserve"> </w:t>
      </w:r>
      <w:r>
        <w:t>Registro Público correspondiente.</w:t>
      </w:r>
    </w:p>
    <w:p w14:paraId="6773D08B" w14:textId="77777777" w:rsidR="007167C8" w:rsidRDefault="007167C8">
      <w:pPr>
        <w:pStyle w:val="Textoindependiente"/>
      </w:pPr>
    </w:p>
    <w:p w14:paraId="61146106" w14:textId="77777777" w:rsidR="007167C8" w:rsidRDefault="00000000">
      <w:pPr>
        <w:pStyle w:val="Textoindependiente"/>
        <w:ind w:left="158" w:right="110"/>
        <w:jc w:val="both"/>
      </w:pPr>
      <w:r>
        <w:t>En el caso de las bajas contempladas en los dos párrafos anteriores, se tendrán en cuenta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supuestos:</w:t>
      </w:r>
    </w:p>
    <w:p w14:paraId="65DB1F09" w14:textId="77777777" w:rsidR="007167C8" w:rsidRDefault="007167C8">
      <w:pPr>
        <w:pStyle w:val="Textoindependiente"/>
      </w:pPr>
    </w:p>
    <w:p w14:paraId="22427FC7" w14:textId="77777777" w:rsidR="007167C8" w:rsidRDefault="00000000">
      <w:pPr>
        <w:pStyle w:val="Prrafodelista"/>
        <w:numPr>
          <w:ilvl w:val="0"/>
          <w:numId w:val="1"/>
        </w:numPr>
        <w:tabs>
          <w:tab w:val="left" w:pos="416"/>
        </w:tabs>
        <w:ind w:firstLine="0"/>
        <w:jc w:val="both"/>
        <w:rPr>
          <w:sz w:val="24"/>
        </w:rPr>
      </w:pPr>
      <w:r>
        <w:rPr>
          <w:sz w:val="24"/>
        </w:rPr>
        <w:t>Si todavía no se hubieran presentado al cobro los recibos del impuesto correspondientes 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curso,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cuota</w:t>
      </w:r>
      <w:r>
        <w:rPr>
          <w:spacing w:val="1"/>
          <w:sz w:val="24"/>
        </w:rPr>
        <w:t xml:space="preserve"> </w:t>
      </w:r>
      <w:r>
        <w:rPr>
          <w:sz w:val="24"/>
        </w:rPr>
        <w:t>prorrateada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 mediante autoliquidación. Comprobado por el Ayuntamiento el ingreso de</w:t>
      </w:r>
      <w:r>
        <w:rPr>
          <w:spacing w:val="1"/>
          <w:sz w:val="24"/>
        </w:rPr>
        <w:t xml:space="preserve"> </w:t>
      </w:r>
      <w:r>
        <w:rPr>
          <w:sz w:val="24"/>
        </w:rPr>
        <w:t>dicha autoliquidación, no se emitirá el recibo correspondiente a dicho ejercicio, que resulte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impuesto,</w:t>
      </w:r>
      <w:r>
        <w:rPr>
          <w:spacing w:val="-1"/>
          <w:sz w:val="24"/>
        </w:rPr>
        <w:t xml:space="preserve"> </w:t>
      </w:r>
      <w:r>
        <w:rPr>
          <w:sz w:val="24"/>
        </w:rPr>
        <w:t>referido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vehículo</w:t>
      </w:r>
      <w:r>
        <w:rPr>
          <w:spacing w:val="-1"/>
          <w:sz w:val="24"/>
        </w:rPr>
        <w:t xml:space="preserve"> </w:t>
      </w:r>
      <w:r>
        <w:rPr>
          <w:sz w:val="24"/>
        </w:rPr>
        <w:t>cuyo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hubiera satisfecho.</w:t>
      </w:r>
    </w:p>
    <w:p w14:paraId="6C2CB129" w14:textId="77777777" w:rsidR="007167C8" w:rsidRDefault="007167C8">
      <w:pPr>
        <w:pStyle w:val="Textoindependiente"/>
      </w:pPr>
    </w:p>
    <w:p w14:paraId="099550C2" w14:textId="77777777" w:rsidR="007167C8" w:rsidRDefault="00000000">
      <w:pPr>
        <w:pStyle w:val="Prrafodelista"/>
        <w:numPr>
          <w:ilvl w:val="0"/>
          <w:numId w:val="1"/>
        </w:numPr>
        <w:tabs>
          <w:tab w:val="left" w:pos="471"/>
        </w:tabs>
        <w:ind w:right="109" w:firstLine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ya estuviera al cobro el recibo correspondiente al ejercicio completo, y la baja se</w:t>
      </w:r>
      <w:r>
        <w:rPr>
          <w:spacing w:val="1"/>
          <w:sz w:val="24"/>
        </w:rPr>
        <w:t xml:space="preserve"> </w:t>
      </w:r>
      <w:r>
        <w:rPr>
          <w:sz w:val="24"/>
        </w:rPr>
        <w:t>presenta dentro del periodo voluntario de cobro</w:t>
      </w:r>
      <w:r>
        <w:rPr>
          <w:spacing w:val="60"/>
          <w:sz w:val="24"/>
        </w:rPr>
        <w:t xml:space="preserve"> </w:t>
      </w:r>
      <w:r>
        <w:rPr>
          <w:sz w:val="24"/>
        </w:rPr>
        <w:t>del impuesto, se practicará autoliquidación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por el periodo prorrateado correspondiente y el Ayuntamiento anulará de oficio, una vez</w:t>
      </w:r>
      <w:r>
        <w:rPr>
          <w:spacing w:val="1"/>
          <w:sz w:val="24"/>
        </w:rPr>
        <w:t xml:space="preserve"> </w:t>
      </w:r>
      <w:r>
        <w:rPr>
          <w:sz w:val="24"/>
        </w:rPr>
        <w:t>comprobada la baja efectiva en el Registro Público correspondiente, el recibo del ejercicio</w:t>
      </w:r>
      <w:r>
        <w:rPr>
          <w:spacing w:val="1"/>
          <w:sz w:val="24"/>
        </w:rPr>
        <w:t xml:space="preserve"> </w:t>
      </w:r>
      <w:r>
        <w:rPr>
          <w:sz w:val="24"/>
        </w:rPr>
        <w:t>completo.</w:t>
      </w:r>
    </w:p>
    <w:p w14:paraId="4047D474" w14:textId="77777777" w:rsidR="007167C8" w:rsidRDefault="007167C8">
      <w:pPr>
        <w:pStyle w:val="Textoindependiente"/>
      </w:pPr>
    </w:p>
    <w:p w14:paraId="1EAE45E7" w14:textId="77777777" w:rsidR="007167C8" w:rsidRDefault="00000000">
      <w:pPr>
        <w:pStyle w:val="Prrafodelista"/>
        <w:numPr>
          <w:ilvl w:val="0"/>
          <w:numId w:val="1"/>
        </w:numPr>
        <w:tabs>
          <w:tab w:val="left" w:pos="408"/>
        </w:tabs>
        <w:ind w:right="111" w:firstLine="0"/>
        <w:jc w:val="both"/>
        <w:rPr>
          <w:sz w:val="24"/>
        </w:rPr>
      </w:pPr>
      <w:r>
        <w:rPr>
          <w:sz w:val="24"/>
        </w:rPr>
        <w:t>Si la baja se presentara fuera de dicho periodo voluntario de cobro, el prorrateo originará el</w:t>
      </w:r>
      <w:r>
        <w:rPr>
          <w:spacing w:val="1"/>
          <w:sz w:val="24"/>
        </w:rPr>
        <w:t xml:space="preserve"> </w:t>
      </w:r>
      <w:r>
        <w:rPr>
          <w:sz w:val="24"/>
        </w:rPr>
        <w:t>derecho a la devolución parcial de la cuota que corresponda, que deberá ser solicitada por el</w:t>
      </w:r>
      <w:r>
        <w:rPr>
          <w:spacing w:val="1"/>
          <w:sz w:val="24"/>
        </w:rPr>
        <w:t xml:space="preserve"> </w:t>
      </w:r>
      <w:r>
        <w:rPr>
          <w:sz w:val="24"/>
        </w:rPr>
        <w:t>sujeto</w:t>
      </w:r>
      <w:r>
        <w:rPr>
          <w:spacing w:val="-1"/>
          <w:sz w:val="24"/>
        </w:rPr>
        <w:t xml:space="preserve"> </w:t>
      </w:r>
      <w:r>
        <w:rPr>
          <w:sz w:val="24"/>
        </w:rPr>
        <w:t>pasivo.</w:t>
      </w:r>
    </w:p>
    <w:p w14:paraId="1EBC67A4" w14:textId="77777777" w:rsidR="007167C8" w:rsidRDefault="007167C8">
      <w:pPr>
        <w:pStyle w:val="Textoindependiente"/>
        <w:rPr>
          <w:sz w:val="26"/>
        </w:rPr>
      </w:pPr>
    </w:p>
    <w:p w14:paraId="3CE0C550" w14:textId="77777777" w:rsidR="007167C8" w:rsidRDefault="007167C8">
      <w:pPr>
        <w:pStyle w:val="Textoindependiente"/>
        <w:spacing w:before="5"/>
        <w:rPr>
          <w:sz w:val="22"/>
        </w:rPr>
      </w:pPr>
    </w:p>
    <w:p w14:paraId="15FE5386" w14:textId="77777777" w:rsidR="007167C8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VIII.-</w:t>
      </w:r>
      <w:r>
        <w:rPr>
          <w:spacing w:val="-3"/>
        </w:rPr>
        <w:t xml:space="preserve"> </w:t>
      </w:r>
      <w:r>
        <w:t>REGIMEN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INGRESO.</w:t>
      </w:r>
    </w:p>
    <w:p w14:paraId="58D6FDC4" w14:textId="77777777" w:rsidR="007167C8" w:rsidRDefault="007167C8">
      <w:pPr>
        <w:pStyle w:val="Textoindependiente"/>
        <w:rPr>
          <w:b/>
        </w:rPr>
      </w:pPr>
    </w:p>
    <w:p w14:paraId="4AD229FC" w14:textId="77777777" w:rsidR="007167C8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7BA183F5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7E503EEB" w14:textId="77777777" w:rsidR="007167C8" w:rsidRDefault="00000000">
      <w:pPr>
        <w:pStyle w:val="Textoindependiente"/>
        <w:ind w:left="158" w:right="109"/>
        <w:jc w:val="both"/>
      </w:pPr>
      <w:r>
        <w:t>1.- Quienes soliciten la matriculación de un vehículo deberán presentar al propio tiempo en la</w:t>
      </w:r>
      <w:r>
        <w:rPr>
          <w:spacing w:val="1"/>
        </w:rPr>
        <w:t xml:space="preserve"> </w:t>
      </w:r>
      <w:r>
        <w:t>Jefatura Provincial o Local de Tráfico correspondiente, el documento que acredite el pago del</w:t>
      </w:r>
      <w:r>
        <w:rPr>
          <w:spacing w:val="1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vehículos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tracción mecánico</w:t>
      </w:r>
      <w:r>
        <w:rPr>
          <w:spacing w:val="-1"/>
        </w:rPr>
        <w:t xml:space="preserve"> </w:t>
      </w:r>
      <w:r>
        <w:t>o su exención.</w:t>
      </w:r>
    </w:p>
    <w:p w14:paraId="678AB362" w14:textId="77777777" w:rsidR="007167C8" w:rsidRDefault="007167C8">
      <w:pPr>
        <w:pStyle w:val="Textoindependiente"/>
      </w:pPr>
    </w:p>
    <w:p w14:paraId="4F1093BD" w14:textId="77777777" w:rsidR="007167C8" w:rsidRDefault="00000000">
      <w:pPr>
        <w:pStyle w:val="Textoindependiente"/>
        <w:ind w:left="158" w:right="109"/>
        <w:jc w:val="both"/>
      </w:pPr>
      <w:r>
        <w:t>2.- En el caso de primeras adquisiciones de vehículos o cuando estos se reformen de manera</w:t>
      </w:r>
      <w:r>
        <w:rPr>
          <w:spacing w:val="1"/>
        </w:rPr>
        <w:t xml:space="preserve"> </w:t>
      </w:r>
      <w:r>
        <w:t>que altere su clasificación a los efectos del presente impuesto, los sujetos pasivos deberán</w:t>
      </w:r>
      <w:r>
        <w:rPr>
          <w:spacing w:val="1"/>
        </w:rPr>
        <w:t xml:space="preserve"> </w:t>
      </w:r>
      <w:r>
        <w:t>abonar</w:t>
      </w:r>
      <w:r>
        <w:rPr>
          <w:spacing w:val="-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IVTM 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oportuna</w:t>
      </w:r>
      <w:r>
        <w:rPr>
          <w:spacing w:val="-1"/>
        </w:rPr>
        <w:t xml:space="preserve"> </w:t>
      </w:r>
      <w:r>
        <w:t>autoliquidación.</w:t>
      </w:r>
    </w:p>
    <w:p w14:paraId="4A008B08" w14:textId="77777777" w:rsidR="007167C8" w:rsidRDefault="007167C8">
      <w:pPr>
        <w:pStyle w:val="Textoindependiente"/>
      </w:pPr>
    </w:p>
    <w:p w14:paraId="11E295CA" w14:textId="77777777" w:rsidR="007167C8" w:rsidRDefault="00000000">
      <w:pPr>
        <w:pStyle w:val="Textoindependiente"/>
        <w:ind w:left="158" w:right="113"/>
        <w:jc w:val="both"/>
      </w:pPr>
      <w:r>
        <w:t>Las</w:t>
      </w:r>
      <w:r>
        <w:rPr>
          <w:spacing w:val="1"/>
        </w:rPr>
        <w:t xml:space="preserve"> </w:t>
      </w:r>
      <w:r>
        <w:t>autoliquidaciones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gestionarse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3C991EBB" w14:textId="77777777" w:rsidR="007167C8" w:rsidRDefault="007167C8">
      <w:pPr>
        <w:jc w:val="both"/>
        <w:sectPr w:rsidR="007167C8">
          <w:pgSz w:w="11900" w:h="16840"/>
          <w:pgMar w:top="3360" w:right="1300" w:bottom="280" w:left="1260" w:header="698" w:footer="0" w:gutter="0"/>
          <w:cols w:space="720"/>
        </w:sectPr>
      </w:pPr>
    </w:p>
    <w:p w14:paraId="593CB630" w14:textId="77777777" w:rsidR="007167C8" w:rsidRDefault="007167C8">
      <w:pPr>
        <w:pStyle w:val="Textoindependiente"/>
        <w:spacing w:before="3"/>
        <w:rPr>
          <w:sz w:val="11"/>
        </w:rPr>
      </w:pPr>
    </w:p>
    <w:p w14:paraId="09262981" w14:textId="77777777" w:rsidR="007167C8" w:rsidRDefault="00000000">
      <w:pPr>
        <w:pStyle w:val="Ttulo1"/>
        <w:spacing w:before="90"/>
      </w:pPr>
      <w:r>
        <w:t>Artículo</w:t>
      </w:r>
      <w:r>
        <w:rPr>
          <w:spacing w:val="-2"/>
        </w:rPr>
        <w:t xml:space="preserve"> </w:t>
      </w:r>
      <w:r>
        <w:t>12º.</w:t>
      </w:r>
    </w:p>
    <w:p w14:paraId="1812FA14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2B109E4B" w14:textId="77777777" w:rsidR="007167C8" w:rsidRDefault="00000000">
      <w:pPr>
        <w:pStyle w:val="Textoindependiente"/>
        <w:ind w:left="158" w:right="109"/>
        <w:jc w:val="both"/>
      </w:pPr>
      <w:r>
        <w:t>En el caso de vehículos ya matriculados o declarados aptos para la circulación, la gestión del</w:t>
      </w:r>
      <w:r>
        <w:rPr>
          <w:spacing w:val="1"/>
        </w:rPr>
        <w:t xml:space="preserve"> </w:t>
      </w:r>
      <w:r>
        <w:t>impuesto se realizará mediante la elaboración de un Padrón anual para cada ejercicio, a partir</w:t>
      </w:r>
      <w:r>
        <w:rPr>
          <w:spacing w:val="1"/>
        </w:rPr>
        <w:t xml:space="preserve"> </w:t>
      </w:r>
      <w:r>
        <w:t>de los datos que suministre la Dirección General de Tráfico, en el que figurarán todos los</w:t>
      </w:r>
      <w:r>
        <w:rPr>
          <w:spacing w:val="1"/>
        </w:rPr>
        <w:t xml:space="preserve"> </w:t>
      </w:r>
      <w:r>
        <w:t>vehículos sujetos al impuesto que se hallen inscritos en el correspondiente Registro Público a</w:t>
      </w:r>
      <w:r>
        <w:rPr>
          <w:spacing w:val="1"/>
        </w:rPr>
        <w:t xml:space="preserve"> </w:t>
      </w:r>
      <w:r>
        <w:t>nombre de personas o entidades domiciliadas en este término municipal, así como las cuotas</w:t>
      </w:r>
      <w:r>
        <w:rPr>
          <w:spacing w:val="1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correspondan.</w:t>
      </w:r>
    </w:p>
    <w:p w14:paraId="37957299" w14:textId="77777777" w:rsidR="007167C8" w:rsidRDefault="007167C8">
      <w:pPr>
        <w:pStyle w:val="Textoindependiente"/>
        <w:rPr>
          <w:sz w:val="26"/>
        </w:rPr>
      </w:pPr>
    </w:p>
    <w:p w14:paraId="7B5A18C4" w14:textId="77777777" w:rsidR="007167C8" w:rsidRDefault="007167C8">
      <w:pPr>
        <w:pStyle w:val="Textoindependiente"/>
        <w:spacing w:before="5"/>
        <w:rPr>
          <w:sz w:val="22"/>
        </w:rPr>
      </w:pPr>
    </w:p>
    <w:p w14:paraId="4A751874" w14:textId="77777777" w:rsidR="007167C8" w:rsidRDefault="00000000">
      <w:pPr>
        <w:pStyle w:val="Ttulo1"/>
      </w:pPr>
      <w:r>
        <w:t>DISPOSICIÓN</w:t>
      </w:r>
      <w:r>
        <w:rPr>
          <w:spacing w:val="-7"/>
        </w:rPr>
        <w:t xml:space="preserve"> </w:t>
      </w:r>
      <w:r>
        <w:t>DEROGATORIA.</w:t>
      </w:r>
    </w:p>
    <w:p w14:paraId="093800B9" w14:textId="77777777" w:rsidR="007167C8" w:rsidRDefault="007167C8">
      <w:pPr>
        <w:pStyle w:val="Textoindependiente"/>
        <w:spacing w:before="7"/>
        <w:rPr>
          <w:b/>
          <w:sz w:val="23"/>
        </w:rPr>
      </w:pPr>
    </w:p>
    <w:p w14:paraId="44805FDF" w14:textId="77777777" w:rsidR="007167C8" w:rsidRDefault="00000000">
      <w:pPr>
        <w:pStyle w:val="Textoindependiente"/>
        <w:ind w:left="158" w:right="109"/>
        <w:jc w:val="both"/>
      </w:pPr>
      <w:r>
        <w:t>Queda derogada la anterior Ordenanza Fiscal Reguladora del Impuesto Sobre Vehículos de</w:t>
      </w:r>
      <w:r>
        <w:rPr>
          <w:spacing w:val="1"/>
        </w:rPr>
        <w:t xml:space="preserve"> </w:t>
      </w:r>
      <w:r>
        <w:t>Tracción</w:t>
      </w:r>
      <w:r>
        <w:rPr>
          <w:spacing w:val="-1"/>
        </w:rPr>
        <w:t xml:space="preserve"> </w:t>
      </w:r>
      <w:r>
        <w:t>Mecánica.</w:t>
      </w:r>
    </w:p>
    <w:p w14:paraId="0BEABD5D" w14:textId="77777777" w:rsidR="007167C8" w:rsidRDefault="007167C8">
      <w:pPr>
        <w:pStyle w:val="Textoindependiente"/>
        <w:rPr>
          <w:sz w:val="26"/>
        </w:rPr>
      </w:pPr>
    </w:p>
    <w:p w14:paraId="476F59F9" w14:textId="77777777" w:rsidR="007167C8" w:rsidRDefault="007167C8">
      <w:pPr>
        <w:pStyle w:val="Textoindependiente"/>
        <w:rPr>
          <w:sz w:val="26"/>
        </w:rPr>
      </w:pPr>
    </w:p>
    <w:p w14:paraId="15DB8059" w14:textId="77777777" w:rsidR="007167C8" w:rsidRDefault="007167C8">
      <w:pPr>
        <w:pStyle w:val="Textoindependiente"/>
        <w:spacing w:before="4"/>
        <w:rPr>
          <w:sz w:val="20"/>
        </w:rPr>
      </w:pPr>
    </w:p>
    <w:p w14:paraId="20D79679" w14:textId="77777777" w:rsidR="007167C8" w:rsidRDefault="00000000">
      <w:pPr>
        <w:pStyle w:val="Ttulo1"/>
        <w:spacing w:before="1"/>
      </w:pPr>
      <w:r>
        <w:t>DISPOSICIÓN</w:t>
      </w:r>
      <w:r>
        <w:rPr>
          <w:spacing w:val="-5"/>
        </w:rPr>
        <w:t xml:space="preserve"> </w:t>
      </w:r>
      <w:r>
        <w:t>FINAL.</w:t>
      </w:r>
    </w:p>
    <w:p w14:paraId="09B46605" w14:textId="77777777" w:rsidR="007167C8" w:rsidRDefault="007167C8">
      <w:pPr>
        <w:pStyle w:val="Textoindependiente"/>
        <w:spacing w:before="6"/>
        <w:rPr>
          <w:b/>
          <w:sz w:val="23"/>
        </w:rPr>
      </w:pPr>
    </w:p>
    <w:p w14:paraId="68BA7AEC" w14:textId="77777777" w:rsidR="007167C8" w:rsidRDefault="00000000">
      <w:pPr>
        <w:pStyle w:val="Textoindependiente"/>
        <w:ind w:left="158" w:right="108"/>
        <w:jc w:val="both"/>
      </w:pPr>
      <w:r>
        <w:t>La presente Ordenanza Fiscal ha sido aprobada definitivamente y publicada en el Boletín</w:t>
      </w:r>
      <w:r>
        <w:rPr>
          <w:spacing w:val="1"/>
        </w:rPr>
        <w:t xml:space="preserve"> </w:t>
      </w:r>
      <w:r>
        <w:t>Oficial de La Provincia de Las Palmas número 165 de fecha 25 de diciembre de 2013,</w:t>
      </w:r>
      <w:r>
        <w:rPr>
          <w:spacing w:val="1"/>
        </w:rPr>
        <w:t xml:space="preserve"> </w:t>
      </w:r>
      <w:r>
        <w:t>entrando en vigor al día siguiente de su publicación, y comenzará a aplicarse a partir del día 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permaneciendo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derogación.</w:t>
      </w:r>
    </w:p>
    <w:sectPr w:rsidR="007167C8">
      <w:pgSz w:w="11900" w:h="16840"/>
      <w:pgMar w:top="3360" w:right="130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8DB9" w14:textId="77777777" w:rsidR="00DA103B" w:rsidRDefault="00DA103B">
      <w:r>
        <w:separator/>
      </w:r>
    </w:p>
  </w:endnote>
  <w:endnote w:type="continuationSeparator" w:id="0">
    <w:p w14:paraId="4C081514" w14:textId="77777777" w:rsidR="00DA103B" w:rsidRDefault="00DA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97AF" w14:textId="77777777" w:rsidR="00DA103B" w:rsidRDefault="00DA103B">
      <w:r>
        <w:separator/>
      </w:r>
    </w:p>
  </w:footnote>
  <w:footnote w:type="continuationSeparator" w:id="0">
    <w:p w14:paraId="5866868B" w14:textId="77777777" w:rsidR="00DA103B" w:rsidRDefault="00DA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2559" w14:textId="77777777" w:rsidR="007167C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7E6818" wp14:editId="426C3B15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2370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63A7FF62" w14:textId="77777777" w:rsidR="007167C8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EFD49D0" w14:textId="77777777" w:rsidR="007167C8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16058A08" w14:textId="77777777" w:rsidR="007167C8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6D8D03BC" w14:textId="77777777" w:rsidR="007167C8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5D5314A" w14:textId="77777777" w:rsidR="007167C8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21"/>
    <w:multiLevelType w:val="hybridMultilevel"/>
    <w:tmpl w:val="C5FA8620"/>
    <w:lvl w:ilvl="0" w:tplc="F2BCA8F8">
      <w:start w:val="1"/>
      <w:numFmt w:val="decimal"/>
      <w:lvlText w:val="%1."/>
      <w:lvlJc w:val="left"/>
      <w:pPr>
        <w:ind w:left="158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840F194">
      <w:numFmt w:val="bullet"/>
      <w:lvlText w:val="•"/>
      <w:lvlJc w:val="left"/>
      <w:pPr>
        <w:ind w:left="1078" w:hanging="252"/>
      </w:pPr>
      <w:rPr>
        <w:rFonts w:hint="default"/>
        <w:lang w:val="es-ES" w:eastAsia="en-US" w:bidi="ar-SA"/>
      </w:rPr>
    </w:lvl>
    <w:lvl w:ilvl="2" w:tplc="6D747632">
      <w:numFmt w:val="bullet"/>
      <w:lvlText w:val="•"/>
      <w:lvlJc w:val="left"/>
      <w:pPr>
        <w:ind w:left="1996" w:hanging="252"/>
      </w:pPr>
      <w:rPr>
        <w:rFonts w:hint="default"/>
        <w:lang w:val="es-ES" w:eastAsia="en-US" w:bidi="ar-SA"/>
      </w:rPr>
    </w:lvl>
    <w:lvl w:ilvl="3" w:tplc="FAF2DBB8">
      <w:numFmt w:val="bullet"/>
      <w:lvlText w:val="•"/>
      <w:lvlJc w:val="left"/>
      <w:pPr>
        <w:ind w:left="2914" w:hanging="252"/>
      </w:pPr>
      <w:rPr>
        <w:rFonts w:hint="default"/>
        <w:lang w:val="es-ES" w:eastAsia="en-US" w:bidi="ar-SA"/>
      </w:rPr>
    </w:lvl>
    <w:lvl w:ilvl="4" w:tplc="D60C4BF8">
      <w:numFmt w:val="bullet"/>
      <w:lvlText w:val="•"/>
      <w:lvlJc w:val="left"/>
      <w:pPr>
        <w:ind w:left="3832" w:hanging="252"/>
      </w:pPr>
      <w:rPr>
        <w:rFonts w:hint="default"/>
        <w:lang w:val="es-ES" w:eastAsia="en-US" w:bidi="ar-SA"/>
      </w:rPr>
    </w:lvl>
    <w:lvl w:ilvl="5" w:tplc="D3B2F014">
      <w:numFmt w:val="bullet"/>
      <w:lvlText w:val="•"/>
      <w:lvlJc w:val="left"/>
      <w:pPr>
        <w:ind w:left="4750" w:hanging="252"/>
      </w:pPr>
      <w:rPr>
        <w:rFonts w:hint="default"/>
        <w:lang w:val="es-ES" w:eastAsia="en-US" w:bidi="ar-SA"/>
      </w:rPr>
    </w:lvl>
    <w:lvl w:ilvl="6" w:tplc="BB7E604E">
      <w:numFmt w:val="bullet"/>
      <w:lvlText w:val="•"/>
      <w:lvlJc w:val="left"/>
      <w:pPr>
        <w:ind w:left="5668" w:hanging="252"/>
      </w:pPr>
      <w:rPr>
        <w:rFonts w:hint="default"/>
        <w:lang w:val="es-ES" w:eastAsia="en-US" w:bidi="ar-SA"/>
      </w:rPr>
    </w:lvl>
    <w:lvl w:ilvl="7" w:tplc="EB2ECBBA">
      <w:numFmt w:val="bullet"/>
      <w:lvlText w:val="•"/>
      <w:lvlJc w:val="left"/>
      <w:pPr>
        <w:ind w:left="6586" w:hanging="252"/>
      </w:pPr>
      <w:rPr>
        <w:rFonts w:hint="default"/>
        <w:lang w:val="es-ES" w:eastAsia="en-US" w:bidi="ar-SA"/>
      </w:rPr>
    </w:lvl>
    <w:lvl w:ilvl="8" w:tplc="5DECA6D8">
      <w:numFmt w:val="bullet"/>
      <w:lvlText w:val="•"/>
      <w:lvlJc w:val="left"/>
      <w:pPr>
        <w:ind w:left="7504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059A1172"/>
    <w:multiLevelType w:val="hybridMultilevel"/>
    <w:tmpl w:val="0F8A95A2"/>
    <w:lvl w:ilvl="0" w:tplc="E548997C">
      <w:start w:val="1"/>
      <w:numFmt w:val="lowerLetter"/>
      <w:lvlText w:val="%1)"/>
      <w:lvlJc w:val="left"/>
      <w:pPr>
        <w:ind w:left="158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790CBFA">
      <w:numFmt w:val="bullet"/>
      <w:lvlText w:val="•"/>
      <w:lvlJc w:val="left"/>
      <w:pPr>
        <w:ind w:left="1078" w:hanging="262"/>
      </w:pPr>
      <w:rPr>
        <w:rFonts w:hint="default"/>
        <w:lang w:val="es-ES" w:eastAsia="en-US" w:bidi="ar-SA"/>
      </w:rPr>
    </w:lvl>
    <w:lvl w:ilvl="2" w:tplc="AC8AC098">
      <w:numFmt w:val="bullet"/>
      <w:lvlText w:val="•"/>
      <w:lvlJc w:val="left"/>
      <w:pPr>
        <w:ind w:left="1996" w:hanging="262"/>
      </w:pPr>
      <w:rPr>
        <w:rFonts w:hint="default"/>
        <w:lang w:val="es-ES" w:eastAsia="en-US" w:bidi="ar-SA"/>
      </w:rPr>
    </w:lvl>
    <w:lvl w:ilvl="3" w:tplc="091CC8A2">
      <w:numFmt w:val="bullet"/>
      <w:lvlText w:val="•"/>
      <w:lvlJc w:val="left"/>
      <w:pPr>
        <w:ind w:left="2914" w:hanging="262"/>
      </w:pPr>
      <w:rPr>
        <w:rFonts w:hint="default"/>
        <w:lang w:val="es-ES" w:eastAsia="en-US" w:bidi="ar-SA"/>
      </w:rPr>
    </w:lvl>
    <w:lvl w:ilvl="4" w:tplc="7AA0C558">
      <w:numFmt w:val="bullet"/>
      <w:lvlText w:val="•"/>
      <w:lvlJc w:val="left"/>
      <w:pPr>
        <w:ind w:left="3832" w:hanging="262"/>
      </w:pPr>
      <w:rPr>
        <w:rFonts w:hint="default"/>
        <w:lang w:val="es-ES" w:eastAsia="en-US" w:bidi="ar-SA"/>
      </w:rPr>
    </w:lvl>
    <w:lvl w:ilvl="5" w:tplc="70EA54CA">
      <w:numFmt w:val="bullet"/>
      <w:lvlText w:val="•"/>
      <w:lvlJc w:val="left"/>
      <w:pPr>
        <w:ind w:left="4750" w:hanging="262"/>
      </w:pPr>
      <w:rPr>
        <w:rFonts w:hint="default"/>
        <w:lang w:val="es-ES" w:eastAsia="en-US" w:bidi="ar-SA"/>
      </w:rPr>
    </w:lvl>
    <w:lvl w:ilvl="6" w:tplc="1CD45A5A">
      <w:numFmt w:val="bullet"/>
      <w:lvlText w:val="•"/>
      <w:lvlJc w:val="left"/>
      <w:pPr>
        <w:ind w:left="5668" w:hanging="262"/>
      </w:pPr>
      <w:rPr>
        <w:rFonts w:hint="default"/>
        <w:lang w:val="es-ES" w:eastAsia="en-US" w:bidi="ar-SA"/>
      </w:rPr>
    </w:lvl>
    <w:lvl w:ilvl="7" w:tplc="A7AE39D0">
      <w:numFmt w:val="bullet"/>
      <w:lvlText w:val="•"/>
      <w:lvlJc w:val="left"/>
      <w:pPr>
        <w:ind w:left="6586" w:hanging="262"/>
      </w:pPr>
      <w:rPr>
        <w:rFonts w:hint="default"/>
        <w:lang w:val="es-ES" w:eastAsia="en-US" w:bidi="ar-SA"/>
      </w:rPr>
    </w:lvl>
    <w:lvl w:ilvl="8" w:tplc="544E88E2">
      <w:numFmt w:val="bullet"/>
      <w:lvlText w:val="•"/>
      <w:lvlJc w:val="left"/>
      <w:pPr>
        <w:ind w:left="7504" w:hanging="262"/>
      </w:pPr>
      <w:rPr>
        <w:rFonts w:hint="default"/>
        <w:lang w:val="es-ES" w:eastAsia="en-US" w:bidi="ar-SA"/>
      </w:rPr>
    </w:lvl>
  </w:abstractNum>
  <w:abstractNum w:abstractNumId="2" w15:restartNumberingAfterBreak="0">
    <w:nsid w:val="093C79C9"/>
    <w:multiLevelType w:val="hybridMultilevel"/>
    <w:tmpl w:val="C9B84A8C"/>
    <w:lvl w:ilvl="0" w:tplc="7144C794">
      <w:start w:val="1"/>
      <w:numFmt w:val="decimal"/>
      <w:lvlText w:val="%1."/>
      <w:lvlJc w:val="left"/>
      <w:pPr>
        <w:ind w:left="158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77EA59E">
      <w:numFmt w:val="bullet"/>
      <w:lvlText w:val="•"/>
      <w:lvlJc w:val="left"/>
      <w:pPr>
        <w:ind w:left="1078" w:hanging="303"/>
      </w:pPr>
      <w:rPr>
        <w:rFonts w:hint="default"/>
        <w:lang w:val="es-ES" w:eastAsia="en-US" w:bidi="ar-SA"/>
      </w:rPr>
    </w:lvl>
    <w:lvl w:ilvl="2" w:tplc="132E4408">
      <w:numFmt w:val="bullet"/>
      <w:lvlText w:val="•"/>
      <w:lvlJc w:val="left"/>
      <w:pPr>
        <w:ind w:left="1996" w:hanging="303"/>
      </w:pPr>
      <w:rPr>
        <w:rFonts w:hint="default"/>
        <w:lang w:val="es-ES" w:eastAsia="en-US" w:bidi="ar-SA"/>
      </w:rPr>
    </w:lvl>
    <w:lvl w:ilvl="3" w:tplc="70749112">
      <w:numFmt w:val="bullet"/>
      <w:lvlText w:val="•"/>
      <w:lvlJc w:val="left"/>
      <w:pPr>
        <w:ind w:left="2914" w:hanging="303"/>
      </w:pPr>
      <w:rPr>
        <w:rFonts w:hint="default"/>
        <w:lang w:val="es-ES" w:eastAsia="en-US" w:bidi="ar-SA"/>
      </w:rPr>
    </w:lvl>
    <w:lvl w:ilvl="4" w:tplc="E1DA1E6A">
      <w:numFmt w:val="bullet"/>
      <w:lvlText w:val="•"/>
      <w:lvlJc w:val="left"/>
      <w:pPr>
        <w:ind w:left="3832" w:hanging="303"/>
      </w:pPr>
      <w:rPr>
        <w:rFonts w:hint="default"/>
        <w:lang w:val="es-ES" w:eastAsia="en-US" w:bidi="ar-SA"/>
      </w:rPr>
    </w:lvl>
    <w:lvl w:ilvl="5" w:tplc="39CA782E">
      <w:numFmt w:val="bullet"/>
      <w:lvlText w:val="•"/>
      <w:lvlJc w:val="left"/>
      <w:pPr>
        <w:ind w:left="4750" w:hanging="303"/>
      </w:pPr>
      <w:rPr>
        <w:rFonts w:hint="default"/>
        <w:lang w:val="es-ES" w:eastAsia="en-US" w:bidi="ar-SA"/>
      </w:rPr>
    </w:lvl>
    <w:lvl w:ilvl="6" w:tplc="19448CFE">
      <w:numFmt w:val="bullet"/>
      <w:lvlText w:val="•"/>
      <w:lvlJc w:val="left"/>
      <w:pPr>
        <w:ind w:left="5668" w:hanging="303"/>
      </w:pPr>
      <w:rPr>
        <w:rFonts w:hint="default"/>
        <w:lang w:val="es-ES" w:eastAsia="en-US" w:bidi="ar-SA"/>
      </w:rPr>
    </w:lvl>
    <w:lvl w:ilvl="7" w:tplc="70E6999E">
      <w:numFmt w:val="bullet"/>
      <w:lvlText w:val="•"/>
      <w:lvlJc w:val="left"/>
      <w:pPr>
        <w:ind w:left="6586" w:hanging="303"/>
      </w:pPr>
      <w:rPr>
        <w:rFonts w:hint="default"/>
        <w:lang w:val="es-ES" w:eastAsia="en-US" w:bidi="ar-SA"/>
      </w:rPr>
    </w:lvl>
    <w:lvl w:ilvl="8" w:tplc="EE40CF58">
      <w:numFmt w:val="bullet"/>
      <w:lvlText w:val="•"/>
      <w:lvlJc w:val="left"/>
      <w:pPr>
        <w:ind w:left="7504" w:hanging="303"/>
      </w:pPr>
      <w:rPr>
        <w:rFonts w:hint="default"/>
        <w:lang w:val="es-ES" w:eastAsia="en-US" w:bidi="ar-SA"/>
      </w:rPr>
    </w:lvl>
  </w:abstractNum>
  <w:abstractNum w:abstractNumId="3" w15:restartNumberingAfterBreak="0">
    <w:nsid w:val="1AAB3B08"/>
    <w:multiLevelType w:val="hybridMultilevel"/>
    <w:tmpl w:val="B9684BEC"/>
    <w:lvl w:ilvl="0" w:tplc="FA0434F4">
      <w:start w:val="5"/>
      <w:numFmt w:val="upperLetter"/>
      <w:lvlText w:val="%1)"/>
      <w:lvlJc w:val="left"/>
      <w:pPr>
        <w:ind w:left="158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21E277C">
      <w:start w:val="1"/>
      <w:numFmt w:val="lowerLetter"/>
      <w:lvlText w:val="%2)"/>
      <w:lvlJc w:val="left"/>
      <w:pPr>
        <w:ind w:left="158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374E121E">
      <w:start w:val="1"/>
      <w:numFmt w:val="upperRoman"/>
      <w:lvlText w:val="%3."/>
      <w:lvlJc w:val="left"/>
      <w:pPr>
        <w:ind w:left="878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3" w:tplc="4FA264A4">
      <w:numFmt w:val="bullet"/>
      <w:lvlText w:val="•"/>
      <w:lvlJc w:val="left"/>
      <w:pPr>
        <w:ind w:left="2760" w:hanging="320"/>
      </w:pPr>
      <w:rPr>
        <w:rFonts w:hint="default"/>
        <w:lang w:val="es-ES" w:eastAsia="en-US" w:bidi="ar-SA"/>
      </w:rPr>
    </w:lvl>
    <w:lvl w:ilvl="4" w:tplc="6CF8C996">
      <w:numFmt w:val="bullet"/>
      <w:lvlText w:val="•"/>
      <w:lvlJc w:val="left"/>
      <w:pPr>
        <w:ind w:left="3700" w:hanging="320"/>
      </w:pPr>
      <w:rPr>
        <w:rFonts w:hint="default"/>
        <w:lang w:val="es-ES" w:eastAsia="en-US" w:bidi="ar-SA"/>
      </w:rPr>
    </w:lvl>
    <w:lvl w:ilvl="5" w:tplc="260037FE">
      <w:numFmt w:val="bullet"/>
      <w:lvlText w:val="•"/>
      <w:lvlJc w:val="left"/>
      <w:pPr>
        <w:ind w:left="4640" w:hanging="320"/>
      </w:pPr>
      <w:rPr>
        <w:rFonts w:hint="default"/>
        <w:lang w:val="es-ES" w:eastAsia="en-US" w:bidi="ar-SA"/>
      </w:rPr>
    </w:lvl>
    <w:lvl w:ilvl="6" w:tplc="6D7A5F22">
      <w:numFmt w:val="bullet"/>
      <w:lvlText w:val="•"/>
      <w:lvlJc w:val="left"/>
      <w:pPr>
        <w:ind w:left="5580" w:hanging="320"/>
      </w:pPr>
      <w:rPr>
        <w:rFonts w:hint="default"/>
        <w:lang w:val="es-ES" w:eastAsia="en-US" w:bidi="ar-SA"/>
      </w:rPr>
    </w:lvl>
    <w:lvl w:ilvl="7" w:tplc="31D0613A">
      <w:numFmt w:val="bullet"/>
      <w:lvlText w:val="•"/>
      <w:lvlJc w:val="left"/>
      <w:pPr>
        <w:ind w:left="6520" w:hanging="320"/>
      </w:pPr>
      <w:rPr>
        <w:rFonts w:hint="default"/>
        <w:lang w:val="es-ES" w:eastAsia="en-US" w:bidi="ar-SA"/>
      </w:rPr>
    </w:lvl>
    <w:lvl w:ilvl="8" w:tplc="87D68130">
      <w:numFmt w:val="bullet"/>
      <w:lvlText w:val="•"/>
      <w:lvlJc w:val="left"/>
      <w:pPr>
        <w:ind w:left="7460" w:hanging="320"/>
      </w:pPr>
      <w:rPr>
        <w:rFonts w:hint="default"/>
        <w:lang w:val="es-ES" w:eastAsia="en-US" w:bidi="ar-SA"/>
      </w:rPr>
    </w:lvl>
  </w:abstractNum>
  <w:abstractNum w:abstractNumId="4" w15:restartNumberingAfterBreak="0">
    <w:nsid w:val="1AF30349"/>
    <w:multiLevelType w:val="hybridMultilevel"/>
    <w:tmpl w:val="7F24FDF4"/>
    <w:lvl w:ilvl="0" w:tplc="02548EDC">
      <w:start w:val="1"/>
      <w:numFmt w:val="decimal"/>
      <w:lvlText w:val="%1."/>
      <w:lvlJc w:val="left"/>
      <w:pPr>
        <w:ind w:left="15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512CBF6">
      <w:numFmt w:val="bullet"/>
      <w:lvlText w:val="•"/>
      <w:lvlJc w:val="left"/>
      <w:pPr>
        <w:ind w:left="1078" w:hanging="260"/>
      </w:pPr>
      <w:rPr>
        <w:rFonts w:hint="default"/>
        <w:lang w:val="es-ES" w:eastAsia="en-US" w:bidi="ar-SA"/>
      </w:rPr>
    </w:lvl>
    <w:lvl w:ilvl="2" w:tplc="375E937C">
      <w:numFmt w:val="bullet"/>
      <w:lvlText w:val="•"/>
      <w:lvlJc w:val="left"/>
      <w:pPr>
        <w:ind w:left="1996" w:hanging="260"/>
      </w:pPr>
      <w:rPr>
        <w:rFonts w:hint="default"/>
        <w:lang w:val="es-ES" w:eastAsia="en-US" w:bidi="ar-SA"/>
      </w:rPr>
    </w:lvl>
    <w:lvl w:ilvl="3" w:tplc="9EF48EC6">
      <w:numFmt w:val="bullet"/>
      <w:lvlText w:val="•"/>
      <w:lvlJc w:val="left"/>
      <w:pPr>
        <w:ind w:left="2914" w:hanging="260"/>
      </w:pPr>
      <w:rPr>
        <w:rFonts w:hint="default"/>
        <w:lang w:val="es-ES" w:eastAsia="en-US" w:bidi="ar-SA"/>
      </w:rPr>
    </w:lvl>
    <w:lvl w:ilvl="4" w:tplc="C280404A">
      <w:numFmt w:val="bullet"/>
      <w:lvlText w:val="•"/>
      <w:lvlJc w:val="left"/>
      <w:pPr>
        <w:ind w:left="3832" w:hanging="260"/>
      </w:pPr>
      <w:rPr>
        <w:rFonts w:hint="default"/>
        <w:lang w:val="es-ES" w:eastAsia="en-US" w:bidi="ar-SA"/>
      </w:rPr>
    </w:lvl>
    <w:lvl w:ilvl="5" w:tplc="B1A6A220">
      <w:numFmt w:val="bullet"/>
      <w:lvlText w:val="•"/>
      <w:lvlJc w:val="left"/>
      <w:pPr>
        <w:ind w:left="4750" w:hanging="260"/>
      </w:pPr>
      <w:rPr>
        <w:rFonts w:hint="default"/>
        <w:lang w:val="es-ES" w:eastAsia="en-US" w:bidi="ar-SA"/>
      </w:rPr>
    </w:lvl>
    <w:lvl w:ilvl="6" w:tplc="30908A1E">
      <w:numFmt w:val="bullet"/>
      <w:lvlText w:val="•"/>
      <w:lvlJc w:val="left"/>
      <w:pPr>
        <w:ind w:left="5668" w:hanging="260"/>
      </w:pPr>
      <w:rPr>
        <w:rFonts w:hint="default"/>
        <w:lang w:val="es-ES" w:eastAsia="en-US" w:bidi="ar-SA"/>
      </w:rPr>
    </w:lvl>
    <w:lvl w:ilvl="7" w:tplc="22B270FE">
      <w:numFmt w:val="bullet"/>
      <w:lvlText w:val="•"/>
      <w:lvlJc w:val="left"/>
      <w:pPr>
        <w:ind w:left="6586" w:hanging="260"/>
      </w:pPr>
      <w:rPr>
        <w:rFonts w:hint="default"/>
        <w:lang w:val="es-ES" w:eastAsia="en-US" w:bidi="ar-SA"/>
      </w:rPr>
    </w:lvl>
    <w:lvl w:ilvl="8" w:tplc="3164563C">
      <w:numFmt w:val="bullet"/>
      <w:lvlText w:val="•"/>
      <w:lvlJc w:val="left"/>
      <w:pPr>
        <w:ind w:left="7504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2CE20665"/>
    <w:multiLevelType w:val="hybridMultilevel"/>
    <w:tmpl w:val="E1C618DC"/>
    <w:lvl w:ilvl="0" w:tplc="EE90C6AA">
      <w:start w:val="1"/>
      <w:numFmt w:val="lowerLetter"/>
      <w:lvlText w:val="%1)"/>
      <w:lvlJc w:val="left"/>
      <w:pPr>
        <w:ind w:left="158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F0B2A254">
      <w:numFmt w:val="bullet"/>
      <w:lvlText w:val="•"/>
      <w:lvlJc w:val="left"/>
      <w:pPr>
        <w:ind w:left="1078" w:hanging="257"/>
      </w:pPr>
      <w:rPr>
        <w:rFonts w:hint="default"/>
        <w:lang w:val="es-ES" w:eastAsia="en-US" w:bidi="ar-SA"/>
      </w:rPr>
    </w:lvl>
    <w:lvl w:ilvl="2" w:tplc="FF367F10">
      <w:numFmt w:val="bullet"/>
      <w:lvlText w:val="•"/>
      <w:lvlJc w:val="left"/>
      <w:pPr>
        <w:ind w:left="1996" w:hanging="257"/>
      </w:pPr>
      <w:rPr>
        <w:rFonts w:hint="default"/>
        <w:lang w:val="es-ES" w:eastAsia="en-US" w:bidi="ar-SA"/>
      </w:rPr>
    </w:lvl>
    <w:lvl w:ilvl="3" w:tplc="EEC48078">
      <w:numFmt w:val="bullet"/>
      <w:lvlText w:val="•"/>
      <w:lvlJc w:val="left"/>
      <w:pPr>
        <w:ind w:left="2914" w:hanging="257"/>
      </w:pPr>
      <w:rPr>
        <w:rFonts w:hint="default"/>
        <w:lang w:val="es-ES" w:eastAsia="en-US" w:bidi="ar-SA"/>
      </w:rPr>
    </w:lvl>
    <w:lvl w:ilvl="4" w:tplc="EBACDCA6">
      <w:numFmt w:val="bullet"/>
      <w:lvlText w:val="•"/>
      <w:lvlJc w:val="left"/>
      <w:pPr>
        <w:ind w:left="3832" w:hanging="257"/>
      </w:pPr>
      <w:rPr>
        <w:rFonts w:hint="default"/>
        <w:lang w:val="es-ES" w:eastAsia="en-US" w:bidi="ar-SA"/>
      </w:rPr>
    </w:lvl>
    <w:lvl w:ilvl="5" w:tplc="56A8E636">
      <w:numFmt w:val="bullet"/>
      <w:lvlText w:val="•"/>
      <w:lvlJc w:val="left"/>
      <w:pPr>
        <w:ind w:left="4750" w:hanging="257"/>
      </w:pPr>
      <w:rPr>
        <w:rFonts w:hint="default"/>
        <w:lang w:val="es-ES" w:eastAsia="en-US" w:bidi="ar-SA"/>
      </w:rPr>
    </w:lvl>
    <w:lvl w:ilvl="6" w:tplc="49164C4A">
      <w:numFmt w:val="bullet"/>
      <w:lvlText w:val="•"/>
      <w:lvlJc w:val="left"/>
      <w:pPr>
        <w:ind w:left="5668" w:hanging="257"/>
      </w:pPr>
      <w:rPr>
        <w:rFonts w:hint="default"/>
        <w:lang w:val="es-ES" w:eastAsia="en-US" w:bidi="ar-SA"/>
      </w:rPr>
    </w:lvl>
    <w:lvl w:ilvl="7" w:tplc="0D4EAB58">
      <w:numFmt w:val="bullet"/>
      <w:lvlText w:val="•"/>
      <w:lvlJc w:val="left"/>
      <w:pPr>
        <w:ind w:left="6586" w:hanging="257"/>
      </w:pPr>
      <w:rPr>
        <w:rFonts w:hint="default"/>
        <w:lang w:val="es-ES" w:eastAsia="en-US" w:bidi="ar-SA"/>
      </w:rPr>
    </w:lvl>
    <w:lvl w:ilvl="8" w:tplc="EA28908A">
      <w:numFmt w:val="bullet"/>
      <w:lvlText w:val="•"/>
      <w:lvlJc w:val="left"/>
      <w:pPr>
        <w:ind w:left="7504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2EFD5FF1"/>
    <w:multiLevelType w:val="hybridMultilevel"/>
    <w:tmpl w:val="B2607F20"/>
    <w:lvl w:ilvl="0" w:tplc="5A225E50">
      <w:start w:val="1"/>
      <w:numFmt w:val="lowerLetter"/>
      <w:lvlText w:val="%1)"/>
      <w:lvlJc w:val="left"/>
      <w:pPr>
        <w:ind w:left="158" w:hanging="29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D6869CC">
      <w:numFmt w:val="bullet"/>
      <w:lvlText w:val="•"/>
      <w:lvlJc w:val="left"/>
      <w:pPr>
        <w:ind w:left="1078" w:hanging="291"/>
      </w:pPr>
      <w:rPr>
        <w:rFonts w:hint="default"/>
        <w:lang w:val="es-ES" w:eastAsia="en-US" w:bidi="ar-SA"/>
      </w:rPr>
    </w:lvl>
    <w:lvl w:ilvl="2" w:tplc="45D46868">
      <w:numFmt w:val="bullet"/>
      <w:lvlText w:val="•"/>
      <w:lvlJc w:val="left"/>
      <w:pPr>
        <w:ind w:left="1996" w:hanging="291"/>
      </w:pPr>
      <w:rPr>
        <w:rFonts w:hint="default"/>
        <w:lang w:val="es-ES" w:eastAsia="en-US" w:bidi="ar-SA"/>
      </w:rPr>
    </w:lvl>
    <w:lvl w:ilvl="3" w:tplc="DC844D7E">
      <w:numFmt w:val="bullet"/>
      <w:lvlText w:val="•"/>
      <w:lvlJc w:val="left"/>
      <w:pPr>
        <w:ind w:left="2914" w:hanging="291"/>
      </w:pPr>
      <w:rPr>
        <w:rFonts w:hint="default"/>
        <w:lang w:val="es-ES" w:eastAsia="en-US" w:bidi="ar-SA"/>
      </w:rPr>
    </w:lvl>
    <w:lvl w:ilvl="4" w:tplc="57A4A244">
      <w:numFmt w:val="bullet"/>
      <w:lvlText w:val="•"/>
      <w:lvlJc w:val="left"/>
      <w:pPr>
        <w:ind w:left="3832" w:hanging="291"/>
      </w:pPr>
      <w:rPr>
        <w:rFonts w:hint="default"/>
        <w:lang w:val="es-ES" w:eastAsia="en-US" w:bidi="ar-SA"/>
      </w:rPr>
    </w:lvl>
    <w:lvl w:ilvl="5" w:tplc="86C014BC">
      <w:numFmt w:val="bullet"/>
      <w:lvlText w:val="•"/>
      <w:lvlJc w:val="left"/>
      <w:pPr>
        <w:ind w:left="4750" w:hanging="291"/>
      </w:pPr>
      <w:rPr>
        <w:rFonts w:hint="default"/>
        <w:lang w:val="es-ES" w:eastAsia="en-US" w:bidi="ar-SA"/>
      </w:rPr>
    </w:lvl>
    <w:lvl w:ilvl="6" w:tplc="E9506934">
      <w:numFmt w:val="bullet"/>
      <w:lvlText w:val="•"/>
      <w:lvlJc w:val="left"/>
      <w:pPr>
        <w:ind w:left="5668" w:hanging="291"/>
      </w:pPr>
      <w:rPr>
        <w:rFonts w:hint="default"/>
        <w:lang w:val="es-ES" w:eastAsia="en-US" w:bidi="ar-SA"/>
      </w:rPr>
    </w:lvl>
    <w:lvl w:ilvl="7" w:tplc="4888EE22">
      <w:numFmt w:val="bullet"/>
      <w:lvlText w:val="•"/>
      <w:lvlJc w:val="left"/>
      <w:pPr>
        <w:ind w:left="6586" w:hanging="291"/>
      </w:pPr>
      <w:rPr>
        <w:rFonts w:hint="default"/>
        <w:lang w:val="es-ES" w:eastAsia="en-US" w:bidi="ar-SA"/>
      </w:rPr>
    </w:lvl>
    <w:lvl w:ilvl="8" w:tplc="0C768450">
      <w:numFmt w:val="bullet"/>
      <w:lvlText w:val="•"/>
      <w:lvlJc w:val="left"/>
      <w:pPr>
        <w:ind w:left="7504" w:hanging="291"/>
      </w:pPr>
      <w:rPr>
        <w:rFonts w:hint="default"/>
        <w:lang w:val="es-ES" w:eastAsia="en-US" w:bidi="ar-SA"/>
      </w:rPr>
    </w:lvl>
  </w:abstractNum>
  <w:abstractNum w:abstractNumId="7" w15:restartNumberingAfterBreak="0">
    <w:nsid w:val="3CE84A36"/>
    <w:multiLevelType w:val="hybridMultilevel"/>
    <w:tmpl w:val="95B4A194"/>
    <w:lvl w:ilvl="0" w:tplc="54884434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85C066E">
      <w:numFmt w:val="bullet"/>
      <w:lvlText w:val=""/>
      <w:lvlJc w:val="left"/>
      <w:pPr>
        <w:ind w:left="878" w:hanging="360"/>
      </w:pPr>
      <w:rPr>
        <w:rFonts w:ascii="Wingdings" w:eastAsia="Wingdings" w:hAnsi="Wingdings" w:cs="Wingdings" w:hint="default"/>
        <w:w w:val="99"/>
        <w:sz w:val="24"/>
        <w:szCs w:val="24"/>
        <w:lang w:val="es-ES" w:eastAsia="en-US" w:bidi="ar-SA"/>
      </w:rPr>
    </w:lvl>
    <w:lvl w:ilvl="2" w:tplc="F8BA858C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3" w:tplc="C8724002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4" w:tplc="E64A5EE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34BC9BE0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6" w:tplc="679C6558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7" w:tplc="49D282DA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8" w:tplc="7BEE0000">
      <w:numFmt w:val="bullet"/>
      <w:lvlText w:val="•"/>
      <w:lvlJc w:val="left"/>
      <w:pPr>
        <w:ind w:left="740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12B7CFB"/>
    <w:multiLevelType w:val="hybridMultilevel"/>
    <w:tmpl w:val="FEEC39B4"/>
    <w:lvl w:ilvl="0" w:tplc="211EDD04">
      <w:start w:val="1"/>
      <w:numFmt w:val="lowerLetter"/>
      <w:lvlText w:val="%1)"/>
      <w:lvlJc w:val="left"/>
      <w:pPr>
        <w:ind w:left="158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59AE444">
      <w:numFmt w:val="bullet"/>
      <w:lvlText w:val="•"/>
      <w:lvlJc w:val="left"/>
      <w:pPr>
        <w:ind w:left="1078" w:hanging="250"/>
      </w:pPr>
      <w:rPr>
        <w:rFonts w:hint="default"/>
        <w:lang w:val="es-ES" w:eastAsia="en-US" w:bidi="ar-SA"/>
      </w:rPr>
    </w:lvl>
    <w:lvl w:ilvl="2" w:tplc="C2D87056">
      <w:numFmt w:val="bullet"/>
      <w:lvlText w:val="•"/>
      <w:lvlJc w:val="left"/>
      <w:pPr>
        <w:ind w:left="1996" w:hanging="250"/>
      </w:pPr>
      <w:rPr>
        <w:rFonts w:hint="default"/>
        <w:lang w:val="es-ES" w:eastAsia="en-US" w:bidi="ar-SA"/>
      </w:rPr>
    </w:lvl>
    <w:lvl w:ilvl="3" w:tplc="18861424">
      <w:numFmt w:val="bullet"/>
      <w:lvlText w:val="•"/>
      <w:lvlJc w:val="left"/>
      <w:pPr>
        <w:ind w:left="2914" w:hanging="250"/>
      </w:pPr>
      <w:rPr>
        <w:rFonts w:hint="default"/>
        <w:lang w:val="es-ES" w:eastAsia="en-US" w:bidi="ar-SA"/>
      </w:rPr>
    </w:lvl>
    <w:lvl w:ilvl="4" w:tplc="FCB2BE56">
      <w:numFmt w:val="bullet"/>
      <w:lvlText w:val="•"/>
      <w:lvlJc w:val="left"/>
      <w:pPr>
        <w:ind w:left="3832" w:hanging="250"/>
      </w:pPr>
      <w:rPr>
        <w:rFonts w:hint="default"/>
        <w:lang w:val="es-ES" w:eastAsia="en-US" w:bidi="ar-SA"/>
      </w:rPr>
    </w:lvl>
    <w:lvl w:ilvl="5" w:tplc="636EE7E6">
      <w:numFmt w:val="bullet"/>
      <w:lvlText w:val="•"/>
      <w:lvlJc w:val="left"/>
      <w:pPr>
        <w:ind w:left="4750" w:hanging="250"/>
      </w:pPr>
      <w:rPr>
        <w:rFonts w:hint="default"/>
        <w:lang w:val="es-ES" w:eastAsia="en-US" w:bidi="ar-SA"/>
      </w:rPr>
    </w:lvl>
    <w:lvl w:ilvl="6" w:tplc="173E1216">
      <w:numFmt w:val="bullet"/>
      <w:lvlText w:val="•"/>
      <w:lvlJc w:val="left"/>
      <w:pPr>
        <w:ind w:left="5668" w:hanging="250"/>
      </w:pPr>
      <w:rPr>
        <w:rFonts w:hint="default"/>
        <w:lang w:val="es-ES" w:eastAsia="en-US" w:bidi="ar-SA"/>
      </w:rPr>
    </w:lvl>
    <w:lvl w:ilvl="7" w:tplc="25DCE1C0">
      <w:numFmt w:val="bullet"/>
      <w:lvlText w:val="•"/>
      <w:lvlJc w:val="left"/>
      <w:pPr>
        <w:ind w:left="6586" w:hanging="250"/>
      </w:pPr>
      <w:rPr>
        <w:rFonts w:hint="default"/>
        <w:lang w:val="es-ES" w:eastAsia="en-US" w:bidi="ar-SA"/>
      </w:rPr>
    </w:lvl>
    <w:lvl w:ilvl="8" w:tplc="1166CA72">
      <w:numFmt w:val="bullet"/>
      <w:lvlText w:val="•"/>
      <w:lvlJc w:val="left"/>
      <w:pPr>
        <w:ind w:left="7504" w:hanging="250"/>
      </w:pPr>
      <w:rPr>
        <w:rFonts w:hint="default"/>
        <w:lang w:val="es-ES" w:eastAsia="en-US" w:bidi="ar-SA"/>
      </w:rPr>
    </w:lvl>
  </w:abstractNum>
  <w:num w:numId="1" w16cid:durableId="590357553">
    <w:abstractNumId w:val="5"/>
  </w:num>
  <w:num w:numId="2" w16cid:durableId="468744319">
    <w:abstractNumId w:val="2"/>
  </w:num>
  <w:num w:numId="3" w16cid:durableId="1788968439">
    <w:abstractNumId w:val="3"/>
  </w:num>
  <w:num w:numId="4" w16cid:durableId="1404569472">
    <w:abstractNumId w:val="1"/>
  </w:num>
  <w:num w:numId="5" w16cid:durableId="329530939">
    <w:abstractNumId w:val="7"/>
  </w:num>
  <w:num w:numId="6" w16cid:durableId="1323970788">
    <w:abstractNumId w:val="8"/>
  </w:num>
  <w:num w:numId="7" w16cid:durableId="1486896076">
    <w:abstractNumId w:val="6"/>
  </w:num>
  <w:num w:numId="8" w16cid:durableId="79763303">
    <w:abstractNumId w:val="4"/>
  </w:num>
  <w:num w:numId="9" w16cid:durableId="177289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7C8"/>
    <w:rsid w:val="007167C8"/>
    <w:rsid w:val="00B30805"/>
    <w:rsid w:val="00D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3B45"/>
  <w15:docId w15:val="{C056C929-D003-4320-AF33-AF98B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8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58" w:righ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8" w:right="1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2219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del Impuesto sobre Vehículos de Tración Mecánica (IVTM)</dc:title>
  <dc:creator>SMorales</dc:creator>
  <cp:lastModifiedBy>Elsa Maria Ramón Perdomo</cp:lastModifiedBy>
  <cp:revision>2</cp:revision>
  <dcterms:created xsi:type="dcterms:W3CDTF">2022-10-26T08:42:00Z</dcterms:created>
  <dcterms:modified xsi:type="dcterms:W3CDTF">2022-10-26T08:42:00Z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