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9"/>
          <w:szCs w:val="9"/>
        </w:rPr>
        <w:jc w:val="left"/>
        <w:spacing w:before="8" w:line="80" w:lineRule="exact"/>
      </w:pPr>
      <w:r>
        <w:rPr>
          <w:sz w:val="9"/>
          <w:szCs w:val="9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37"/>
        </w:trPr>
        <w:tc>
          <w:tcPr>
            <w:tcW w:type="dxa" w:w="2026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685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68E75" w:val="clear"/>
          </w:tcPr>
          <w:p>
            <w:pPr>
              <w:rPr>
                <w:rFonts w:ascii="Arial" w:cs="Arial" w:eastAsia="Arial" w:hAnsi="Arial"/>
                <w:sz w:val="21"/>
                <w:szCs w:val="21"/>
              </w:rPr>
              <w:jc w:val="left"/>
              <w:spacing w:before="79"/>
              <w:ind w:left="41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1"/>
                <w:szCs w:val="21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1"/>
                <w:szCs w:val="21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ascii="Arial" w:cs="Arial" w:eastAsia="Arial" w:hAnsi="Arial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hRule="exact" w:val="272"/>
        </w:trPr>
        <w:tc>
          <w:tcPr>
            <w:tcW w:type="dxa" w:w="9710"/>
            <w:gridSpan w:val="4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auto" w:space="0" w:sz="6" w:val="nil"/>
            </w:tcBorders>
            <w:shd w:color="auto" w:fill="FFFF99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5"/>
              <w:ind w:left="38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                                                                              </w:t>
            </w:r>
            <w:r>
              <w:rPr>
                <w:rFonts w:ascii="Arial" w:cs="Arial" w:eastAsia="Arial" w:hAnsi="Arial"/>
                <w:b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iciales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2026"/>
            <w:gridSpan w:val="2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BBADD5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1547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Cap.1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Gastos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personal)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4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ijo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5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5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5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</w:tr>
    </w:tbl>
    <w:p>
      <w:pPr>
        <w:sectPr>
          <w:pgSz w:h="16840" w:w="11900"/>
          <w:pgMar w:bottom="280" w:left="1080" w:right="880" w:top="1140"/>
        </w:sectPr>
      </w:pPr>
    </w:p>
    <w:p>
      <w:pPr>
        <w:rPr>
          <w:sz w:val="20"/>
          <w:szCs w:val="20"/>
        </w:rPr>
        <w:jc w:val="left"/>
        <w:spacing w:line="200" w:lineRule="exact"/>
        <w:sectPr>
          <w:pgSz w:h="16840" w:w="11900"/>
          <w:pgMar w:bottom="0" w:left="0" w:right="0" w:top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Sz w:h="16840" w:w="11900"/>
          <w:pgMar w:bottom="0" w:left="0" w:right="0" w:top="0"/>
        </w:sectPr>
      </w:pPr>
      <w:r>
        <w:rPr>
          <w:sz w:val="20"/>
          <w:szCs w:val="20"/>
        </w:rPr>
      </w:r>
    </w:p>
    <w:p>
      <w:pPr>
        <w:rPr>
          <w:sz w:val="8"/>
          <w:szCs w:val="8"/>
        </w:rPr>
        <w:jc w:val="left"/>
        <w:spacing w:before="9" w:line="80" w:lineRule="exact"/>
      </w:pPr>
      <w:r>
        <w:rPr>
          <w:sz w:val="8"/>
          <w:szCs w:val="8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ijo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3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3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2035"/>
            <w:gridSpan w:val="2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503" w:right="-2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10.784.178,02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2035"/>
            <w:gridSpan w:val="2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BBADD5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Gastos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bienes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corrientes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servicios)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auto" w:space="0" w:sz="6" w:val="nil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</w:tbl>
    <w:p>
      <w:pPr>
        <w:sectPr>
          <w:pgSz w:h="16840" w:w="11900"/>
          <w:pgMar w:bottom="280" w:left="1080" w:right="880" w:top="1120"/>
        </w:sectPr>
      </w:pPr>
    </w:p>
    <w:p>
      <w:pPr>
        <w:rPr>
          <w:sz w:val="20"/>
          <w:szCs w:val="20"/>
        </w:rPr>
        <w:jc w:val="left"/>
        <w:spacing w:line="200" w:lineRule="exact"/>
        <w:sectPr>
          <w:pgSz w:h="16840" w:w="11900"/>
          <w:pgMar w:bottom="0" w:left="0" w:right="0" w:top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Sz w:h="16840" w:w="11900"/>
          <w:pgMar w:bottom="0" w:left="0" w:right="0" w:top="0"/>
        </w:sectPr>
      </w:pPr>
      <w:r>
        <w:rPr>
          <w:sz w:val="20"/>
          <w:szCs w:val="20"/>
        </w:rPr>
      </w:r>
    </w:p>
    <w:p>
      <w:pPr>
        <w:rPr>
          <w:sz w:val="8"/>
          <w:szCs w:val="8"/>
        </w:rPr>
        <w:jc w:val="left"/>
        <w:spacing w:before="9" w:line="80" w:lineRule="exact"/>
      </w:pPr>
      <w:r>
        <w:rPr>
          <w:sz w:val="8"/>
          <w:szCs w:val="8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type="dxa" w:w="182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9"/>
              <w:ind w:left="1064" w:right="-2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vMerge w:val="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8"/>
              <w:ind w:left="846" w:right="-29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auto" w:space="0" w:sz="6" w:val="nil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</w:tbl>
    <w:p>
      <w:pPr>
        <w:sectPr>
          <w:pgSz w:h="16840" w:w="11900"/>
          <w:pgMar w:bottom="280" w:left="1080" w:right="880" w:top="1120"/>
        </w:sectPr>
      </w:pPr>
    </w:p>
    <w:p>
      <w:pPr>
        <w:rPr>
          <w:sz w:val="20"/>
          <w:szCs w:val="20"/>
        </w:rPr>
        <w:jc w:val="left"/>
        <w:spacing w:line="200" w:lineRule="exact"/>
        <w:sectPr>
          <w:pgSz w:h="16840" w:w="11900"/>
          <w:pgMar w:bottom="0" w:left="0" w:right="0" w:top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Sz w:h="16840" w:w="11900"/>
          <w:pgMar w:bottom="0" w:left="0" w:right="0" w:top="0"/>
        </w:sectPr>
      </w:pPr>
      <w:r>
        <w:rPr>
          <w:sz w:val="20"/>
          <w:szCs w:val="20"/>
        </w:rPr>
      </w:r>
    </w:p>
    <w:p>
      <w:pPr>
        <w:rPr>
          <w:sz w:val="8"/>
          <w:szCs w:val="8"/>
        </w:rPr>
        <w:jc w:val="left"/>
        <w:spacing w:before="9" w:line="80" w:lineRule="exact"/>
      </w:pPr>
      <w:r>
        <w:rPr>
          <w:sz w:val="8"/>
          <w:szCs w:val="8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4"/>
              <w:ind w:left="1065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TT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2035"/>
            <w:gridSpan w:val="2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503" w:right="-2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12.086.748,28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2035"/>
            <w:gridSpan w:val="2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BBADD5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2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2035"/>
            <w:gridSpan w:val="2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889" w:right="-2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2035"/>
            <w:gridSpan w:val="2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BBADD5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(Transferencias</w:t>
            </w:r>
            <w:r>
              <w:rPr>
                <w:rFonts w:ascii="Times New Roman" w:cs="Times New Roman" w:eastAsia="Times New Roman" w:hAnsi="Times New Roman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corrientes)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center"/>
              <w:spacing w:before="53"/>
              <w:ind w:left="943" w:right="-1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9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center"/>
              <w:spacing w:before="89"/>
              <w:ind w:left="1121" w:right="-1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center"/>
              <w:spacing w:before="89"/>
              <w:ind w:left="1121" w:right="-10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vMerge w:val=""/>
            <w:tcBorders>
              <w:left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type="dxa" w:w="1822"/>
            <w:vMerge w:val=""/>
            <w:tcBorders>
              <w:left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type="dxa" w:w="1822"/>
            <w:vMerge w:val="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88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0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0"/>
              <w:ind w:left="6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0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0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FOL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auto" w:space="0" w:sz="6" w:val="nil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4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</w:tbl>
    <w:p>
      <w:pPr>
        <w:sectPr>
          <w:pgSz w:h="16840" w:w="11900"/>
          <w:pgMar w:bottom="280" w:left="1080" w:right="880" w:top="11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3"/>
        <w:ind w:left="2479"/>
        <w:sectPr>
          <w:pgSz w:h="16840" w:w="11900"/>
          <w:pgMar w:bottom="280" w:left="1680" w:right="1680" w:top="158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420486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91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3"/>
        <w:ind w:left="109"/>
        <w:sectPr>
          <w:pgSz w:h="16840" w:w="11900"/>
          <w:pgMar w:bottom="280" w:left="1120" w:right="1680" w:top="1580"/>
        </w:sectPr>
      </w:pPr>
      <w:r>
        <w:rPr>
          <w:rFonts w:ascii="Arial" w:cs="Arial" w:eastAsia="Arial" w:hAnsi="Arial"/>
          <w:spacing w:val="1"/>
          <w:w w:val="100"/>
          <w:sz w:val="22"/>
          <w:szCs w:val="22"/>
        </w:rPr>
        <w:t>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321</w:t>
      </w:r>
    </w:p>
    <w:p>
      <w:pPr>
        <w:rPr>
          <w:sz w:val="8"/>
          <w:szCs w:val="8"/>
        </w:rPr>
        <w:jc w:val="left"/>
        <w:spacing w:before="9" w:line="80" w:lineRule="exact"/>
      </w:pPr>
      <w:r>
        <w:rPr>
          <w:sz w:val="8"/>
          <w:szCs w:val="8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9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vMerge w:val="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9"/>
              <w:ind w:left="1153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822"/>
            <w:vMerge w:val="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1065" w:right="-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2035"/>
            <w:gridSpan w:val="2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613" w:right="-2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1.955.693,58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2035"/>
            <w:gridSpan w:val="2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BBADD5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(Inversiones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reales)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2035"/>
            <w:gridSpan w:val="2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2035"/>
            <w:gridSpan w:val="2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BBADD5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Transferencias</w:t>
            </w: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capital)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spacing w:before="53"/>
              <w:ind w:right="22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2035"/>
            <w:gridSpan w:val="2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2035"/>
            <w:gridSpan w:val="2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BBADD5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Cap.8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Activos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Financieros)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0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976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hRule="exact" w:val="274"/>
        </w:trPr>
        <w:tc>
          <w:tcPr>
            <w:tcW w:type="dxa" w:w="2035"/>
            <w:gridSpan w:val="2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779" w:right="-2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130.000,00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ahoma" w:cs="Tahoma" w:eastAsia="Tahoma" w:hAnsi="Tahoma"/>
          <w:sz w:val="20"/>
          <w:szCs w:val="20"/>
        </w:rPr>
        <w:jc w:val="left"/>
        <w:spacing w:before="25"/>
        <w:ind w:left="2186"/>
      </w:pPr>
      <w:r>
        <w:pict>
          <v:group coordorigin="2202,-11" coordsize="6902,314" style="position:absolute;margin-left:110.11pt;margin-top:-0.555636pt;width:345.1pt;height:15.7pt;mso-position-horizontal-relative:page;mso-position-vertical-relative:paragraph;z-index:-3049">
            <v:shape coordorigin="3223,9" coordsize="5863,276" fillcolor="#BBADD5" filled="t" path="m3223,285l9086,285,9086,9,3223,9,3223,285xe" stroked="f" style="position:absolute;left:3223;top:9;width:5863;height:276">
              <v:path arrowok="t"/>
              <v:fill/>
            </v:shape>
            <v:shape coordorigin="3223,-1" coordsize="0,293" filled="f" path="m3223,-1l3223,292e" strokecolor="#000000" stroked="t" strokeweight="1.06pt" style="position:absolute;left:3223;top:-1;width:0;height:293">
              <v:path arrowok="t"/>
            </v:shape>
            <v:shape coordorigin="9084,19" coordsize="0,274" filled="f" path="m9084,19l9084,292e" strokecolor="#000000" stroked="t" strokeweight="1.06pt" style="position:absolute;left:9084;top:19;width:0;height:274">
              <v:path arrowok="t"/>
            </v:shape>
            <v:shape coordorigin="3233,9" coordsize="5861,0" filled="f" path="m3233,9l9094,9e" strokecolor="#000000" stroked="t" strokeweight="1.06pt" style="position:absolute;left:3233;top:9;width:5861;height:0">
              <v:path arrowok="t"/>
            </v:shape>
            <v:shape coordorigin="2213,283" coordsize="6881,0" filled="f" path="m2213,283l9094,283e" strokecolor="#000000" stroked="t" strokeweight="1.06pt" style="position:absolute;left:2213;top:283;width:6881;height:0">
              <v:path arrowok="t"/>
            </v:shape>
            <w10:wrap type="none"/>
          </v:group>
        </w:pict>
      </w:r>
      <w:r>
        <w:rPr>
          <w:rFonts w:ascii="Tahoma" w:cs="Tahoma" w:eastAsia="Tahoma" w:hAnsi="Tahoma"/>
          <w:b/>
          <w:spacing w:val="0"/>
          <w:w w:val="100"/>
          <w:sz w:val="20"/>
          <w:szCs w:val="20"/>
        </w:rPr>
        <w:t>Cap.</w:t>
      </w:r>
      <w:r>
        <w:rPr>
          <w:rFonts w:ascii="Times New Roman" w:cs="Times New Roman" w:eastAsia="Times New Roman" w:hAnsi="Times New Roman"/>
          <w:b/>
          <w:spacing w:val="4"/>
          <w:w w:val="100"/>
          <w:sz w:val="20"/>
          <w:szCs w:val="20"/>
        </w:rPr>
        <w:t> </w:t>
      </w:r>
      <w:r>
        <w:rPr>
          <w:rFonts w:ascii="Tahoma" w:cs="Tahoma" w:eastAsia="Tahoma" w:hAnsi="Tahoma"/>
          <w:b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b/>
          <w:spacing w:val="7"/>
          <w:w w:val="100"/>
          <w:sz w:val="20"/>
          <w:szCs w:val="20"/>
        </w:rPr>
        <w:t> </w:t>
      </w:r>
      <w:r>
        <w:rPr>
          <w:rFonts w:ascii="Tahoma" w:cs="Tahoma" w:eastAsia="Tahoma" w:hAnsi="Tahoma"/>
          <w:b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b/>
          <w:spacing w:val="7"/>
          <w:w w:val="100"/>
          <w:sz w:val="20"/>
          <w:szCs w:val="20"/>
        </w:rPr>
        <w:t> </w:t>
      </w:r>
      <w:r>
        <w:rPr>
          <w:rFonts w:ascii="Tahoma" w:cs="Tahoma" w:eastAsia="Tahoma" w:hAnsi="Tahoma"/>
          <w:b/>
          <w:spacing w:val="0"/>
          <w:w w:val="100"/>
          <w:sz w:val="20"/>
          <w:szCs w:val="20"/>
        </w:rPr>
        <w:t>Pasivos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ahoma" w:cs="Tahoma" w:eastAsia="Tahoma" w:hAnsi="Tahoma"/>
          <w:b/>
          <w:spacing w:val="0"/>
          <w:w w:val="100"/>
          <w:sz w:val="20"/>
          <w:szCs w:val="20"/>
        </w:rPr>
        <w:t>financieros)</w:t>
      </w:r>
      <w:r>
        <w:rPr>
          <w:rFonts w:ascii="Tahoma" w:cs="Tahoma" w:eastAsia="Tahoma" w:hAnsi="Tahoma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213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3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3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37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74"/>
        </w:trPr>
        <w:tc>
          <w:tcPr>
            <w:tcW w:type="dxa" w:w="7692"/>
            <w:gridSpan w:val="2"/>
            <w:tcBorders>
              <w:top w:color="000000" w:space="0" w:sz="8" w:val="single"/>
              <w:left w:color="auto" w:space="0" w:sz="6" w:val="nil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88"/>
        </w:trPr>
        <w:tc>
          <w:tcPr>
            <w:tcW w:type="dxa" w:w="586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FF6400" w:val="clear"/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left"/>
              <w:spacing w:line="240" w:lineRule="exact"/>
              <w:ind w:left="30"/>
            </w:pPr>
            <w:r>
              <w:rPr>
                <w:rFonts w:ascii="Arial" w:cs="Arial" w:eastAsia="Arial" w:hAnsi="Arial"/>
                <w:b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2020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83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FF6400" w:val="clear"/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left"/>
              <w:spacing w:line="240" w:lineRule="exact"/>
              <w:ind w:left="35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966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619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88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Sz w:h="16840" w:w="11900"/>
          <w:pgMar w:bottom="280" w:left="1080" w:right="880" w:top="11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3"/>
        <w:ind w:left="223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24826619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88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223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24826619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88</w:t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8"/>
        <w:ind w:left="3055" w:right="4982"/>
        <w:sectPr>
          <w:pgSz w:h="16840" w:w="11900"/>
          <w:pgMar w:bottom="280" w:left="1680" w:right="1680" w:top="158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3"/>
        <w:ind w:left="10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57" w:lineRule="auto"/>
        <w:ind w:left="109" w:right="4594"/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</w:p>
    <w:sectPr>
      <w:pgSz w:h="16840" w:w="11900"/>
      <w:pgMar w:bottom="280" w:left="112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